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B7C" w:rsidRDefault="00DD2B7C">
      <w:pPr>
        <w:pStyle w:val="BodyText"/>
        <w:spacing w:before="11"/>
        <w:rPr>
          <w:sz w:val="18"/>
        </w:rPr>
      </w:pPr>
    </w:p>
    <w:p w:rsidR="00DD2B7C" w:rsidRDefault="00FD6291">
      <w:pPr>
        <w:pStyle w:val="BodyText"/>
        <w:ind w:left="2524"/>
        <w:rPr>
          <w:sz w:val="20"/>
        </w:rPr>
      </w:pPr>
      <w:r>
        <w:rPr>
          <w:noProof/>
          <w:sz w:val="20"/>
        </w:rPr>
        <w:drawing>
          <wp:inline distT="0" distB="0" distL="0" distR="0">
            <wp:extent cx="2540152" cy="1584959"/>
            <wp:effectExtent l="0" t="0" r="0" b="0"/>
            <wp:docPr id="1" name="image1.jpeg" descr="P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40152" cy="1584959"/>
                    </a:xfrm>
                    <a:prstGeom prst="rect">
                      <a:avLst/>
                    </a:prstGeom>
                  </pic:spPr>
                </pic:pic>
              </a:graphicData>
            </a:graphic>
          </wp:inline>
        </w:drawing>
      </w:r>
    </w:p>
    <w:p w:rsidR="00DD2B7C" w:rsidRDefault="00DD2B7C">
      <w:pPr>
        <w:pStyle w:val="BodyText"/>
        <w:rPr>
          <w:sz w:val="20"/>
        </w:rPr>
      </w:pPr>
    </w:p>
    <w:p w:rsidR="00DD2B7C" w:rsidRDefault="00DD2B7C">
      <w:pPr>
        <w:pStyle w:val="BodyText"/>
        <w:rPr>
          <w:sz w:val="20"/>
        </w:rPr>
      </w:pPr>
    </w:p>
    <w:p w:rsidR="00DD2B7C" w:rsidRDefault="00DD2B7C">
      <w:pPr>
        <w:pStyle w:val="BodyText"/>
        <w:rPr>
          <w:sz w:val="20"/>
        </w:rPr>
      </w:pPr>
    </w:p>
    <w:p w:rsidR="00DD2B7C" w:rsidRDefault="00DD2B7C">
      <w:pPr>
        <w:pStyle w:val="BodyText"/>
        <w:rPr>
          <w:sz w:val="20"/>
        </w:rPr>
      </w:pPr>
    </w:p>
    <w:p w:rsidR="00DD2B7C" w:rsidRDefault="00DD2B7C">
      <w:pPr>
        <w:pStyle w:val="BodyText"/>
        <w:spacing w:before="6"/>
      </w:pPr>
    </w:p>
    <w:p w:rsidR="00DD2B7C" w:rsidRDefault="00FD6291">
      <w:pPr>
        <w:pStyle w:val="Title"/>
        <w:ind w:right="1727"/>
      </w:pPr>
      <w:r>
        <w:t>PATIENT ADVOCATE TRACKING SYSTEM (PATS)</w:t>
      </w:r>
    </w:p>
    <w:p w:rsidR="00DD2B7C" w:rsidRDefault="00FD6291">
      <w:pPr>
        <w:pStyle w:val="Title"/>
        <w:spacing w:before="252"/>
      </w:pPr>
      <w:r>
        <w:t>DATA MIGRATION GUIDE</w:t>
      </w:r>
    </w:p>
    <w:p w:rsidR="00DD2B7C" w:rsidRDefault="00DD2B7C">
      <w:pPr>
        <w:pStyle w:val="BodyText"/>
        <w:spacing w:before="2"/>
        <w:rPr>
          <w:rFonts w:ascii="Arial"/>
          <w:b/>
          <w:sz w:val="66"/>
        </w:rPr>
      </w:pPr>
    </w:p>
    <w:p w:rsidR="00DD2B7C" w:rsidRDefault="00FD6291">
      <w:pPr>
        <w:ind w:left="764" w:right="1721"/>
        <w:jc w:val="center"/>
        <w:rPr>
          <w:rFonts w:ascii="Arial"/>
          <w:sz w:val="48"/>
        </w:rPr>
      </w:pPr>
      <w:r>
        <w:rPr>
          <w:rFonts w:ascii="Arial"/>
          <w:sz w:val="48"/>
        </w:rPr>
        <w:t>PATSDM Version 1.1</w:t>
      </w:r>
    </w:p>
    <w:p w:rsidR="00DD2B7C" w:rsidRDefault="00FD6291">
      <w:pPr>
        <w:spacing w:before="252"/>
        <w:ind w:left="764" w:right="1721"/>
        <w:jc w:val="center"/>
        <w:rPr>
          <w:rFonts w:ascii="Arial"/>
          <w:sz w:val="48"/>
        </w:rPr>
      </w:pPr>
      <w:r>
        <w:rPr>
          <w:rFonts w:ascii="Arial"/>
          <w:sz w:val="48"/>
        </w:rPr>
        <w:t>Revised October 2011</w:t>
      </w:r>
    </w:p>
    <w:p w:rsidR="00DD2B7C" w:rsidRDefault="00DD2B7C">
      <w:pPr>
        <w:pStyle w:val="BodyText"/>
        <w:rPr>
          <w:rFonts w:ascii="Arial"/>
          <w:sz w:val="54"/>
        </w:rPr>
      </w:pPr>
    </w:p>
    <w:p w:rsidR="00DD2B7C" w:rsidRDefault="00DD2B7C">
      <w:pPr>
        <w:pStyle w:val="BodyText"/>
        <w:rPr>
          <w:rFonts w:ascii="Arial"/>
          <w:sz w:val="54"/>
        </w:rPr>
      </w:pPr>
    </w:p>
    <w:p w:rsidR="00DD2B7C" w:rsidRDefault="00DD2B7C">
      <w:pPr>
        <w:pStyle w:val="BodyText"/>
        <w:rPr>
          <w:rFonts w:ascii="Arial"/>
          <w:sz w:val="54"/>
        </w:rPr>
      </w:pPr>
    </w:p>
    <w:p w:rsidR="00DD2B7C" w:rsidRDefault="00DD2B7C">
      <w:pPr>
        <w:pStyle w:val="BodyText"/>
        <w:rPr>
          <w:rFonts w:ascii="Arial"/>
          <w:sz w:val="54"/>
        </w:rPr>
      </w:pPr>
    </w:p>
    <w:p w:rsidR="00DD2B7C" w:rsidRDefault="00DD2B7C">
      <w:pPr>
        <w:pStyle w:val="BodyText"/>
        <w:rPr>
          <w:rFonts w:ascii="Arial"/>
          <w:sz w:val="54"/>
        </w:rPr>
      </w:pPr>
    </w:p>
    <w:p w:rsidR="00DD2B7C" w:rsidRDefault="00DD2B7C">
      <w:pPr>
        <w:pStyle w:val="BodyText"/>
        <w:rPr>
          <w:rFonts w:ascii="Arial"/>
          <w:sz w:val="44"/>
        </w:rPr>
      </w:pPr>
    </w:p>
    <w:p w:rsidR="00DD2B7C" w:rsidRDefault="00FD6291">
      <w:pPr>
        <w:pStyle w:val="BodyText"/>
        <w:ind w:left="2576" w:right="3519" w:firstLine="451"/>
        <w:rPr>
          <w:rFonts w:ascii="Arial"/>
        </w:rPr>
      </w:pPr>
      <w:r>
        <w:rPr>
          <w:rFonts w:ascii="Arial"/>
        </w:rPr>
        <w:t>Department of Veterans Affairs Office of Enterprise Development (OED)</w:t>
      </w:r>
    </w:p>
    <w:p w:rsidR="00DD2B7C" w:rsidRDefault="00FD6291">
      <w:pPr>
        <w:pStyle w:val="BodyText"/>
        <w:spacing w:line="251" w:lineRule="exact"/>
        <w:ind w:left="2216"/>
        <w:rPr>
          <w:rFonts w:ascii="Arial"/>
        </w:rPr>
      </w:pPr>
      <w:r>
        <w:rPr>
          <w:rFonts w:ascii="Arial"/>
        </w:rPr>
        <w:t>Veterans Health Information Technology (VHIT)</w:t>
      </w:r>
    </w:p>
    <w:p w:rsidR="00DD2B7C" w:rsidRDefault="00DD2B7C">
      <w:pPr>
        <w:spacing w:line="251" w:lineRule="exact"/>
        <w:rPr>
          <w:rFonts w:ascii="Arial"/>
        </w:rPr>
        <w:sectPr w:rsidR="00DD2B7C">
          <w:type w:val="continuous"/>
          <w:pgSz w:w="12240" w:h="15840"/>
          <w:pgMar w:top="1500" w:right="620" w:bottom="280" w:left="1580" w:header="720" w:footer="720" w:gutter="0"/>
          <w:cols w:space="720"/>
        </w:sectPr>
      </w:pPr>
    </w:p>
    <w:p w:rsidR="00DD2B7C" w:rsidRDefault="00DD2B7C">
      <w:pPr>
        <w:pStyle w:val="BodyText"/>
        <w:spacing w:before="4"/>
        <w:rPr>
          <w:rFonts w:ascii="Arial"/>
          <w:sz w:val="17"/>
        </w:rPr>
      </w:pPr>
      <w:bookmarkStart w:id="0" w:name="_GoBack"/>
      <w:bookmarkEnd w:id="0"/>
    </w:p>
    <w:p w:rsidR="00DD2B7C" w:rsidRDefault="00DD2B7C">
      <w:pPr>
        <w:rPr>
          <w:rFonts w:ascii="Arial"/>
          <w:sz w:val="17"/>
        </w:rPr>
        <w:sectPr w:rsidR="00DD2B7C">
          <w:headerReference w:type="even" r:id="rId8"/>
          <w:headerReference w:type="default" r:id="rId9"/>
          <w:footerReference w:type="even" r:id="rId10"/>
          <w:footerReference w:type="default" r:id="rId11"/>
          <w:pgSz w:w="12240" w:h="15840"/>
          <w:pgMar w:top="1500" w:right="620" w:bottom="880" w:left="1580" w:header="705" w:footer="699" w:gutter="0"/>
          <w:pgNumType w:start="2"/>
          <w:cols w:space="720"/>
        </w:sectPr>
      </w:pPr>
    </w:p>
    <w:p w:rsidR="00DD2B7C" w:rsidRDefault="00FD6291">
      <w:pPr>
        <w:pStyle w:val="Heading1"/>
      </w:pPr>
      <w:r>
        <w:lastRenderedPageBreak/>
        <w:t>Revision History</w:t>
      </w:r>
    </w:p>
    <w:p w:rsidR="00DD2B7C" w:rsidRDefault="00DD2B7C">
      <w:pPr>
        <w:pStyle w:val="BodyText"/>
        <w:spacing w:before="3"/>
        <w:rPr>
          <w:rFonts w:ascii="Arial"/>
          <w:b/>
          <w:sz w:val="32"/>
        </w:rPr>
      </w:pPr>
    </w:p>
    <w:p w:rsidR="00DD2B7C" w:rsidRDefault="00FD6291">
      <w:pPr>
        <w:pStyle w:val="BodyText"/>
        <w:ind w:left="220"/>
      </w:pPr>
      <w:r>
        <w:t>The following table displays the revision history for this document.</w:t>
      </w:r>
    </w:p>
    <w:p w:rsidR="00DD2B7C" w:rsidRDefault="00DD2B7C">
      <w:pPr>
        <w:pStyle w:val="BodyText"/>
        <w:rPr>
          <w:sz w:val="20"/>
        </w:rPr>
      </w:pPr>
    </w:p>
    <w:p w:rsidR="00DD2B7C" w:rsidRDefault="00DD2B7C">
      <w:pPr>
        <w:pStyle w:val="BodyText"/>
        <w:spacing w:before="10"/>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1260"/>
        <w:gridCol w:w="4140"/>
        <w:gridCol w:w="1891"/>
      </w:tblGrid>
      <w:tr w:rsidR="00DD2B7C">
        <w:trPr>
          <w:trHeight w:val="349"/>
        </w:trPr>
        <w:tc>
          <w:tcPr>
            <w:tcW w:w="1440" w:type="dxa"/>
            <w:shd w:val="clear" w:color="auto" w:fill="DFDFDF"/>
          </w:tcPr>
          <w:p w:rsidR="00DD2B7C" w:rsidRDefault="00FD6291">
            <w:pPr>
              <w:pStyle w:val="TableParagraph"/>
              <w:spacing w:before="59"/>
              <w:rPr>
                <w:rFonts w:ascii="Arial"/>
                <w:b/>
                <w:sz w:val="20"/>
              </w:rPr>
            </w:pPr>
            <w:r>
              <w:rPr>
                <w:rFonts w:ascii="Arial"/>
                <w:b/>
                <w:sz w:val="20"/>
              </w:rPr>
              <w:t>Date</w:t>
            </w:r>
          </w:p>
        </w:tc>
        <w:tc>
          <w:tcPr>
            <w:tcW w:w="1260" w:type="dxa"/>
            <w:shd w:val="clear" w:color="auto" w:fill="DFDFDF"/>
          </w:tcPr>
          <w:p w:rsidR="00DD2B7C" w:rsidRDefault="00FD6291">
            <w:pPr>
              <w:pStyle w:val="TableParagraph"/>
              <w:spacing w:before="59"/>
              <w:rPr>
                <w:rFonts w:ascii="Arial"/>
                <w:b/>
                <w:sz w:val="20"/>
              </w:rPr>
            </w:pPr>
            <w:r>
              <w:rPr>
                <w:rFonts w:ascii="Arial"/>
                <w:b/>
                <w:sz w:val="20"/>
              </w:rPr>
              <w:t>Revision</w:t>
            </w:r>
          </w:p>
        </w:tc>
        <w:tc>
          <w:tcPr>
            <w:tcW w:w="4140" w:type="dxa"/>
            <w:shd w:val="clear" w:color="auto" w:fill="DFDFDF"/>
          </w:tcPr>
          <w:p w:rsidR="00DD2B7C" w:rsidRDefault="00FD6291">
            <w:pPr>
              <w:pStyle w:val="TableParagraph"/>
              <w:spacing w:before="59"/>
              <w:rPr>
                <w:rFonts w:ascii="Arial"/>
                <w:b/>
                <w:sz w:val="20"/>
              </w:rPr>
            </w:pPr>
            <w:r>
              <w:rPr>
                <w:rFonts w:ascii="Arial"/>
                <w:b/>
                <w:sz w:val="20"/>
              </w:rPr>
              <w:t>Description</w:t>
            </w:r>
          </w:p>
        </w:tc>
        <w:tc>
          <w:tcPr>
            <w:tcW w:w="1891" w:type="dxa"/>
            <w:shd w:val="clear" w:color="auto" w:fill="DFDFDF"/>
          </w:tcPr>
          <w:p w:rsidR="00DD2B7C" w:rsidRDefault="00FD6291">
            <w:pPr>
              <w:pStyle w:val="TableParagraph"/>
              <w:spacing w:before="59"/>
              <w:rPr>
                <w:rFonts w:ascii="Arial"/>
                <w:b/>
                <w:sz w:val="20"/>
              </w:rPr>
            </w:pPr>
            <w:r>
              <w:rPr>
                <w:rFonts w:ascii="Arial"/>
                <w:b/>
                <w:sz w:val="20"/>
              </w:rPr>
              <w:t>Author</w:t>
            </w:r>
          </w:p>
        </w:tc>
      </w:tr>
      <w:tr w:rsidR="00DD2B7C">
        <w:trPr>
          <w:trHeight w:val="349"/>
        </w:trPr>
        <w:tc>
          <w:tcPr>
            <w:tcW w:w="1440" w:type="dxa"/>
          </w:tcPr>
          <w:p w:rsidR="00DD2B7C" w:rsidRDefault="00FD6291">
            <w:pPr>
              <w:pStyle w:val="TableParagraph"/>
              <w:spacing w:before="59"/>
              <w:rPr>
                <w:rFonts w:ascii="Arial"/>
                <w:sz w:val="20"/>
              </w:rPr>
            </w:pPr>
            <w:r>
              <w:rPr>
                <w:rFonts w:ascii="Arial"/>
                <w:sz w:val="20"/>
              </w:rPr>
              <w:t>3-19-07</w:t>
            </w:r>
          </w:p>
        </w:tc>
        <w:tc>
          <w:tcPr>
            <w:tcW w:w="1260" w:type="dxa"/>
          </w:tcPr>
          <w:p w:rsidR="00DD2B7C" w:rsidRDefault="00FD6291">
            <w:pPr>
              <w:pStyle w:val="TableParagraph"/>
              <w:spacing w:before="59"/>
              <w:rPr>
                <w:rFonts w:ascii="Arial"/>
                <w:sz w:val="20"/>
              </w:rPr>
            </w:pPr>
            <w:r>
              <w:rPr>
                <w:rFonts w:ascii="Arial"/>
                <w:sz w:val="20"/>
              </w:rPr>
              <w:t>Initial</w:t>
            </w:r>
          </w:p>
        </w:tc>
        <w:tc>
          <w:tcPr>
            <w:tcW w:w="4140" w:type="dxa"/>
          </w:tcPr>
          <w:p w:rsidR="00DD2B7C" w:rsidRDefault="00DD2B7C">
            <w:pPr>
              <w:pStyle w:val="TableParagraph"/>
              <w:ind w:left="0"/>
              <w:rPr>
                <w:sz w:val="20"/>
              </w:rPr>
            </w:pPr>
          </w:p>
        </w:tc>
        <w:tc>
          <w:tcPr>
            <w:tcW w:w="1891" w:type="dxa"/>
          </w:tcPr>
          <w:p w:rsidR="00DD2B7C" w:rsidRDefault="00FD6291">
            <w:pPr>
              <w:pStyle w:val="TableParagraph"/>
              <w:spacing w:line="251" w:lineRule="exact"/>
            </w:pPr>
            <w:r>
              <w:rPr>
                <w:shd w:val="clear" w:color="auto" w:fill="FFFF00"/>
              </w:rPr>
              <w:t>REDACTED</w:t>
            </w:r>
          </w:p>
        </w:tc>
      </w:tr>
      <w:tr w:rsidR="00DD2B7C">
        <w:trPr>
          <w:trHeight w:val="640"/>
        </w:trPr>
        <w:tc>
          <w:tcPr>
            <w:tcW w:w="1440" w:type="dxa"/>
          </w:tcPr>
          <w:p w:rsidR="00DD2B7C" w:rsidRDefault="00FD6291">
            <w:pPr>
              <w:pStyle w:val="TableParagraph"/>
              <w:spacing w:before="59"/>
              <w:rPr>
                <w:rFonts w:ascii="Arial"/>
                <w:sz w:val="20"/>
              </w:rPr>
            </w:pPr>
            <w:r>
              <w:rPr>
                <w:rFonts w:ascii="Arial"/>
                <w:sz w:val="20"/>
              </w:rPr>
              <w:t>10-10-2011</w:t>
            </w:r>
          </w:p>
        </w:tc>
        <w:tc>
          <w:tcPr>
            <w:tcW w:w="1260" w:type="dxa"/>
          </w:tcPr>
          <w:p w:rsidR="00DD2B7C" w:rsidRDefault="00FD6291">
            <w:pPr>
              <w:pStyle w:val="TableParagraph"/>
              <w:spacing w:before="59"/>
              <w:rPr>
                <w:rFonts w:ascii="Arial"/>
                <w:sz w:val="20"/>
              </w:rPr>
            </w:pPr>
            <w:r>
              <w:rPr>
                <w:rFonts w:ascii="Arial"/>
                <w:sz w:val="20"/>
              </w:rPr>
              <w:t>1.1</w:t>
            </w:r>
          </w:p>
        </w:tc>
        <w:tc>
          <w:tcPr>
            <w:tcW w:w="4140" w:type="dxa"/>
          </w:tcPr>
          <w:p w:rsidR="00DD2B7C" w:rsidRDefault="00FD6291">
            <w:pPr>
              <w:pStyle w:val="TableParagraph"/>
              <w:spacing w:before="15" w:line="290" w:lineRule="exact"/>
              <w:ind w:right="429"/>
              <w:rPr>
                <w:rFonts w:ascii="Arial"/>
                <w:sz w:val="20"/>
              </w:rPr>
            </w:pPr>
            <w:r>
              <w:rPr>
                <w:rFonts w:ascii="Arial"/>
                <w:sz w:val="20"/>
              </w:rPr>
              <w:t>Revised in relation to EIE name change, Updated Oracle version information</w:t>
            </w:r>
          </w:p>
        </w:tc>
        <w:tc>
          <w:tcPr>
            <w:tcW w:w="1891" w:type="dxa"/>
          </w:tcPr>
          <w:p w:rsidR="00DD2B7C" w:rsidRDefault="00FD6291">
            <w:pPr>
              <w:pStyle w:val="TableParagraph"/>
              <w:spacing w:line="251" w:lineRule="exact"/>
            </w:pPr>
            <w:r>
              <w:rPr>
                <w:shd w:val="clear" w:color="auto" w:fill="FFFF00"/>
              </w:rPr>
              <w:t>REDACTED</w:t>
            </w:r>
          </w:p>
        </w:tc>
      </w:tr>
    </w:tbl>
    <w:p w:rsidR="00DD2B7C" w:rsidRDefault="00DD2B7C">
      <w:pPr>
        <w:spacing w:line="251" w:lineRule="exact"/>
        <w:sectPr w:rsidR="00DD2B7C">
          <w:pgSz w:w="12240" w:h="15840"/>
          <w:pgMar w:top="1500" w:right="620" w:bottom="880" w:left="1580" w:header="705" w:footer="699" w:gutter="0"/>
          <w:cols w:space="720"/>
        </w:sectPr>
      </w:pPr>
    </w:p>
    <w:p w:rsidR="00DD2B7C" w:rsidRDefault="00DD2B7C">
      <w:pPr>
        <w:pStyle w:val="BodyText"/>
        <w:spacing w:before="4"/>
        <w:rPr>
          <w:sz w:val="17"/>
        </w:rPr>
      </w:pPr>
    </w:p>
    <w:p w:rsidR="00DD2B7C" w:rsidRDefault="00DD2B7C">
      <w:pPr>
        <w:rPr>
          <w:sz w:val="17"/>
        </w:rPr>
        <w:sectPr w:rsidR="00DD2B7C">
          <w:pgSz w:w="12240" w:h="15840"/>
          <w:pgMar w:top="1500" w:right="620" w:bottom="880" w:left="1580" w:header="705" w:footer="699" w:gutter="0"/>
          <w:cols w:space="720"/>
        </w:sectPr>
      </w:pPr>
    </w:p>
    <w:p w:rsidR="00DD2B7C" w:rsidRDefault="00FD6291">
      <w:pPr>
        <w:pStyle w:val="Heading1"/>
      </w:pPr>
      <w:r>
        <w:lastRenderedPageBreak/>
        <w:t>Table of Contents</w:t>
      </w:r>
    </w:p>
    <w:p w:rsidR="00DD2B7C" w:rsidRDefault="00DD2B7C">
      <w:pPr>
        <w:sectPr w:rsidR="00DD2B7C">
          <w:pgSz w:w="12240" w:h="15840"/>
          <w:pgMar w:top="1500" w:right="620" w:bottom="1101" w:left="1580" w:header="705" w:footer="699" w:gutter="0"/>
          <w:cols w:space="720"/>
        </w:sectPr>
      </w:pPr>
    </w:p>
    <w:sdt>
      <w:sdtPr>
        <w:rPr>
          <w:b w:val="0"/>
          <w:bCs w:val="0"/>
        </w:rPr>
        <w:id w:val="-2032873422"/>
        <w:docPartObj>
          <w:docPartGallery w:val="Table of Contents"/>
          <w:docPartUnique/>
        </w:docPartObj>
      </w:sdtPr>
      <w:sdtEndPr/>
      <w:sdtContent>
        <w:p w:rsidR="00DD2B7C" w:rsidRDefault="00FD6291">
          <w:pPr>
            <w:pStyle w:val="TOC1"/>
            <w:tabs>
              <w:tab w:val="right" w:leader="dot" w:pos="8850"/>
            </w:tabs>
            <w:spacing w:before="283"/>
          </w:pPr>
          <w:hyperlink w:anchor="_bookmark0" w:history="1">
            <w:r>
              <w:t>Introduction</w:t>
            </w:r>
            <w:r>
              <w:tab/>
              <w:t>1</w:t>
            </w:r>
          </w:hyperlink>
        </w:p>
        <w:p w:rsidR="00DD2B7C" w:rsidRDefault="00FD6291">
          <w:pPr>
            <w:pStyle w:val="TOC3"/>
            <w:tabs>
              <w:tab w:val="right" w:leader="dot" w:pos="8850"/>
            </w:tabs>
          </w:pPr>
          <w:hyperlink w:anchor="_bookmark1" w:history="1">
            <w:r>
              <w:t>Data</w:t>
            </w:r>
            <w:r>
              <w:rPr>
                <w:spacing w:val="-2"/>
              </w:rPr>
              <w:t xml:space="preserve"> </w:t>
            </w:r>
            <w:r>
              <w:t>Migration</w:t>
            </w:r>
            <w:r>
              <w:rPr>
                <w:spacing w:val="-1"/>
              </w:rPr>
              <w:t xml:space="preserve"> </w:t>
            </w:r>
            <w:r>
              <w:t>Steps</w:t>
            </w:r>
            <w:r>
              <w:tab/>
              <w:t>1</w:t>
            </w:r>
          </w:hyperlink>
        </w:p>
        <w:p w:rsidR="00DD2B7C" w:rsidRDefault="00FD6291">
          <w:pPr>
            <w:pStyle w:val="TOC3"/>
            <w:tabs>
              <w:tab w:val="right" w:leader="dot" w:pos="8850"/>
            </w:tabs>
          </w:pPr>
          <w:hyperlink w:anchor="_bookmark2" w:history="1">
            <w:r>
              <w:t>Data</w:t>
            </w:r>
            <w:r>
              <w:rPr>
                <w:spacing w:val="-3"/>
              </w:rPr>
              <w:t xml:space="preserve"> </w:t>
            </w:r>
            <w:r>
              <w:t>Migration Diagram</w:t>
            </w:r>
            <w:r>
              <w:tab/>
              <w:t>2</w:t>
            </w:r>
          </w:hyperlink>
        </w:p>
        <w:p w:rsidR="00DD2B7C" w:rsidRDefault="00FD6291">
          <w:pPr>
            <w:pStyle w:val="TOC3"/>
            <w:tabs>
              <w:tab w:val="right" w:leader="dot" w:pos="8850"/>
            </w:tabs>
            <w:spacing w:before="1"/>
          </w:pPr>
          <w:hyperlink w:anchor="_bookmark3" w:history="1">
            <w:r>
              <w:t>Job Roles Responsible for Data</w:t>
            </w:r>
            <w:r>
              <w:rPr>
                <w:spacing w:val="-5"/>
              </w:rPr>
              <w:t xml:space="preserve"> </w:t>
            </w:r>
            <w:r>
              <w:t>Migration Steps</w:t>
            </w:r>
            <w:r>
              <w:tab/>
              <w:t>3</w:t>
            </w:r>
          </w:hyperlink>
        </w:p>
        <w:p w:rsidR="00DD2B7C" w:rsidRDefault="00FD6291">
          <w:pPr>
            <w:pStyle w:val="TOC3"/>
            <w:tabs>
              <w:tab w:val="right" w:leader="dot" w:pos="8850"/>
            </w:tabs>
          </w:pPr>
          <w:hyperlink w:anchor="_bookmark4" w:history="1">
            <w:r>
              <w:t>Before</w:t>
            </w:r>
            <w:r>
              <w:rPr>
                <w:spacing w:val="-1"/>
              </w:rPr>
              <w:t xml:space="preserve"> </w:t>
            </w:r>
            <w:r>
              <w:t>You Begin</w:t>
            </w:r>
            <w:r>
              <w:tab/>
              <w:t>3</w:t>
            </w:r>
          </w:hyperlink>
        </w:p>
        <w:p w:rsidR="00DD2B7C" w:rsidRDefault="00FD6291">
          <w:pPr>
            <w:pStyle w:val="TOC1"/>
            <w:tabs>
              <w:tab w:val="right" w:leader="dot" w:pos="8850"/>
            </w:tabs>
            <w:spacing w:before="280" w:line="240" w:lineRule="auto"/>
          </w:pPr>
          <w:hyperlink w:anchor="_bookmark5" w:history="1">
            <w:r>
              <w:t>Chapter 1 - Downloading the List of Valid</w:t>
            </w:r>
            <w:r>
              <w:rPr>
                <w:spacing w:val="-9"/>
              </w:rPr>
              <w:t xml:space="preserve"> </w:t>
            </w:r>
            <w:r>
              <w:t>National</w:t>
            </w:r>
            <w:r>
              <w:rPr>
                <w:spacing w:val="-2"/>
              </w:rPr>
              <w:t xml:space="preserve"> </w:t>
            </w:r>
            <w:r>
              <w:t>Divisions</w:t>
            </w:r>
            <w:r>
              <w:tab/>
              <w:t>5</w:t>
            </w:r>
          </w:hyperlink>
        </w:p>
        <w:p w:rsidR="00DD2B7C" w:rsidRDefault="00FD6291">
          <w:pPr>
            <w:pStyle w:val="TOC1"/>
            <w:tabs>
              <w:tab w:val="right" w:leader="dot" w:pos="8850"/>
            </w:tabs>
          </w:pPr>
          <w:hyperlink w:anchor="_bookmark6" w:history="1">
            <w:r>
              <w:t>Chapter 2 - Cleaning</w:t>
            </w:r>
            <w:r>
              <w:rPr>
                <w:spacing w:val="-6"/>
              </w:rPr>
              <w:t xml:space="preserve"> </w:t>
            </w:r>
            <w:r>
              <w:t>the</w:t>
            </w:r>
            <w:r>
              <w:rPr>
                <w:spacing w:val="-2"/>
              </w:rPr>
              <w:t xml:space="preserve"> </w:t>
            </w:r>
            <w:r>
              <w:t>Data</w:t>
            </w:r>
            <w:r>
              <w:tab/>
              <w:t>7</w:t>
            </w:r>
          </w:hyperlink>
        </w:p>
        <w:p w:rsidR="00DD2B7C" w:rsidRDefault="00FD6291">
          <w:pPr>
            <w:pStyle w:val="TOC2"/>
            <w:numPr>
              <w:ilvl w:val="1"/>
              <w:numId w:val="104"/>
            </w:numPr>
            <w:tabs>
              <w:tab w:val="left" w:pos="847"/>
              <w:tab w:val="right" w:leader="dot" w:pos="8850"/>
            </w:tabs>
          </w:pPr>
          <w:hyperlink w:anchor="_bookmark7" w:history="1">
            <w:r>
              <w:t>Running the Data</w:t>
            </w:r>
            <w:r>
              <w:rPr>
                <w:spacing w:val="-1"/>
              </w:rPr>
              <w:t xml:space="preserve"> </w:t>
            </w:r>
            <w:r>
              <w:t>Cleanup Options</w:t>
            </w:r>
            <w:r>
              <w:tab/>
              <w:t>7</w:t>
            </w:r>
          </w:hyperlink>
        </w:p>
        <w:p w:rsidR="00DD2B7C" w:rsidRDefault="00FD6291">
          <w:pPr>
            <w:pStyle w:val="TOC2"/>
            <w:numPr>
              <w:ilvl w:val="1"/>
              <w:numId w:val="104"/>
            </w:numPr>
            <w:tabs>
              <w:tab w:val="left" w:pos="847"/>
              <w:tab w:val="right" w:leader="dot" w:pos="8850"/>
            </w:tabs>
          </w:pPr>
          <w:hyperlink w:anchor="_bookmark8" w:history="1">
            <w:r>
              <w:t>Printing</w:t>
            </w:r>
            <w:r>
              <w:rPr>
                <w:spacing w:val="-1"/>
              </w:rPr>
              <w:t xml:space="preserve"> </w:t>
            </w:r>
            <w:r>
              <w:t>Reports</w:t>
            </w:r>
            <w:r>
              <w:tab/>
              <w:t>8</w:t>
            </w:r>
          </w:hyperlink>
        </w:p>
        <w:p w:rsidR="00DD2B7C" w:rsidRDefault="00FD6291">
          <w:pPr>
            <w:pStyle w:val="TOC2"/>
            <w:numPr>
              <w:ilvl w:val="1"/>
              <w:numId w:val="104"/>
            </w:numPr>
            <w:tabs>
              <w:tab w:val="left" w:pos="847"/>
              <w:tab w:val="right" w:leader="dot" w:pos="8850"/>
            </w:tabs>
          </w:pPr>
          <w:hyperlink w:anchor="_bookmark9" w:history="1">
            <w:r>
              <w:t>Resolving</w:t>
            </w:r>
            <w:r>
              <w:rPr>
                <w:spacing w:val="-1"/>
              </w:rPr>
              <w:t xml:space="preserve"> </w:t>
            </w:r>
            <w:r>
              <w:t>Outstanding</w:t>
            </w:r>
            <w:r>
              <w:rPr>
                <w:spacing w:val="-3"/>
              </w:rPr>
              <w:t xml:space="preserve"> </w:t>
            </w:r>
            <w:r>
              <w:t>Alerts</w:t>
            </w:r>
            <w:r>
              <w:tab/>
              <w:t>9</w:t>
            </w:r>
          </w:hyperlink>
        </w:p>
        <w:p w:rsidR="00DD2B7C" w:rsidRDefault="00FD6291">
          <w:pPr>
            <w:pStyle w:val="TOC1"/>
            <w:tabs>
              <w:tab w:val="right" w:leader="dot" w:pos="8850"/>
            </w:tabs>
          </w:pPr>
          <w:hyperlink w:anchor="_bookmark10" w:history="1">
            <w:r>
              <w:t>Chapter 3 - Moving the Data to a Temporary</w:t>
            </w:r>
            <w:r>
              <w:rPr>
                <w:spacing w:val="-7"/>
              </w:rPr>
              <w:t xml:space="preserve"> </w:t>
            </w:r>
            <w:r>
              <w:t>Staging Area</w:t>
            </w:r>
            <w:r>
              <w:tab/>
              <w:t>11</w:t>
            </w:r>
          </w:hyperlink>
        </w:p>
        <w:p w:rsidR="00DD2B7C" w:rsidRDefault="00FD6291">
          <w:pPr>
            <w:pStyle w:val="TOC2"/>
            <w:numPr>
              <w:ilvl w:val="1"/>
              <w:numId w:val="103"/>
            </w:numPr>
            <w:tabs>
              <w:tab w:val="left" w:pos="847"/>
              <w:tab w:val="right" w:leader="dot" w:pos="8850"/>
            </w:tabs>
          </w:pPr>
          <w:hyperlink w:anchor="_bookmark11" w:history="1">
            <w:r>
              <w:t>Running VistA Patient Representative</w:t>
            </w:r>
            <w:r>
              <w:rPr>
                <w:spacing w:val="-6"/>
              </w:rPr>
              <w:t xml:space="preserve"> </w:t>
            </w:r>
            <w:r>
              <w:t>Migration Steps</w:t>
            </w:r>
            <w:r>
              <w:tab/>
              <w:t>11</w:t>
            </w:r>
          </w:hyperlink>
        </w:p>
        <w:p w:rsidR="00DD2B7C" w:rsidRDefault="00FD6291">
          <w:pPr>
            <w:pStyle w:val="TOC2"/>
            <w:numPr>
              <w:ilvl w:val="1"/>
              <w:numId w:val="103"/>
            </w:numPr>
            <w:tabs>
              <w:tab w:val="left" w:pos="847"/>
              <w:tab w:val="right" w:leader="dot" w:pos="8850"/>
            </w:tabs>
          </w:pPr>
          <w:hyperlink w:anchor="_bookmark12" w:history="1">
            <w:r>
              <w:t>Data in the</w:t>
            </w:r>
            <w:r>
              <w:rPr>
                <w:spacing w:val="-4"/>
              </w:rPr>
              <w:t xml:space="preserve"> </w:t>
            </w:r>
            <w:r>
              <w:t>Staging Area</w:t>
            </w:r>
            <w:r>
              <w:tab/>
              <w:t>12</w:t>
            </w:r>
          </w:hyperlink>
        </w:p>
        <w:p w:rsidR="00DD2B7C" w:rsidRDefault="00FD6291">
          <w:pPr>
            <w:pStyle w:val="TOC2"/>
            <w:numPr>
              <w:ilvl w:val="1"/>
              <w:numId w:val="103"/>
            </w:numPr>
            <w:tabs>
              <w:tab w:val="left" w:pos="847"/>
              <w:tab w:val="right" w:leader="dot" w:pos="8850"/>
            </w:tabs>
            <w:spacing w:before="2"/>
          </w:pPr>
          <w:hyperlink w:anchor="_bookmark13" w:history="1">
            <w:r>
              <w:t>Re-Running the</w:t>
            </w:r>
            <w:r>
              <w:rPr>
                <w:spacing w:val="-5"/>
              </w:rPr>
              <w:t xml:space="preserve"> </w:t>
            </w:r>
            <w:r>
              <w:t>Migration Steps</w:t>
            </w:r>
            <w:r>
              <w:tab/>
              <w:t>12</w:t>
            </w:r>
          </w:hyperlink>
        </w:p>
        <w:p w:rsidR="00DD2B7C" w:rsidRDefault="00FD6291">
          <w:pPr>
            <w:pStyle w:val="TOC2"/>
            <w:numPr>
              <w:ilvl w:val="1"/>
              <w:numId w:val="103"/>
            </w:numPr>
            <w:tabs>
              <w:tab w:val="left" w:pos="847"/>
              <w:tab w:val="right" w:leader="dot" w:pos="8850"/>
            </w:tabs>
          </w:pPr>
          <w:hyperlink w:anchor="_bookmark14" w:history="1">
            <w:r>
              <w:t>Using the</w:t>
            </w:r>
            <w:r>
              <w:rPr>
                <w:spacing w:val="-1"/>
              </w:rPr>
              <w:t xml:space="preserve"> </w:t>
            </w:r>
            <w:r>
              <w:t>UTIL</w:t>
            </w:r>
            <w:r>
              <w:rPr>
                <w:spacing w:val="-1"/>
              </w:rPr>
              <w:t xml:space="preserve"> </w:t>
            </w:r>
            <w:r>
              <w:t>Options</w:t>
            </w:r>
            <w:r>
              <w:tab/>
              <w:t>12</w:t>
            </w:r>
          </w:hyperlink>
        </w:p>
        <w:p w:rsidR="00DD2B7C" w:rsidRDefault="00FD6291">
          <w:pPr>
            <w:pStyle w:val="TOC2"/>
            <w:numPr>
              <w:ilvl w:val="1"/>
              <w:numId w:val="103"/>
            </w:numPr>
            <w:tabs>
              <w:tab w:val="left" w:pos="847"/>
              <w:tab w:val="right" w:leader="dot" w:pos="8850"/>
            </w:tabs>
            <w:spacing w:before="1" w:line="240" w:lineRule="auto"/>
          </w:pPr>
          <w:hyperlink w:anchor="_bookmark15" w:history="1">
            <w:r>
              <w:t>Printing Reports</w:t>
            </w:r>
            <w:r>
              <w:tab/>
              <w:t>13</w:t>
            </w:r>
          </w:hyperlink>
        </w:p>
        <w:p w:rsidR="00DD2B7C" w:rsidRDefault="00FD6291">
          <w:pPr>
            <w:pStyle w:val="TOC1"/>
            <w:tabs>
              <w:tab w:val="right" w:leader="dot" w:pos="8850"/>
            </w:tabs>
            <w:spacing w:before="280"/>
          </w:pPr>
          <w:hyperlink w:anchor="_bookmark16" w:history="1">
            <w:r>
              <w:t>Chapter 4 - Migrating Data</w:t>
            </w:r>
            <w:r>
              <w:rPr>
                <w:spacing w:val="-3"/>
              </w:rPr>
              <w:t xml:space="preserve"> </w:t>
            </w:r>
            <w:r>
              <w:t>into PATS</w:t>
            </w:r>
            <w:r>
              <w:tab/>
              <w:t>15</w:t>
            </w:r>
          </w:hyperlink>
        </w:p>
        <w:p w:rsidR="00DD2B7C" w:rsidRDefault="00FD6291">
          <w:pPr>
            <w:pStyle w:val="TOC2"/>
            <w:numPr>
              <w:ilvl w:val="1"/>
              <w:numId w:val="102"/>
            </w:numPr>
            <w:tabs>
              <w:tab w:val="left" w:pos="847"/>
              <w:tab w:val="right" w:leader="dot" w:pos="8850"/>
            </w:tabs>
          </w:pPr>
          <w:hyperlink w:anchor="_bookmark17" w:history="1">
            <w:r>
              <w:t>Migrating Institution Data</w:t>
            </w:r>
            <w:r>
              <w:rPr>
                <w:spacing w:val="-3"/>
              </w:rPr>
              <w:t xml:space="preserve"> </w:t>
            </w:r>
            <w:r>
              <w:t>into PATS</w:t>
            </w:r>
            <w:r>
              <w:tab/>
              <w:t>15</w:t>
            </w:r>
          </w:hyperlink>
        </w:p>
        <w:p w:rsidR="00DD2B7C" w:rsidRDefault="00FD6291">
          <w:pPr>
            <w:pStyle w:val="TOC2"/>
            <w:numPr>
              <w:ilvl w:val="1"/>
              <w:numId w:val="102"/>
            </w:numPr>
            <w:tabs>
              <w:tab w:val="left" w:pos="847"/>
              <w:tab w:val="right" w:leader="dot" w:pos="8850"/>
            </w:tabs>
          </w:pPr>
          <w:hyperlink w:anchor="_bookmark18" w:history="1">
            <w:r>
              <w:t>Viewing Institution</w:t>
            </w:r>
            <w:r>
              <w:rPr>
                <w:spacing w:val="-4"/>
              </w:rPr>
              <w:t xml:space="preserve"> </w:t>
            </w:r>
            <w:r>
              <w:t>Migration History</w:t>
            </w:r>
            <w:r>
              <w:tab/>
              <w:t>17</w:t>
            </w:r>
          </w:hyperlink>
        </w:p>
        <w:p w:rsidR="00DD2B7C" w:rsidRDefault="00FD6291">
          <w:pPr>
            <w:pStyle w:val="TOC1"/>
            <w:tabs>
              <w:tab w:val="right" w:leader="dot" w:pos="8850"/>
            </w:tabs>
          </w:pPr>
          <w:hyperlink w:anchor="_bookmark19" w:history="1">
            <w:r>
              <w:t>Chapter 5 -</w:t>
            </w:r>
            <w:r>
              <w:rPr>
                <w:spacing w:val="-3"/>
              </w:rPr>
              <w:t xml:space="preserve"> </w:t>
            </w:r>
            <w:r>
              <w:t>Post</w:t>
            </w:r>
            <w:r>
              <w:rPr>
                <w:spacing w:val="1"/>
              </w:rPr>
              <w:t xml:space="preserve"> </w:t>
            </w:r>
            <w:r>
              <w:t>Migration</w:t>
            </w:r>
            <w:r>
              <w:tab/>
              <w:t>19</w:t>
            </w:r>
          </w:hyperlink>
        </w:p>
        <w:p w:rsidR="00DD2B7C" w:rsidRDefault="00FD6291">
          <w:pPr>
            <w:pStyle w:val="TOC2"/>
            <w:numPr>
              <w:ilvl w:val="1"/>
              <w:numId w:val="101"/>
            </w:numPr>
            <w:tabs>
              <w:tab w:val="left" w:pos="847"/>
              <w:tab w:val="right" w:leader="dot" w:pos="8850"/>
            </w:tabs>
          </w:pPr>
          <w:hyperlink w:anchor="_bookmark20" w:history="1">
            <w:r>
              <w:t>Planning</w:t>
            </w:r>
            <w:r>
              <w:rPr>
                <w:spacing w:val="-1"/>
              </w:rPr>
              <w:t xml:space="preserve"> </w:t>
            </w:r>
            <w:r>
              <w:t>Reference Tables</w:t>
            </w:r>
            <w:r>
              <w:tab/>
              <w:t>19</w:t>
            </w:r>
          </w:hyperlink>
        </w:p>
        <w:p w:rsidR="00DD2B7C" w:rsidRDefault="00FD6291">
          <w:pPr>
            <w:pStyle w:val="TOC2"/>
            <w:numPr>
              <w:ilvl w:val="1"/>
              <w:numId w:val="101"/>
            </w:numPr>
            <w:tabs>
              <w:tab w:val="left" w:pos="847"/>
              <w:tab w:val="right" w:leader="dot" w:pos="8850"/>
            </w:tabs>
          </w:pPr>
          <w:hyperlink w:anchor="_bookmark21" w:history="1">
            <w:r>
              <w:t>Populating</w:t>
            </w:r>
            <w:r>
              <w:rPr>
                <w:spacing w:val="-1"/>
              </w:rPr>
              <w:t xml:space="preserve"> </w:t>
            </w:r>
            <w:r>
              <w:t>Reference</w:t>
            </w:r>
            <w:r>
              <w:rPr>
                <w:spacing w:val="-2"/>
              </w:rPr>
              <w:t xml:space="preserve"> </w:t>
            </w:r>
            <w:r>
              <w:t>Tables</w:t>
            </w:r>
            <w:r>
              <w:tab/>
              <w:t>20</w:t>
            </w:r>
          </w:hyperlink>
        </w:p>
        <w:p w:rsidR="00DD2B7C" w:rsidRDefault="00FD6291">
          <w:pPr>
            <w:pStyle w:val="TOC1"/>
            <w:tabs>
              <w:tab w:val="right" w:leader="dot" w:pos="8850"/>
            </w:tabs>
          </w:pPr>
          <w:hyperlink w:anchor="_bookmark22" w:history="1">
            <w:r>
              <w:t>Appendix A - Correcting</w:t>
            </w:r>
            <w:r>
              <w:rPr>
                <w:spacing w:val="-4"/>
              </w:rPr>
              <w:t xml:space="preserve"> </w:t>
            </w:r>
            <w:r>
              <w:t>Data Errors</w:t>
            </w:r>
            <w:r>
              <w:tab/>
              <w:t>21</w:t>
            </w:r>
          </w:hyperlink>
        </w:p>
        <w:p w:rsidR="00DD2B7C" w:rsidRDefault="00FD6291">
          <w:pPr>
            <w:pStyle w:val="TOC2"/>
            <w:numPr>
              <w:ilvl w:val="1"/>
              <w:numId w:val="100"/>
            </w:numPr>
            <w:tabs>
              <w:tab w:val="left" w:pos="895"/>
              <w:tab w:val="right" w:leader="dot" w:pos="8850"/>
            </w:tabs>
          </w:pPr>
          <w:hyperlink w:anchor="_bookmark23" w:history="1">
            <w:r>
              <w:t>General Rules</w:t>
            </w:r>
            <w:r>
              <w:tab/>
              <w:t>21</w:t>
            </w:r>
          </w:hyperlink>
        </w:p>
        <w:p w:rsidR="00DD2B7C" w:rsidRDefault="00FD6291">
          <w:pPr>
            <w:pStyle w:val="TOC2"/>
            <w:numPr>
              <w:ilvl w:val="1"/>
              <w:numId w:val="100"/>
            </w:numPr>
            <w:tabs>
              <w:tab w:val="left" w:pos="895"/>
              <w:tab w:val="right" w:leader="dot" w:pos="8850"/>
            </w:tabs>
          </w:pPr>
          <w:hyperlink w:anchor="_bookmark24" w:history="1">
            <w:r>
              <w:t>Specific</w:t>
            </w:r>
            <w:r>
              <w:rPr>
                <w:spacing w:val="-1"/>
              </w:rPr>
              <w:t xml:space="preserve"> </w:t>
            </w:r>
            <w:r>
              <w:t>Fields</w:t>
            </w:r>
            <w:r>
              <w:tab/>
              <w:t>22</w:t>
            </w:r>
          </w:hyperlink>
        </w:p>
        <w:p w:rsidR="00DD2B7C" w:rsidRDefault="00FD6291">
          <w:pPr>
            <w:pStyle w:val="TOC1"/>
            <w:tabs>
              <w:tab w:val="right" w:leader="dot" w:pos="8850"/>
            </w:tabs>
            <w:spacing w:before="283"/>
          </w:pPr>
          <w:hyperlink w:anchor="_bookmark25" w:history="1">
            <w:r>
              <w:t>Appendix B - Data</w:t>
            </w:r>
            <w:r>
              <w:rPr>
                <w:spacing w:val="-4"/>
              </w:rPr>
              <w:t xml:space="preserve"> </w:t>
            </w:r>
            <w:r>
              <w:t>Migration</w:t>
            </w:r>
            <w:r>
              <w:rPr>
                <w:spacing w:val="-1"/>
              </w:rPr>
              <w:t xml:space="preserve"> </w:t>
            </w:r>
            <w:r>
              <w:t>Reports</w:t>
            </w:r>
            <w:r>
              <w:tab/>
              <w:t>35</w:t>
            </w:r>
          </w:hyperlink>
        </w:p>
        <w:p w:rsidR="00DD2B7C" w:rsidRDefault="00FD6291">
          <w:pPr>
            <w:pStyle w:val="TOC2"/>
            <w:numPr>
              <w:ilvl w:val="1"/>
              <w:numId w:val="99"/>
            </w:numPr>
            <w:tabs>
              <w:tab w:val="left" w:pos="883"/>
              <w:tab w:val="right" w:leader="dot" w:pos="8850"/>
            </w:tabs>
          </w:pPr>
          <w:hyperlink w:anchor="_bookmark26" w:history="1">
            <w:r>
              <w:t>RPTS –</w:t>
            </w:r>
            <w:r>
              <w:rPr>
                <w:spacing w:val="-2"/>
              </w:rPr>
              <w:t xml:space="preserve"> </w:t>
            </w:r>
            <w:r>
              <w:t>Report</w:t>
            </w:r>
            <w:r>
              <w:rPr>
                <w:spacing w:val="1"/>
              </w:rPr>
              <w:t xml:space="preserve"> </w:t>
            </w:r>
            <w:r>
              <w:t>Descriptions</w:t>
            </w:r>
            <w:r>
              <w:tab/>
              <w:t>35</w:t>
            </w:r>
          </w:hyperlink>
        </w:p>
        <w:p w:rsidR="00DD2B7C" w:rsidRDefault="00FD6291">
          <w:pPr>
            <w:pStyle w:val="TOC2"/>
            <w:numPr>
              <w:ilvl w:val="1"/>
              <w:numId w:val="99"/>
            </w:numPr>
            <w:tabs>
              <w:tab w:val="left" w:pos="883"/>
              <w:tab w:val="right" w:leader="dot" w:pos="8850"/>
            </w:tabs>
          </w:pPr>
          <w:hyperlink w:anchor="_bookmark27" w:history="1">
            <w:r>
              <w:t>DERR</w:t>
            </w:r>
            <w:r>
              <w:tab/>
              <w:t>35</w:t>
            </w:r>
          </w:hyperlink>
        </w:p>
        <w:p w:rsidR="00DD2B7C" w:rsidRDefault="00FD6291">
          <w:pPr>
            <w:pStyle w:val="TOC2"/>
            <w:numPr>
              <w:ilvl w:val="1"/>
              <w:numId w:val="99"/>
            </w:numPr>
            <w:tabs>
              <w:tab w:val="left" w:pos="883"/>
              <w:tab w:val="right" w:leader="dot" w:pos="8850"/>
            </w:tabs>
            <w:spacing w:before="1"/>
          </w:pPr>
          <w:hyperlink w:anchor="_bookmark28" w:history="1">
            <w:r>
              <w:t>ALST</w:t>
            </w:r>
            <w:r>
              <w:tab/>
              <w:t>36</w:t>
            </w:r>
          </w:hyperlink>
        </w:p>
        <w:p w:rsidR="00DD2B7C" w:rsidRDefault="00FD6291">
          <w:pPr>
            <w:pStyle w:val="TOC2"/>
            <w:numPr>
              <w:ilvl w:val="1"/>
              <w:numId w:val="99"/>
            </w:numPr>
            <w:tabs>
              <w:tab w:val="left" w:pos="883"/>
              <w:tab w:val="right" w:leader="dot" w:pos="8850"/>
            </w:tabs>
          </w:pPr>
          <w:hyperlink w:anchor="_bookmark29" w:history="1">
            <w:r>
              <w:t>CNG</w:t>
            </w:r>
            <w:r>
              <w:tab/>
              <w:t>36</w:t>
            </w:r>
          </w:hyperlink>
        </w:p>
        <w:p w:rsidR="00DD2B7C" w:rsidRDefault="00FD6291">
          <w:pPr>
            <w:pStyle w:val="TOC2"/>
            <w:numPr>
              <w:ilvl w:val="1"/>
              <w:numId w:val="99"/>
            </w:numPr>
            <w:tabs>
              <w:tab w:val="left" w:pos="883"/>
              <w:tab w:val="right" w:leader="dot" w:pos="8850"/>
            </w:tabs>
          </w:pPr>
          <w:hyperlink w:anchor="_bookmark30" w:history="1">
            <w:r>
              <w:t>CNT</w:t>
            </w:r>
            <w:r>
              <w:tab/>
              <w:t>37</w:t>
            </w:r>
          </w:hyperlink>
        </w:p>
        <w:p w:rsidR="00DD2B7C" w:rsidRDefault="00FD6291">
          <w:pPr>
            <w:pStyle w:val="TOC2"/>
            <w:numPr>
              <w:ilvl w:val="1"/>
              <w:numId w:val="99"/>
            </w:numPr>
            <w:tabs>
              <w:tab w:val="left" w:pos="883"/>
              <w:tab w:val="right" w:leader="dot" w:pos="8850"/>
            </w:tabs>
            <w:spacing w:before="1"/>
          </w:pPr>
          <w:hyperlink w:anchor="_bookmark31" w:history="1">
            <w:r>
              <w:t>STAT</w:t>
            </w:r>
            <w:r>
              <w:tab/>
              <w:t>37</w:t>
            </w:r>
          </w:hyperlink>
        </w:p>
        <w:p w:rsidR="00DD2B7C" w:rsidRDefault="00FD6291">
          <w:pPr>
            <w:pStyle w:val="TOC2"/>
            <w:numPr>
              <w:ilvl w:val="1"/>
              <w:numId w:val="99"/>
            </w:numPr>
            <w:tabs>
              <w:tab w:val="left" w:pos="883"/>
              <w:tab w:val="right" w:leader="dot" w:pos="8850"/>
            </w:tabs>
          </w:pPr>
          <w:hyperlink w:anchor="_bookmark32" w:history="1">
            <w:r>
              <w:rPr>
                <w:spacing w:val="-2"/>
              </w:rPr>
              <w:t>NOT</w:t>
            </w:r>
            <w:r>
              <w:rPr>
                <w:spacing w:val="-2"/>
              </w:rPr>
              <w:tab/>
            </w:r>
            <w:r>
              <w:t>38</w:t>
            </w:r>
          </w:hyperlink>
        </w:p>
        <w:p w:rsidR="00DD2B7C" w:rsidRDefault="00FD6291">
          <w:pPr>
            <w:pStyle w:val="TOC1"/>
            <w:tabs>
              <w:tab w:val="right" w:leader="dot" w:pos="8850"/>
            </w:tabs>
            <w:spacing w:before="283"/>
          </w:pPr>
          <w:hyperlink w:anchor="_bookmark33" w:history="1">
            <w:r>
              <w:t>Appendix C - Deleting</w:t>
            </w:r>
            <w:r>
              <w:rPr>
                <w:spacing w:val="-1"/>
              </w:rPr>
              <w:t xml:space="preserve"> </w:t>
            </w:r>
            <w:r>
              <w:t>Migrated</w:t>
            </w:r>
            <w:r>
              <w:rPr>
                <w:spacing w:val="-3"/>
              </w:rPr>
              <w:t xml:space="preserve"> </w:t>
            </w:r>
            <w:r>
              <w:t>Data</w:t>
            </w:r>
            <w:r>
              <w:tab/>
              <w:t>39</w:t>
            </w:r>
          </w:hyperlink>
        </w:p>
        <w:p w:rsidR="00DD2B7C" w:rsidRDefault="00FD6291">
          <w:pPr>
            <w:pStyle w:val="TOC2"/>
            <w:numPr>
              <w:ilvl w:val="1"/>
              <w:numId w:val="98"/>
            </w:numPr>
            <w:tabs>
              <w:tab w:val="left" w:pos="883"/>
              <w:tab w:val="right" w:leader="dot" w:pos="8850"/>
            </w:tabs>
          </w:pPr>
          <w:hyperlink w:anchor="_bookmark34" w:history="1">
            <w:r>
              <w:t>Starting</w:t>
            </w:r>
            <w:r>
              <w:rPr>
                <w:spacing w:val="-1"/>
              </w:rPr>
              <w:t xml:space="preserve"> </w:t>
            </w:r>
            <w:r>
              <w:t>Over</w:t>
            </w:r>
            <w:r>
              <w:tab/>
              <w:t>39</w:t>
            </w:r>
          </w:hyperlink>
        </w:p>
        <w:p w:rsidR="00DD2B7C" w:rsidRDefault="00FD6291">
          <w:pPr>
            <w:pStyle w:val="TOC2"/>
            <w:numPr>
              <w:ilvl w:val="1"/>
              <w:numId w:val="98"/>
            </w:numPr>
            <w:tabs>
              <w:tab w:val="left" w:pos="883"/>
              <w:tab w:val="right" w:leader="dot" w:pos="8850"/>
            </w:tabs>
          </w:pPr>
          <w:hyperlink w:anchor="_bookmark35" w:history="1">
            <w:r>
              <w:t>Deleting Data from the</w:t>
            </w:r>
            <w:r>
              <w:rPr>
                <w:spacing w:val="-2"/>
              </w:rPr>
              <w:t xml:space="preserve"> </w:t>
            </w:r>
            <w:r>
              <w:t>PATS</w:t>
            </w:r>
            <w:r>
              <w:rPr>
                <w:spacing w:val="-1"/>
              </w:rPr>
              <w:t xml:space="preserve"> </w:t>
            </w:r>
            <w:r>
              <w:t>Database</w:t>
            </w:r>
            <w:r>
              <w:tab/>
              <w:t>39</w:t>
            </w:r>
          </w:hyperlink>
        </w:p>
        <w:p w:rsidR="00DD2B7C" w:rsidRDefault="00FD6291">
          <w:pPr>
            <w:pStyle w:val="TOC1"/>
            <w:tabs>
              <w:tab w:val="right" w:leader="dot" w:pos="8850"/>
            </w:tabs>
            <w:spacing w:before="279" w:line="240" w:lineRule="auto"/>
          </w:pPr>
          <w:hyperlink w:anchor="_bookmark36" w:history="1">
            <w:r>
              <w:t>Appendix D - Technical Information for Maintenance</w:t>
            </w:r>
            <w:r>
              <w:rPr>
                <w:spacing w:val="-8"/>
              </w:rPr>
              <w:t xml:space="preserve"> </w:t>
            </w:r>
            <w:r>
              <w:t>and</w:t>
            </w:r>
            <w:r>
              <w:rPr>
                <w:spacing w:val="-1"/>
              </w:rPr>
              <w:t xml:space="preserve"> </w:t>
            </w:r>
            <w:r>
              <w:t>Support</w:t>
            </w:r>
            <w:r>
              <w:tab/>
              <w:t>41</w:t>
            </w:r>
          </w:hyperlink>
        </w:p>
        <w:p w:rsidR="00DD2B7C" w:rsidRDefault="00FD6291">
          <w:pPr>
            <w:pStyle w:val="TOC2"/>
            <w:numPr>
              <w:ilvl w:val="1"/>
              <w:numId w:val="97"/>
            </w:numPr>
            <w:tabs>
              <w:tab w:val="left" w:pos="895"/>
              <w:tab w:val="right" w:leader="dot" w:pos="8850"/>
            </w:tabs>
            <w:spacing w:before="2"/>
          </w:pPr>
          <w:hyperlink w:anchor="_bookmark37" w:history="1">
            <w:r>
              <w:t>Verifying that Data Migration</w:t>
            </w:r>
            <w:r>
              <w:rPr>
                <w:spacing w:val="-5"/>
              </w:rPr>
              <w:t xml:space="preserve"> </w:t>
            </w:r>
            <w:r>
              <w:t>was Successful</w:t>
            </w:r>
            <w:r>
              <w:tab/>
              <w:t>41</w:t>
            </w:r>
          </w:hyperlink>
        </w:p>
        <w:p w:rsidR="00DD2B7C" w:rsidRDefault="00FD6291">
          <w:pPr>
            <w:pStyle w:val="TOC2"/>
            <w:numPr>
              <w:ilvl w:val="1"/>
              <w:numId w:val="97"/>
            </w:numPr>
            <w:tabs>
              <w:tab w:val="left" w:pos="895"/>
              <w:tab w:val="right" w:leader="dot" w:pos="8850"/>
            </w:tabs>
            <w:spacing w:after="20"/>
          </w:pPr>
          <w:hyperlink w:anchor="_bookmark38" w:history="1">
            <w:r>
              <w:t>Use of the</w:t>
            </w:r>
            <w:r>
              <w:rPr>
                <w:spacing w:val="-5"/>
              </w:rPr>
              <w:t xml:space="preserve"> </w:t>
            </w:r>
            <w:r>
              <w:t>^XTMP</w:t>
            </w:r>
            <w:r>
              <w:rPr>
                <w:spacing w:val="-1"/>
              </w:rPr>
              <w:t xml:space="preserve"> </w:t>
            </w:r>
            <w:r>
              <w:t>global</w:t>
            </w:r>
            <w:r>
              <w:tab/>
              <w:t>41</w:t>
            </w:r>
          </w:hyperlink>
        </w:p>
        <w:p w:rsidR="00DD2B7C" w:rsidRDefault="00FD6291">
          <w:pPr>
            <w:pStyle w:val="TOC2"/>
            <w:numPr>
              <w:ilvl w:val="1"/>
              <w:numId w:val="97"/>
            </w:numPr>
            <w:tabs>
              <w:tab w:val="left" w:pos="895"/>
              <w:tab w:val="right" w:leader="dot" w:pos="8850"/>
            </w:tabs>
            <w:spacing w:before="138" w:line="240" w:lineRule="auto"/>
          </w:pPr>
          <w:hyperlink w:anchor="_bookmark39" w:history="1">
            <w:r>
              <w:t>Downloaded List of</w:t>
            </w:r>
            <w:r>
              <w:rPr>
                <w:spacing w:val="1"/>
              </w:rPr>
              <w:t xml:space="preserve"> </w:t>
            </w:r>
            <w:r>
              <w:t>Nat</w:t>
            </w:r>
            <w:r>
              <w:t>ional</w:t>
            </w:r>
            <w:r>
              <w:rPr>
                <w:spacing w:val="1"/>
              </w:rPr>
              <w:t xml:space="preserve"> </w:t>
            </w:r>
            <w:r>
              <w:t>Divisions</w:t>
            </w:r>
            <w:r>
              <w:tab/>
              <w:t>42</w:t>
            </w:r>
          </w:hyperlink>
        </w:p>
        <w:p w:rsidR="00DD2B7C" w:rsidRDefault="00FD6291">
          <w:pPr>
            <w:pStyle w:val="TOC2"/>
            <w:numPr>
              <w:ilvl w:val="1"/>
              <w:numId w:val="97"/>
            </w:numPr>
            <w:tabs>
              <w:tab w:val="left" w:pos="895"/>
              <w:tab w:val="right" w:leader="dot" w:pos="8850"/>
            </w:tabs>
            <w:spacing w:before="1"/>
          </w:pPr>
          <w:hyperlink w:anchor="_bookmark40" w:history="1">
            <w:r>
              <w:t>Option QACI PREMIGRATION</w:t>
            </w:r>
            <w:r>
              <w:rPr>
                <w:spacing w:val="-4"/>
              </w:rPr>
              <w:t xml:space="preserve"> </w:t>
            </w:r>
            <w:r>
              <w:t>ERROR</w:t>
            </w:r>
            <w:r>
              <w:rPr>
                <w:spacing w:val="-1"/>
              </w:rPr>
              <w:t xml:space="preserve"> </w:t>
            </w:r>
            <w:r>
              <w:t>REPORT</w:t>
            </w:r>
            <w:r>
              <w:tab/>
              <w:t>43</w:t>
            </w:r>
          </w:hyperlink>
        </w:p>
        <w:p w:rsidR="00DD2B7C" w:rsidRDefault="00FD6291">
          <w:pPr>
            <w:pStyle w:val="TOC2"/>
            <w:numPr>
              <w:ilvl w:val="1"/>
              <w:numId w:val="97"/>
            </w:numPr>
            <w:tabs>
              <w:tab w:val="left" w:pos="895"/>
              <w:tab w:val="right" w:leader="dot" w:pos="8850"/>
            </w:tabs>
          </w:pPr>
          <w:hyperlink w:anchor="_bookmark41" w:history="1">
            <w:r>
              <w:t>Option QACI AUTO</w:t>
            </w:r>
            <w:r>
              <w:rPr>
                <w:spacing w:val="-2"/>
              </w:rPr>
              <w:t xml:space="preserve"> </w:t>
            </w:r>
            <w:r>
              <w:t>CLOSE</w:t>
            </w:r>
            <w:r>
              <w:rPr>
                <w:spacing w:val="-1"/>
              </w:rPr>
              <w:t xml:space="preserve"> </w:t>
            </w:r>
            <w:r>
              <w:t>ROCS</w:t>
            </w:r>
            <w:r>
              <w:tab/>
              <w:t>43</w:t>
            </w:r>
          </w:hyperlink>
        </w:p>
        <w:p w:rsidR="00DD2B7C" w:rsidRDefault="00FD6291">
          <w:pPr>
            <w:pStyle w:val="TOC2"/>
            <w:numPr>
              <w:ilvl w:val="1"/>
              <w:numId w:val="97"/>
            </w:numPr>
            <w:tabs>
              <w:tab w:val="left" w:pos="895"/>
              <w:tab w:val="right" w:leader="dot" w:pos="8850"/>
            </w:tabs>
            <w:spacing w:before="1"/>
          </w:pPr>
          <w:hyperlink w:anchor="_bookmark42" w:history="1">
            <w:r>
              <w:t>Option QACI MIGRATION</w:t>
            </w:r>
            <w:r>
              <w:rPr>
                <w:spacing w:val="-4"/>
              </w:rPr>
              <w:t xml:space="preserve"> </w:t>
            </w:r>
            <w:r>
              <w:t>DATA</w:t>
            </w:r>
            <w:r>
              <w:rPr>
                <w:spacing w:val="1"/>
              </w:rPr>
              <w:t xml:space="preserve"> </w:t>
            </w:r>
            <w:r>
              <w:t>BUILD</w:t>
            </w:r>
            <w:r>
              <w:tab/>
              <w:t>44</w:t>
            </w:r>
          </w:hyperlink>
        </w:p>
        <w:p w:rsidR="00DD2B7C" w:rsidRDefault="00FD6291">
          <w:pPr>
            <w:pStyle w:val="TOC2"/>
            <w:numPr>
              <w:ilvl w:val="1"/>
              <w:numId w:val="97"/>
            </w:numPr>
            <w:tabs>
              <w:tab w:val="left" w:pos="895"/>
              <w:tab w:val="right" w:leader="dot" w:pos="8850"/>
            </w:tabs>
          </w:pPr>
          <w:hyperlink w:anchor="_bookmark43" w:history="1">
            <w:r>
              <w:t>Migrating the Data</w:t>
            </w:r>
            <w:r>
              <w:rPr>
                <w:spacing w:val="-1"/>
              </w:rPr>
              <w:t xml:space="preserve"> </w:t>
            </w:r>
            <w:r>
              <w:t>to</w:t>
            </w:r>
            <w:r>
              <w:rPr>
                <w:spacing w:val="-5"/>
              </w:rPr>
              <w:t xml:space="preserve"> </w:t>
            </w:r>
            <w:r>
              <w:t>PATS</w:t>
            </w:r>
            <w:r>
              <w:tab/>
              <w:t>48</w:t>
            </w:r>
          </w:hyperlink>
        </w:p>
        <w:p w:rsidR="00DD2B7C" w:rsidRDefault="00FD6291">
          <w:pPr>
            <w:pStyle w:val="TOC2"/>
            <w:numPr>
              <w:ilvl w:val="1"/>
              <w:numId w:val="97"/>
            </w:numPr>
            <w:tabs>
              <w:tab w:val="left" w:pos="895"/>
              <w:tab w:val="right" w:leader="dot" w:pos="8850"/>
            </w:tabs>
          </w:pPr>
          <w:hyperlink w:anchor="_bookmark44" w:history="1">
            <w:r>
              <w:t>Description of</w:t>
            </w:r>
            <w:r>
              <w:rPr>
                <w:spacing w:val="-6"/>
              </w:rPr>
              <w:t xml:space="preserve"> </w:t>
            </w:r>
            <w:r>
              <w:t>Migration Process</w:t>
            </w:r>
            <w:r>
              <w:tab/>
              <w:t>51</w:t>
            </w:r>
          </w:hyperlink>
        </w:p>
        <w:p w:rsidR="00DD2B7C" w:rsidRDefault="00FD6291">
          <w:pPr>
            <w:pStyle w:val="TOC2"/>
            <w:numPr>
              <w:ilvl w:val="1"/>
              <w:numId w:val="97"/>
            </w:numPr>
            <w:tabs>
              <w:tab w:val="left" w:pos="895"/>
              <w:tab w:val="right" w:leader="dot" w:pos="8850"/>
            </w:tabs>
            <w:spacing w:before="2"/>
          </w:pPr>
          <w:hyperlink w:anchor="_bookmark45" w:history="1">
            <w:r>
              <w:t>Troubleshooting</w:t>
            </w:r>
            <w:r>
              <w:rPr>
                <w:spacing w:val="-1"/>
              </w:rPr>
              <w:t xml:space="preserve"> </w:t>
            </w:r>
            <w:r>
              <w:t>Tips</w:t>
            </w:r>
            <w:r>
              <w:tab/>
              <w:t>52</w:t>
            </w:r>
          </w:hyperlink>
        </w:p>
        <w:p w:rsidR="00DD2B7C" w:rsidRDefault="00FD6291">
          <w:pPr>
            <w:pStyle w:val="TOC2"/>
            <w:numPr>
              <w:ilvl w:val="1"/>
              <w:numId w:val="97"/>
            </w:numPr>
            <w:tabs>
              <w:tab w:val="left" w:pos="1005"/>
              <w:tab w:val="right" w:leader="dot" w:pos="8850"/>
            </w:tabs>
            <w:ind w:left="1004" w:hanging="545"/>
          </w:pPr>
          <w:hyperlink w:anchor="_bookmark46" w:history="1">
            <w:r>
              <w:t>Patient Representative to PATS Data</w:t>
            </w:r>
            <w:r>
              <w:rPr>
                <w:spacing w:val="-4"/>
              </w:rPr>
              <w:t xml:space="preserve"> </w:t>
            </w:r>
            <w:r>
              <w:t>Migration</w:t>
            </w:r>
            <w:r>
              <w:rPr>
                <w:spacing w:val="-5"/>
              </w:rPr>
              <w:t xml:space="preserve"> </w:t>
            </w:r>
            <w:r>
              <w:t>Mapping</w:t>
            </w:r>
            <w:r>
              <w:tab/>
              <w:t>55</w:t>
            </w:r>
          </w:hyperlink>
        </w:p>
      </w:sdtContent>
    </w:sdt>
    <w:p w:rsidR="00DD2B7C" w:rsidRDefault="00DD2B7C">
      <w:pPr>
        <w:spacing w:line="252" w:lineRule="exact"/>
        <w:sectPr w:rsidR="00DD2B7C">
          <w:type w:val="continuous"/>
          <w:pgSz w:w="12240" w:h="15840"/>
          <w:pgMar w:top="1499" w:right="620" w:bottom="1101" w:left="1580" w:header="720" w:footer="720" w:gutter="0"/>
          <w:cols w:space="720"/>
        </w:sectPr>
      </w:pPr>
    </w:p>
    <w:p w:rsidR="00DD2B7C" w:rsidRDefault="00FD6291">
      <w:pPr>
        <w:pStyle w:val="Heading1"/>
      </w:pPr>
      <w:bookmarkStart w:id="1" w:name="Introduction"/>
      <w:bookmarkStart w:id="2" w:name="_bookmark0"/>
      <w:bookmarkEnd w:id="1"/>
      <w:bookmarkEnd w:id="2"/>
      <w:r>
        <w:lastRenderedPageBreak/>
        <w:t>Introduction</w:t>
      </w:r>
    </w:p>
    <w:p w:rsidR="00DD2B7C" w:rsidRDefault="00FD6291">
      <w:pPr>
        <w:pStyle w:val="BodyText"/>
        <w:spacing w:before="283"/>
        <w:ind w:left="219" w:right="1249"/>
      </w:pPr>
      <w:r>
        <w:t>The Patient Advocate Tracking System (PATS) is a centralized, web-based application. PATS replaces Patient Representative (Patient Rep) as the VHA’s system for documenting,</w:t>
      </w:r>
      <w:r>
        <w:t xml:space="preserve"> tracking, and communicating patient-related issues. Patient Rep data at each medical site must be migrated to PATS. Once data is moved to PATS, Patient Rep menus are inactivated. These menus can be re-activated, if necessary.</w:t>
      </w:r>
    </w:p>
    <w:p w:rsidR="00DD2B7C" w:rsidRDefault="00DD2B7C">
      <w:pPr>
        <w:pStyle w:val="BodyText"/>
        <w:rPr>
          <w:sz w:val="24"/>
        </w:rPr>
      </w:pPr>
    </w:p>
    <w:p w:rsidR="00DD2B7C" w:rsidRDefault="00DD2B7C">
      <w:pPr>
        <w:pStyle w:val="BodyText"/>
        <w:spacing w:before="7"/>
        <w:rPr>
          <w:sz w:val="33"/>
        </w:rPr>
      </w:pPr>
    </w:p>
    <w:p w:rsidR="00DD2B7C" w:rsidRDefault="00FD6291">
      <w:pPr>
        <w:pStyle w:val="Heading2"/>
        <w:ind w:left="220" w:firstLine="0"/>
      </w:pPr>
      <w:bookmarkStart w:id="3" w:name="Data_Migration_Steps"/>
      <w:bookmarkStart w:id="4" w:name="_bookmark1"/>
      <w:bookmarkEnd w:id="3"/>
      <w:bookmarkEnd w:id="4"/>
      <w:r>
        <w:t>Data Migration Steps</w:t>
      </w:r>
    </w:p>
    <w:p w:rsidR="00DD2B7C" w:rsidRDefault="00FD6291">
      <w:pPr>
        <w:pStyle w:val="Heading4"/>
        <w:spacing w:before="120"/>
        <w:rPr>
          <w:rFonts w:ascii="Arial"/>
        </w:rPr>
      </w:pPr>
      <w:r>
        <w:rPr>
          <w:rFonts w:ascii="Arial"/>
        </w:rPr>
        <w:t>Chapte</w:t>
      </w:r>
      <w:r>
        <w:rPr>
          <w:rFonts w:ascii="Arial"/>
        </w:rPr>
        <w:t>r and Process Breakdown</w:t>
      </w:r>
    </w:p>
    <w:p w:rsidR="00DD2B7C" w:rsidRDefault="00FD6291">
      <w:pPr>
        <w:pStyle w:val="BodyText"/>
        <w:spacing w:before="121"/>
        <w:ind w:left="220" w:right="1637"/>
      </w:pPr>
      <w:r>
        <w:t>This guide provides background information and step-by-step instructions for migrating data from Patient Rep to PATS. The guide is divided into the following sections:</w:t>
      </w:r>
    </w:p>
    <w:p w:rsidR="00DD2B7C" w:rsidRDefault="00DD2B7C">
      <w:pPr>
        <w:pStyle w:val="BodyText"/>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7"/>
        <w:gridCol w:w="4707"/>
        <w:gridCol w:w="2933"/>
      </w:tblGrid>
      <w:tr w:rsidR="00DD2B7C">
        <w:trPr>
          <w:trHeight w:val="613"/>
        </w:trPr>
        <w:tc>
          <w:tcPr>
            <w:tcW w:w="1217" w:type="dxa"/>
            <w:tcBorders>
              <w:bottom w:val="single" w:sz="12" w:space="0" w:color="000000"/>
            </w:tcBorders>
          </w:tcPr>
          <w:p w:rsidR="00DD2B7C" w:rsidRDefault="00DD2B7C">
            <w:pPr>
              <w:pStyle w:val="TableParagraph"/>
              <w:spacing w:before="9"/>
              <w:ind w:left="0"/>
              <w:rPr>
                <w:sz w:val="20"/>
              </w:rPr>
            </w:pPr>
          </w:p>
          <w:p w:rsidR="00DD2B7C" w:rsidRDefault="00FD6291">
            <w:pPr>
              <w:pStyle w:val="TableParagraph"/>
              <w:ind w:left="79" w:right="77"/>
              <w:jc w:val="center"/>
              <w:rPr>
                <w:rFonts w:ascii="Arial"/>
                <w:b/>
                <w:sz w:val="20"/>
              </w:rPr>
            </w:pPr>
            <w:bookmarkStart w:id="5" w:name="Chapter"/>
            <w:bookmarkEnd w:id="5"/>
            <w:r>
              <w:rPr>
                <w:rFonts w:ascii="Arial"/>
                <w:b/>
                <w:sz w:val="20"/>
              </w:rPr>
              <w:t>Chapter</w:t>
            </w:r>
          </w:p>
        </w:tc>
        <w:tc>
          <w:tcPr>
            <w:tcW w:w="4707" w:type="dxa"/>
            <w:tcBorders>
              <w:bottom w:val="single" w:sz="12" w:space="0" w:color="000000"/>
            </w:tcBorders>
          </w:tcPr>
          <w:p w:rsidR="00DD2B7C" w:rsidRDefault="00DD2B7C">
            <w:pPr>
              <w:pStyle w:val="TableParagraph"/>
              <w:spacing w:before="9"/>
              <w:ind w:left="0"/>
              <w:rPr>
                <w:sz w:val="20"/>
              </w:rPr>
            </w:pPr>
          </w:p>
          <w:p w:rsidR="00DD2B7C" w:rsidRDefault="00FD6291">
            <w:pPr>
              <w:pStyle w:val="TableParagraph"/>
              <w:spacing w:before="1"/>
              <w:rPr>
                <w:rFonts w:ascii="Arial"/>
                <w:b/>
              </w:rPr>
            </w:pPr>
            <w:r>
              <w:rPr>
                <w:rFonts w:ascii="Arial"/>
                <w:b/>
              </w:rPr>
              <w:t>Tasks</w:t>
            </w:r>
          </w:p>
        </w:tc>
        <w:tc>
          <w:tcPr>
            <w:tcW w:w="2933" w:type="dxa"/>
            <w:tcBorders>
              <w:bottom w:val="single" w:sz="12" w:space="0" w:color="000000"/>
            </w:tcBorders>
          </w:tcPr>
          <w:p w:rsidR="00DD2B7C" w:rsidRDefault="00DD2B7C">
            <w:pPr>
              <w:pStyle w:val="TableParagraph"/>
              <w:spacing w:before="9"/>
              <w:ind w:left="0"/>
              <w:rPr>
                <w:sz w:val="20"/>
              </w:rPr>
            </w:pPr>
          </w:p>
          <w:p w:rsidR="00DD2B7C" w:rsidRDefault="00FD6291">
            <w:pPr>
              <w:pStyle w:val="TableParagraph"/>
              <w:spacing w:before="1"/>
              <w:ind w:left="106"/>
              <w:rPr>
                <w:rFonts w:ascii="Arial"/>
                <w:b/>
              </w:rPr>
            </w:pPr>
            <w:r>
              <w:rPr>
                <w:rFonts w:ascii="Arial"/>
                <w:b/>
              </w:rPr>
              <w:t>Performed By</w:t>
            </w:r>
          </w:p>
        </w:tc>
      </w:tr>
      <w:tr w:rsidR="00DD2B7C">
        <w:trPr>
          <w:trHeight w:val="406"/>
        </w:trPr>
        <w:tc>
          <w:tcPr>
            <w:tcW w:w="1217" w:type="dxa"/>
            <w:tcBorders>
              <w:top w:val="single" w:sz="12" w:space="0" w:color="000000"/>
              <w:bottom w:val="single" w:sz="12" w:space="0" w:color="000000"/>
            </w:tcBorders>
          </w:tcPr>
          <w:p w:rsidR="00DD2B7C" w:rsidRDefault="00FD6291">
            <w:pPr>
              <w:pStyle w:val="TableParagraph"/>
              <w:spacing w:before="99"/>
              <w:ind w:left="6"/>
              <w:jc w:val="center"/>
              <w:rPr>
                <w:rFonts w:ascii="Arial"/>
                <w:sz w:val="18"/>
              </w:rPr>
            </w:pPr>
            <w:r>
              <w:rPr>
                <w:rFonts w:ascii="Arial"/>
                <w:sz w:val="18"/>
              </w:rPr>
              <w:t>1</w:t>
            </w:r>
          </w:p>
        </w:tc>
        <w:tc>
          <w:tcPr>
            <w:tcW w:w="4707" w:type="dxa"/>
            <w:tcBorders>
              <w:top w:val="single" w:sz="12" w:space="0" w:color="000000"/>
              <w:bottom w:val="single" w:sz="12" w:space="0" w:color="000000"/>
            </w:tcBorders>
          </w:tcPr>
          <w:p w:rsidR="00DD2B7C" w:rsidRDefault="00FD6291">
            <w:pPr>
              <w:pStyle w:val="TableParagraph"/>
              <w:spacing w:before="99"/>
              <w:rPr>
                <w:rFonts w:ascii="Arial"/>
                <w:sz w:val="18"/>
              </w:rPr>
            </w:pPr>
            <w:r>
              <w:rPr>
                <w:rFonts w:ascii="Arial"/>
                <w:sz w:val="18"/>
              </w:rPr>
              <w:t>Downloading the list of valid National divisions</w:t>
            </w:r>
          </w:p>
        </w:tc>
        <w:tc>
          <w:tcPr>
            <w:tcW w:w="2933" w:type="dxa"/>
            <w:tcBorders>
              <w:top w:val="single" w:sz="12" w:space="0" w:color="000000"/>
              <w:bottom w:val="single" w:sz="12" w:space="0" w:color="000000"/>
            </w:tcBorders>
          </w:tcPr>
          <w:p w:rsidR="00DD2B7C" w:rsidRDefault="00FD6291">
            <w:pPr>
              <w:pStyle w:val="TableParagraph"/>
              <w:spacing w:before="99"/>
              <w:rPr>
                <w:rFonts w:ascii="Arial"/>
                <w:sz w:val="18"/>
              </w:rPr>
            </w:pPr>
            <w:r>
              <w:rPr>
                <w:rFonts w:ascii="Arial"/>
                <w:sz w:val="18"/>
              </w:rPr>
              <w:t>IRM or PATS Migration Manager</w:t>
            </w:r>
          </w:p>
        </w:tc>
      </w:tr>
      <w:tr w:rsidR="00DD2B7C">
        <w:trPr>
          <w:trHeight w:val="407"/>
        </w:trPr>
        <w:tc>
          <w:tcPr>
            <w:tcW w:w="1217" w:type="dxa"/>
            <w:tcBorders>
              <w:top w:val="single" w:sz="12" w:space="0" w:color="000000"/>
            </w:tcBorders>
          </w:tcPr>
          <w:p w:rsidR="00DD2B7C" w:rsidRDefault="00FD6291">
            <w:pPr>
              <w:pStyle w:val="TableParagraph"/>
              <w:spacing w:before="99"/>
              <w:ind w:left="6"/>
              <w:jc w:val="center"/>
              <w:rPr>
                <w:rFonts w:ascii="Arial"/>
                <w:sz w:val="18"/>
              </w:rPr>
            </w:pPr>
            <w:r>
              <w:rPr>
                <w:rFonts w:ascii="Arial"/>
                <w:sz w:val="18"/>
              </w:rPr>
              <w:t>2</w:t>
            </w:r>
          </w:p>
        </w:tc>
        <w:tc>
          <w:tcPr>
            <w:tcW w:w="4707" w:type="dxa"/>
            <w:tcBorders>
              <w:top w:val="single" w:sz="12" w:space="0" w:color="000000"/>
            </w:tcBorders>
          </w:tcPr>
          <w:p w:rsidR="00DD2B7C" w:rsidRDefault="00FD6291">
            <w:pPr>
              <w:pStyle w:val="TableParagraph"/>
              <w:spacing w:before="99"/>
              <w:rPr>
                <w:rFonts w:ascii="Arial"/>
                <w:sz w:val="18"/>
              </w:rPr>
            </w:pPr>
            <w:r>
              <w:rPr>
                <w:rFonts w:ascii="Arial"/>
                <w:sz w:val="18"/>
              </w:rPr>
              <w:t>Cleaning the data</w:t>
            </w:r>
          </w:p>
        </w:tc>
        <w:tc>
          <w:tcPr>
            <w:tcW w:w="2933" w:type="dxa"/>
            <w:tcBorders>
              <w:top w:val="single" w:sz="12" w:space="0" w:color="000000"/>
            </w:tcBorders>
          </w:tcPr>
          <w:p w:rsidR="00DD2B7C" w:rsidRDefault="00FD6291">
            <w:pPr>
              <w:pStyle w:val="TableParagraph"/>
              <w:spacing w:before="99"/>
              <w:rPr>
                <w:rFonts w:ascii="Arial"/>
                <w:sz w:val="18"/>
              </w:rPr>
            </w:pPr>
            <w:r>
              <w:rPr>
                <w:rFonts w:ascii="Arial"/>
                <w:sz w:val="18"/>
              </w:rPr>
              <w:t>Patient Advocate</w:t>
            </w:r>
          </w:p>
        </w:tc>
      </w:tr>
      <w:tr w:rsidR="00DD2B7C">
        <w:trPr>
          <w:trHeight w:val="405"/>
        </w:trPr>
        <w:tc>
          <w:tcPr>
            <w:tcW w:w="1217" w:type="dxa"/>
          </w:tcPr>
          <w:p w:rsidR="00DD2B7C" w:rsidRDefault="00FD6291">
            <w:pPr>
              <w:pStyle w:val="TableParagraph"/>
              <w:spacing w:before="99"/>
              <w:ind w:left="6"/>
              <w:jc w:val="center"/>
              <w:rPr>
                <w:rFonts w:ascii="Arial"/>
                <w:sz w:val="18"/>
              </w:rPr>
            </w:pPr>
            <w:r>
              <w:rPr>
                <w:rFonts w:ascii="Arial"/>
                <w:sz w:val="18"/>
              </w:rPr>
              <w:t>3</w:t>
            </w:r>
          </w:p>
        </w:tc>
        <w:tc>
          <w:tcPr>
            <w:tcW w:w="4707" w:type="dxa"/>
          </w:tcPr>
          <w:p w:rsidR="00DD2B7C" w:rsidRDefault="00FD6291">
            <w:pPr>
              <w:pStyle w:val="TableParagraph"/>
              <w:spacing w:before="99"/>
              <w:rPr>
                <w:rFonts w:ascii="Arial"/>
                <w:sz w:val="18"/>
              </w:rPr>
            </w:pPr>
            <w:r>
              <w:rPr>
                <w:rFonts w:ascii="Arial"/>
                <w:sz w:val="18"/>
              </w:rPr>
              <w:t>Moving the data from Patient Rep to a staging area</w:t>
            </w:r>
          </w:p>
        </w:tc>
        <w:tc>
          <w:tcPr>
            <w:tcW w:w="2933" w:type="dxa"/>
          </w:tcPr>
          <w:p w:rsidR="00DD2B7C" w:rsidRDefault="00FD6291">
            <w:pPr>
              <w:pStyle w:val="TableParagraph"/>
              <w:spacing w:before="99"/>
              <w:rPr>
                <w:rFonts w:ascii="Arial"/>
                <w:sz w:val="18"/>
              </w:rPr>
            </w:pPr>
            <w:r>
              <w:rPr>
                <w:rFonts w:ascii="Arial"/>
                <w:sz w:val="18"/>
              </w:rPr>
              <w:t>PATS Migration Manager</w:t>
            </w:r>
          </w:p>
        </w:tc>
      </w:tr>
      <w:tr w:rsidR="00DD2B7C">
        <w:trPr>
          <w:trHeight w:val="407"/>
        </w:trPr>
        <w:tc>
          <w:tcPr>
            <w:tcW w:w="1217" w:type="dxa"/>
          </w:tcPr>
          <w:p w:rsidR="00DD2B7C" w:rsidRDefault="00FD6291">
            <w:pPr>
              <w:pStyle w:val="TableParagraph"/>
              <w:spacing w:before="102"/>
              <w:ind w:left="6"/>
              <w:jc w:val="center"/>
              <w:rPr>
                <w:rFonts w:ascii="Arial"/>
                <w:sz w:val="18"/>
              </w:rPr>
            </w:pPr>
            <w:r>
              <w:rPr>
                <w:rFonts w:ascii="Arial"/>
                <w:sz w:val="18"/>
              </w:rPr>
              <w:t>4</w:t>
            </w:r>
          </w:p>
        </w:tc>
        <w:tc>
          <w:tcPr>
            <w:tcW w:w="4707" w:type="dxa"/>
          </w:tcPr>
          <w:p w:rsidR="00DD2B7C" w:rsidRDefault="00FD6291">
            <w:pPr>
              <w:pStyle w:val="TableParagraph"/>
              <w:spacing w:before="102"/>
              <w:rPr>
                <w:rFonts w:ascii="Arial"/>
                <w:sz w:val="18"/>
              </w:rPr>
            </w:pPr>
            <w:r>
              <w:rPr>
                <w:rFonts w:ascii="Arial"/>
                <w:sz w:val="18"/>
              </w:rPr>
              <w:t>Migrating the data from the staging area to PATS</w:t>
            </w:r>
          </w:p>
        </w:tc>
        <w:tc>
          <w:tcPr>
            <w:tcW w:w="2933" w:type="dxa"/>
          </w:tcPr>
          <w:p w:rsidR="00DD2B7C" w:rsidRDefault="00FD6291">
            <w:pPr>
              <w:pStyle w:val="TableParagraph"/>
              <w:spacing w:before="102"/>
              <w:rPr>
                <w:rFonts w:ascii="Arial"/>
                <w:sz w:val="18"/>
              </w:rPr>
            </w:pPr>
            <w:r>
              <w:rPr>
                <w:rFonts w:ascii="Arial"/>
                <w:sz w:val="18"/>
              </w:rPr>
              <w:t>PATS Migration Manager</w:t>
            </w:r>
          </w:p>
        </w:tc>
      </w:tr>
      <w:tr w:rsidR="00DD2B7C">
        <w:trPr>
          <w:trHeight w:val="407"/>
        </w:trPr>
        <w:tc>
          <w:tcPr>
            <w:tcW w:w="1217" w:type="dxa"/>
          </w:tcPr>
          <w:p w:rsidR="00DD2B7C" w:rsidRDefault="00FD6291">
            <w:pPr>
              <w:pStyle w:val="TableParagraph"/>
              <w:spacing w:before="99"/>
              <w:ind w:left="6"/>
              <w:jc w:val="center"/>
              <w:rPr>
                <w:rFonts w:ascii="Arial"/>
                <w:sz w:val="18"/>
              </w:rPr>
            </w:pPr>
            <w:r>
              <w:rPr>
                <w:rFonts w:ascii="Arial"/>
                <w:sz w:val="18"/>
              </w:rPr>
              <w:t>5</w:t>
            </w:r>
          </w:p>
        </w:tc>
        <w:tc>
          <w:tcPr>
            <w:tcW w:w="4707" w:type="dxa"/>
          </w:tcPr>
          <w:p w:rsidR="00DD2B7C" w:rsidRDefault="00FD6291">
            <w:pPr>
              <w:pStyle w:val="TableParagraph"/>
              <w:spacing w:before="99"/>
              <w:rPr>
                <w:rFonts w:ascii="Arial"/>
                <w:sz w:val="18"/>
              </w:rPr>
            </w:pPr>
            <w:r>
              <w:rPr>
                <w:rFonts w:ascii="Arial"/>
                <w:sz w:val="18"/>
              </w:rPr>
              <w:t>Populating reference tables</w:t>
            </w:r>
          </w:p>
        </w:tc>
        <w:tc>
          <w:tcPr>
            <w:tcW w:w="2933" w:type="dxa"/>
          </w:tcPr>
          <w:p w:rsidR="00DD2B7C" w:rsidRDefault="00FD6291">
            <w:pPr>
              <w:pStyle w:val="TableParagraph"/>
              <w:spacing w:before="99"/>
              <w:ind w:left="106"/>
              <w:rPr>
                <w:rFonts w:ascii="Arial"/>
                <w:sz w:val="18"/>
              </w:rPr>
            </w:pPr>
            <w:r>
              <w:rPr>
                <w:rFonts w:ascii="Arial"/>
                <w:sz w:val="18"/>
              </w:rPr>
              <w:t>Patient Advocate</w:t>
            </w:r>
          </w:p>
        </w:tc>
      </w:tr>
      <w:tr w:rsidR="00DD2B7C">
        <w:trPr>
          <w:trHeight w:val="611"/>
        </w:trPr>
        <w:tc>
          <w:tcPr>
            <w:tcW w:w="1217" w:type="dxa"/>
            <w:tcBorders>
              <w:bottom w:val="single" w:sz="12" w:space="0" w:color="000000"/>
            </w:tcBorders>
          </w:tcPr>
          <w:p w:rsidR="00DD2B7C" w:rsidRDefault="00DD2B7C">
            <w:pPr>
              <w:pStyle w:val="TableParagraph"/>
              <w:spacing w:before="9"/>
              <w:ind w:left="0"/>
              <w:rPr>
                <w:sz w:val="20"/>
              </w:rPr>
            </w:pPr>
          </w:p>
          <w:p w:rsidR="00DD2B7C" w:rsidRDefault="00FD6291">
            <w:pPr>
              <w:pStyle w:val="TableParagraph"/>
              <w:spacing w:before="1"/>
              <w:ind w:left="87" w:right="77"/>
              <w:jc w:val="center"/>
              <w:rPr>
                <w:rFonts w:ascii="Arial"/>
                <w:b/>
              </w:rPr>
            </w:pPr>
            <w:bookmarkStart w:id="6" w:name="Appendix"/>
            <w:bookmarkEnd w:id="6"/>
            <w:r>
              <w:rPr>
                <w:rFonts w:ascii="Arial"/>
                <w:b/>
              </w:rPr>
              <w:t>Appendix</w:t>
            </w:r>
          </w:p>
        </w:tc>
        <w:tc>
          <w:tcPr>
            <w:tcW w:w="4707" w:type="dxa"/>
            <w:tcBorders>
              <w:bottom w:val="single" w:sz="12" w:space="0" w:color="000000"/>
            </w:tcBorders>
          </w:tcPr>
          <w:p w:rsidR="00DD2B7C" w:rsidRDefault="00DD2B7C">
            <w:pPr>
              <w:pStyle w:val="TableParagraph"/>
              <w:spacing w:before="9"/>
              <w:ind w:left="0"/>
              <w:rPr>
                <w:sz w:val="20"/>
              </w:rPr>
            </w:pPr>
          </w:p>
          <w:p w:rsidR="00DD2B7C" w:rsidRDefault="00FD6291">
            <w:pPr>
              <w:pStyle w:val="TableParagraph"/>
              <w:spacing w:before="1"/>
              <w:rPr>
                <w:rFonts w:ascii="Arial"/>
                <w:b/>
              </w:rPr>
            </w:pPr>
            <w:r>
              <w:rPr>
                <w:rFonts w:ascii="Arial"/>
                <w:b/>
              </w:rPr>
              <w:t>Description</w:t>
            </w:r>
          </w:p>
        </w:tc>
        <w:tc>
          <w:tcPr>
            <w:tcW w:w="2933" w:type="dxa"/>
            <w:tcBorders>
              <w:bottom w:val="single" w:sz="12" w:space="0" w:color="000000"/>
            </w:tcBorders>
          </w:tcPr>
          <w:p w:rsidR="00DD2B7C" w:rsidRDefault="00DD2B7C">
            <w:pPr>
              <w:pStyle w:val="TableParagraph"/>
              <w:spacing w:before="9"/>
              <w:ind w:left="0"/>
              <w:rPr>
                <w:sz w:val="20"/>
              </w:rPr>
            </w:pPr>
          </w:p>
          <w:p w:rsidR="00DD2B7C" w:rsidRDefault="00FD6291">
            <w:pPr>
              <w:pStyle w:val="TableParagraph"/>
              <w:spacing w:before="1"/>
              <w:ind w:left="106"/>
              <w:rPr>
                <w:rFonts w:ascii="Arial"/>
                <w:b/>
              </w:rPr>
            </w:pPr>
            <w:r>
              <w:rPr>
                <w:rFonts w:ascii="Arial"/>
                <w:b/>
              </w:rPr>
              <w:t>Performed By</w:t>
            </w:r>
          </w:p>
        </w:tc>
      </w:tr>
      <w:tr w:rsidR="00DD2B7C">
        <w:trPr>
          <w:trHeight w:val="409"/>
        </w:trPr>
        <w:tc>
          <w:tcPr>
            <w:tcW w:w="1217" w:type="dxa"/>
            <w:tcBorders>
              <w:top w:val="single" w:sz="12" w:space="0" w:color="000000"/>
            </w:tcBorders>
          </w:tcPr>
          <w:p w:rsidR="00DD2B7C" w:rsidRDefault="00FD6291">
            <w:pPr>
              <w:pStyle w:val="TableParagraph"/>
              <w:spacing w:before="101"/>
              <w:ind w:left="7"/>
              <w:jc w:val="center"/>
              <w:rPr>
                <w:rFonts w:ascii="Arial"/>
                <w:sz w:val="18"/>
              </w:rPr>
            </w:pPr>
            <w:r>
              <w:rPr>
                <w:rFonts w:ascii="Arial"/>
                <w:sz w:val="18"/>
              </w:rPr>
              <w:t>A</w:t>
            </w:r>
          </w:p>
        </w:tc>
        <w:tc>
          <w:tcPr>
            <w:tcW w:w="4707" w:type="dxa"/>
            <w:tcBorders>
              <w:top w:val="single" w:sz="12" w:space="0" w:color="000000"/>
            </w:tcBorders>
          </w:tcPr>
          <w:p w:rsidR="00DD2B7C" w:rsidRDefault="00FD6291">
            <w:pPr>
              <w:pStyle w:val="TableParagraph"/>
              <w:spacing w:before="101"/>
              <w:rPr>
                <w:rFonts w:ascii="Arial"/>
                <w:sz w:val="18"/>
              </w:rPr>
            </w:pPr>
            <w:r>
              <w:rPr>
                <w:rFonts w:ascii="Arial"/>
                <w:sz w:val="18"/>
              </w:rPr>
              <w:t>Correcting Data Errors</w:t>
            </w:r>
          </w:p>
        </w:tc>
        <w:tc>
          <w:tcPr>
            <w:tcW w:w="2933" w:type="dxa"/>
            <w:tcBorders>
              <w:top w:val="single" w:sz="12" w:space="0" w:color="000000"/>
            </w:tcBorders>
          </w:tcPr>
          <w:p w:rsidR="00DD2B7C" w:rsidRDefault="00FD6291">
            <w:pPr>
              <w:pStyle w:val="TableParagraph"/>
              <w:spacing w:before="101"/>
              <w:rPr>
                <w:rFonts w:ascii="Arial"/>
                <w:sz w:val="18"/>
              </w:rPr>
            </w:pPr>
            <w:r>
              <w:rPr>
                <w:rFonts w:ascii="Arial"/>
                <w:sz w:val="18"/>
              </w:rPr>
              <w:t>Patient Advocate</w:t>
            </w:r>
          </w:p>
        </w:tc>
      </w:tr>
      <w:tr w:rsidR="00DD2B7C">
        <w:trPr>
          <w:trHeight w:val="405"/>
        </w:trPr>
        <w:tc>
          <w:tcPr>
            <w:tcW w:w="1217" w:type="dxa"/>
          </w:tcPr>
          <w:p w:rsidR="00DD2B7C" w:rsidRDefault="00FD6291">
            <w:pPr>
              <w:pStyle w:val="TableParagraph"/>
              <w:spacing w:before="99"/>
              <w:ind w:left="7"/>
              <w:jc w:val="center"/>
              <w:rPr>
                <w:rFonts w:ascii="Arial"/>
                <w:sz w:val="18"/>
              </w:rPr>
            </w:pPr>
            <w:r>
              <w:rPr>
                <w:rFonts w:ascii="Arial"/>
                <w:sz w:val="18"/>
              </w:rPr>
              <w:t>B</w:t>
            </w:r>
          </w:p>
        </w:tc>
        <w:tc>
          <w:tcPr>
            <w:tcW w:w="4707" w:type="dxa"/>
          </w:tcPr>
          <w:p w:rsidR="00DD2B7C" w:rsidRDefault="00FD6291">
            <w:pPr>
              <w:pStyle w:val="TableParagraph"/>
              <w:spacing w:before="99"/>
              <w:rPr>
                <w:rFonts w:ascii="Arial"/>
                <w:sz w:val="18"/>
              </w:rPr>
            </w:pPr>
            <w:r>
              <w:rPr>
                <w:rFonts w:ascii="Arial"/>
                <w:sz w:val="18"/>
              </w:rPr>
              <w:t>Data Migration Reports</w:t>
            </w:r>
          </w:p>
        </w:tc>
        <w:tc>
          <w:tcPr>
            <w:tcW w:w="2933" w:type="dxa"/>
          </w:tcPr>
          <w:p w:rsidR="00DD2B7C" w:rsidRDefault="00FD6291">
            <w:pPr>
              <w:pStyle w:val="TableParagraph"/>
              <w:spacing w:before="99"/>
              <w:rPr>
                <w:rFonts w:ascii="Arial"/>
                <w:sz w:val="18"/>
              </w:rPr>
            </w:pPr>
            <w:r>
              <w:rPr>
                <w:rFonts w:ascii="Arial"/>
                <w:sz w:val="18"/>
              </w:rPr>
              <w:t>Patient Advocate</w:t>
            </w:r>
          </w:p>
        </w:tc>
      </w:tr>
      <w:tr w:rsidR="00DD2B7C">
        <w:trPr>
          <w:trHeight w:val="407"/>
        </w:trPr>
        <w:tc>
          <w:tcPr>
            <w:tcW w:w="1217" w:type="dxa"/>
          </w:tcPr>
          <w:p w:rsidR="00DD2B7C" w:rsidRDefault="00FD6291">
            <w:pPr>
              <w:pStyle w:val="TableParagraph"/>
              <w:spacing w:before="99"/>
              <w:ind w:left="7"/>
              <w:jc w:val="center"/>
              <w:rPr>
                <w:rFonts w:ascii="Arial"/>
                <w:sz w:val="18"/>
              </w:rPr>
            </w:pPr>
            <w:r>
              <w:rPr>
                <w:rFonts w:ascii="Arial"/>
                <w:sz w:val="18"/>
              </w:rPr>
              <w:t>C</w:t>
            </w:r>
          </w:p>
        </w:tc>
        <w:tc>
          <w:tcPr>
            <w:tcW w:w="4707" w:type="dxa"/>
          </w:tcPr>
          <w:p w:rsidR="00DD2B7C" w:rsidRDefault="00FD6291">
            <w:pPr>
              <w:pStyle w:val="TableParagraph"/>
              <w:spacing w:before="99"/>
              <w:rPr>
                <w:rFonts w:ascii="Arial"/>
                <w:sz w:val="18"/>
              </w:rPr>
            </w:pPr>
            <w:r>
              <w:rPr>
                <w:rFonts w:ascii="Arial"/>
                <w:sz w:val="18"/>
              </w:rPr>
              <w:t>Deleting Migrated Data</w:t>
            </w:r>
          </w:p>
        </w:tc>
        <w:tc>
          <w:tcPr>
            <w:tcW w:w="2933" w:type="dxa"/>
          </w:tcPr>
          <w:p w:rsidR="00DD2B7C" w:rsidRDefault="00FD6291">
            <w:pPr>
              <w:pStyle w:val="TableParagraph"/>
              <w:spacing w:before="99"/>
              <w:rPr>
                <w:rFonts w:ascii="Arial"/>
                <w:sz w:val="18"/>
              </w:rPr>
            </w:pPr>
            <w:r>
              <w:rPr>
                <w:rFonts w:ascii="Arial"/>
                <w:sz w:val="18"/>
              </w:rPr>
              <w:t>PATS Migration Manager</w:t>
            </w:r>
          </w:p>
        </w:tc>
      </w:tr>
      <w:tr w:rsidR="00DD2B7C">
        <w:trPr>
          <w:trHeight w:val="407"/>
        </w:trPr>
        <w:tc>
          <w:tcPr>
            <w:tcW w:w="1217" w:type="dxa"/>
          </w:tcPr>
          <w:p w:rsidR="00DD2B7C" w:rsidRDefault="00FD6291">
            <w:pPr>
              <w:pStyle w:val="TableParagraph"/>
              <w:spacing w:before="99"/>
              <w:ind w:left="7"/>
              <w:jc w:val="center"/>
              <w:rPr>
                <w:rFonts w:ascii="Arial"/>
                <w:sz w:val="18"/>
              </w:rPr>
            </w:pPr>
            <w:r>
              <w:rPr>
                <w:rFonts w:ascii="Arial"/>
                <w:sz w:val="18"/>
              </w:rPr>
              <w:t>D</w:t>
            </w:r>
          </w:p>
        </w:tc>
        <w:tc>
          <w:tcPr>
            <w:tcW w:w="4707" w:type="dxa"/>
          </w:tcPr>
          <w:p w:rsidR="00DD2B7C" w:rsidRDefault="00FD6291">
            <w:pPr>
              <w:pStyle w:val="TableParagraph"/>
              <w:spacing w:before="99"/>
              <w:rPr>
                <w:rFonts w:ascii="Arial"/>
                <w:sz w:val="18"/>
              </w:rPr>
            </w:pPr>
            <w:r>
              <w:rPr>
                <w:rFonts w:ascii="Arial"/>
                <w:sz w:val="18"/>
              </w:rPr>
              <w:t>Technical Information</w:t>
            </w:r>
          </w:p>
        </w:tc>
        <w:tc>
          <w:tcPr>
            <w:tcW w:w="2933" w:type="dxa"/>
          </w:tcPr>
          <w:p w:rsidR="00DD2B7C" w:rsidRDefault="00FD6291">
            <w:pPr>
              <w:pStyle w:val="TableParagraph"/>
              <w:spacing w:before="99"/>
              <w:rPr>
                <w:rFonts w:ascii="Arial"/>
                <w:sz w:val="18"/>
              </w:rPr>
            </w:pPr>
            <w:r>
              <w:rPr>
                <w:rFonts w:ascii="Arial"/>
                <w:sz w:val="18"/>
              </w:rPr>
              <w:t>Maintenance and Support staff</w:t>
            </w:r>
          </w:p>
        </w:tc>
      </w:tr>
    </w:tbl>
    <w:p w:rsidR="00DD2B7C" w:rsidRDefault="00FD6291">
      <w:pPr>
        <w:pStyle w:val="BodyText"/>
        <w:spacing w:before="6"/>
        <w:rPr>
          <w:sz w:val="24"/>
        </w:rPr>
      </w:pPr>
      <w:r>
        <w:pict>
          <v:rect id="_x0000_s2225" style="position:absolute;margin-left:97.55pt;margin-top:16.1pt;width:425.9pt;height:.5pt;z-index:-15728640;mso-wrap-distance-left:0;mso-wrap-distance-right:0;mso-position-horizontal-relative:page;mso-position-vertical-relative:text" fillcolor="black" stroked="f">
            <w10:wrap type="topAndBottom" anchorx="page"/>
          </v:rect>
        </w:pict>
      </w:r>
    </w:p>
    <w:p w:rsidR="00DD2B7C" w:rsidRDefault="00FD6291">
      <w:pPr>
        <w:pStyle w:val="BodyText"/>
        <w:spacing w:after="21"/>
        <w:ind w:left="400" w:right="1249"/>
      </w:pPr>
      <w:r>
        <w:rPr>
          <w:rFonts w:ascii="Arial"/>
          <w:b/>
          <w:sz w:val="20"/>
        </w:rPr>
        <w:t>Note</w:t>
      </w:r>
      <w:r>
        <w:rPr>
          <w:rFonts w:ascii="Arial"/>
          <w:b/>
        </w:rPr>
        <w:t xml:space="preserve">: </w:t>
      </w:r>
      <w:r>
        <w:t>Tasks are written in the sequence they should be performed. You can deviate from this sequence with no harm to the data; however, you may receive error messages.</w:t>
      </w:r>
    </w:p>
    <w:p w:rsidR="00DD2B7C" w:rsidRDefault="00FD6291">
      <w:pPr>
        <w:pStyle w:val="BodyText"/>
        <w:spacing w:line="20" w:lineRule="exact"/>
        <w:ind w:left="371"/>
        <w:rPr>
          <w:sz w:val="2"/>
        </w:rPr>
      </w:pPr>
      <w:r>
        <w:rPr>
          <w:sz w:val="2"/>
        </w:rPr>
      </w:r>
      <w:r>
        <w:rPr>
          <w:sz w:val="2"/>
        </w:rPr>
        <w:pict>
          <v:group id="_x0000_s2223" style="width:425.9pt;height:.5pt;mso-position-horizontal-relative:char;mso-position-vertical-relative:line" coordsize="8518,10">
            <v:rect id="_x0000_s2224" style="position:absolute;width:8518;height:10" fillcolor="black" stroked="f"/>
            <w10:anchorlock/>
          </v:group>
        </w:pict>
      </w:r>
    </w:p>
    <w:p w:rsidR="00DD2B7C" w:rsidRDefault="00DD2B7C">
      <w:pPr>
        <w:spacing w:line="20" w:lineRule="exact"/>
        <w:rPr>
          <w:sz w:val="2"/>
        </w:rPr>
        <w:sectPr w:rsidR="00DD2B7C">
          <w:headerReference w:type="even" r:id="rId12"/>
          <w:headerReference w:type="default" r:id="rId13"/>
          <w:footerReference w:type="even" r:id="rId14"/>
          <w:footerReference w:type="default" r:id="rId15"/>
          <w:pgSz w:w="12240" w:h="15840"/>
          <w:pgMar w:top="1500" w:right="620" w:bottom="880" w:left="1580" w:header="705" w:footer="699" w:gutter="0"/>
          <w:pgNumType w:start="1"/>
          <w:cols w:space="720"/>
        </w:sectPr>
      </w:pPr>
    </w:p>
    <w:p w:rsidR="00DD2B7C" w:rsidRDefault="00DD2B7C">
      <w:pPr>
        <w:pStyle w:val="BodyText"/>
        <w:spacing w:before="10"/>
        <w:rPr>
          <w:sz w:val="24"/>
        </w:rPr>
      </w:pPr>
    </w:p>
    <w:p w:rsidR="00DD2B7C" w:rsidRDefault="00FD6291">
      <w:pPr>
        <w:pStyle w:val="Heading2"/>
        <w:spacing w:before="92"/>
        <w:ind w:left="220" w:firstLine="0"/>
      </w:pPr>
      <w:bookmarkStart w:id="7" w:name="Data_Migration_Diagram"/>
      <w:bookmarkStart w:id="8" w:name="_bookmark2"/>
      <w:bookmarkEnd w:id="7"/>
      <w:bookmarkEnd w:id="8"/>
      <w:r>
        <w:t>Data Migration Diagram</w:t>
      </w:r>
    </w:p>
    <w:p w:rsidR="00DD2B7C" w:rsidRDefault="00DD2B7C">
      <w:pPr>
        <w:pStyle w:val="BodyText"/>
        <w:rPr>
          <w:rFonts w:ascii="Arial"/>
          <w:b/>
          <w:i/>
          <w:sz w:val="20"/>
        </w:rPr>
      </w:pPr>
    </w:p>
    <w:p w:rsidR="00DD2B7C" w:rsidRDefault="00DD2B7C">
      <w:pPr>
        <w:pStyle w:val="BodyText"/>
        <w:rPr>
          <w:rFonts w:ascii="Arial"/>
          <w:b/>
          <w:i/>
          <w:sz w:val="20"/>
        </w:rPr>
      </w:pPr>
    </w:p>
    <w:p w:rsidR="00DD2B7C" w:rsidRDefault="00DD2B7C">
      <w:pPr>
        <w:pStyle w:val="BodyText"/>
        <w:spacing w:before="5"/>
        <w:rPr>
          <w:rFonts w:ascii="Arial"/>
          <w:b/>
          <w:i/>
          <w:sz w:val="19"/>
        </w:rPr>
      </w:pPr>
    </w:p>
    <w:p w:rsidR="00DD2B7C" w:rsidRDefault="00FD6291">
      <w:pPr>
        <w:tabs>
          <w:tab w:val="left" w:pos="5156"/>
        </w:tabs>
        <w:ind w:left="1729"/>
        <w:rPr>
          <w:rFonts w:ascii="Arial"/>
          <w:b/>
          <w:sz w:val="19"/>
        </w:rPr>
      </w:pPr>
      <w:r>
        <w:pict>
          <v:group id="_x0000_s2181" style="position:absolute;left:0;text-align:left;margin-left:90pt;margin-top:-15.3pt;width:434.4pt;height:563.05pt;z-index:-18747904;mso-position-horizontal-relative:page" coordorigin="1800,-306" coordsize="8688,11261">
            <v:rect id="_x0000_s2222" style="position:absolute;left:3459;top:1110;width:1520;height:808" filled="f" strokeweight=".05956mm"/>
            <v:line id="_x0000_s2221" style="position:absolute" from="4219,1918" to="4219,2087" strokeweight=".05956mm"/>
            <v:shape id="_x0000_s2220" style="position:absolute;left:3115;top:2077;width:1143;height:1486" coordorigin="3115,2078" coordsize="1143,1486" o:spt="100" adj="0,,0" path="m3193,3486r-78,38l3193,3563r,-77xm4258,2078r-77,l4219,2155r39,-77xe" fillcolor="black" stroked="f">
              <v:stroke joinstyle="round"/>
              <v:formulas/>
              <v:path arrowok="t" o:connecttype="segments"/>
            </v:shape>
            <v:rect id="_x0000_s2219" style="position:absolute;left:1849;top:3152;width:1266;height:744" filled="f" strokeweight=".05956mm"/>
            <v:shape id="_x0000_s2218" style="position:absolute;left:2482;top:1514;width:910;height:1639" coordorigin="2482,1514" coordsize="910,1639" path="m2482,3153r,-1639l3392,1514e" filled="f" strokeweight=".05956mm">
              <v:path arrowok="t"/>
            </v:shape>
            <v:shape id="_x0000_s2217" style="position:absolute;left:3382;top:1475;width:78;height:78" coordorigin="3382,1475" coordsize="78,78" path="m3382,1553r,-78l3460,1514r-78,39xe" fillcolor="black" stroked="f">
              <v:path arrowok="t"/>
            </v:shape>
            <v:shape id="_x0000_s2216" style="position:absolute;left:3713;top:3168;width:1013;height:760" coordorigin="3713,3168" coordsize="1013,760" path="m3713,3548r506,-380l4726,3548r-507,380l3713,3548xe" filled="f" strokeweight=".05956mm">
              <v:path arrowok="t"/>
            </v:shape>
            <v:rect id="_x0000_s2215" style="position:absolute;left:3206;top:4213;width:2026;height:507" filled="f" strokeweight=".05956mm"/>
            <v:line id="_x0000_s2214" style="position:absolute" from="4219,3928" to="4219,4145" strokeweight=".05956mm"/>
            <v:shape id="_x0000_s2213" style="position:absolute;left:4180;top:4135;width:78;height:78" coordorigin="4181,4135" coordsize="78,78" path="m4219,4213r-38,-78l4258,4135r-39,78xe" fillcolor="black" stroked="f">
              <v:path arrowok="t"/>
            </v:shape>
            <v:rect id="_x0000_s2212" style="position:absolute;left:3206;top:4988;width:2026;height:555" filled="f" strokeweight=".05956mm"/>
            <v:line id="_x0000_s2211" style="position:absolute" from="4219,4720" to="4219,4921" strokeweight=".05956mm"/>
            <v:shape id="_x0000_s2210" style="position:absolute;left:4180;top:4910;width:78;height:78" coordorigin="4181,4911" coordsize="78,78" path="m4219,4989r-38,-78l4258,4911r-39,78xe" fillcolor="black" stroked="f">
              <v:path arrowok="t"/>
            </v:shape>
            <v:line id="_x0000_s2209" style="position:absolute" from="4219,5543" to="4219,5744" strokeweight=".05956mm"/>
            <v:shape id="_x0000_s2208" style="position:absolute;left:4180;top:5734;width:78;height:78" coordorigin="4181,5734" coordsize="78,78" path="m4219,5812r-38,-78l4258,5734r-39,78xe" fillcolor="black" stroked="f">
              <v:path arrowok="t"/>
            </v:shape>
            <v:shape id="_x0000_s2207" style="position:absolute;left:3713;top:6591;width:1013;height:760" coordorigin="3713,6591" coordsize="1013,760" path="m3713,6971r506,-380l4726,6971r-507,380l3713,6971xe" filled="f" strokeweight=".05956mm">
              <v:path arrowok="t"/>
            </v:shape>
            <v:shape id="_x0000_s2206" style="position:absolute;left:2482;top:3964;width:1231;height:3007" coordorigin="2482,3964" coordsize="1231,3007" path="m3713,6971r-1231,l2482,3964e" filled="f" strokeweight=".05956mm">
              <v:path arrowok="t"/>
            </v:shape>
            <v:shape id="_x0000_s2205" style="position:absolute;left:2443;top:3896;width:78;height:78" coordorigin="2444,3896" coordsize="78,78" path="m2521,3974r-77,l2482,3896r39,78xe" fillcolor="black" stroked="f">
              <v:path arrowok="t"/>
            </v:shape>
            <v:rect id="_x0000_s2204" style="position:absolute;left:2356;top:5964;width:243;height:169" stroked="f"/>
            <v:shape id="_x0000_s2203" style="position:absolute;left:4978;top:1475;width:78;height:78" coordorigin="4979,1475" coordsize="78,78" path="m5057,1553r-78,-39l5057,1475r,78xe" fillcolor="black" stroked="f">
              <v:path arrowok="t"/>
            </v:shape>
            <v:rect id="_x0000_s2202" style="position:absolute;left:3206;top:5811;width:2026;height:555" stroked="f"/>
            <v:rect id="_x0000_s2201" style="position:absolute;left:3206;top:5811;width:2026;height:555" filled="f" strokeweight=".05956mm"/>
            <v:line id="_x0000_s2200" style="position:absolute" from="4219,6366" to="4219,6523" strokeweight=".05956mm"/>
            <v:shape id="_x0000_s2199" style="position:absolute;left:4180;top:6513;width:78;height:78" coordorigin="4181,6514" coordsize="78,78" path="m4219,6591r-38,-77l4258,6514r-39,77xe" fillcolor="black" stroked="f">
              <v:path arrowok="t"/>
            </v:shape>
            <v:line id="_x0000_s2198" style="position:absolute" from="4219,3928" to="4219,4145" strokeweight=".05956mm"/>
            <v:shape id="_x0000_s2197" style="position:absolute;left:4180;top:4135;width:78;height:78" coordorigin="4181,4135" coordsize="78,78" path="m4219,4213r-38,-78l4258,4135r-39,78xe" fillcolor="black" stroked="f">
              <v:path arrowok="t"/>
            </v:shape>
            <v:line id="_x0000_s2196" style="position:absolute" from="4219,4719" to="4219,4921" strokeweight=".05956mm"/>
            <v:shape id="_x0000_s2195" style="position:absolute;left:4180;top:4910;width:78;height:78" coordorigin="4181,4911" coordsize="78,78" path="m4219,4989r-38,-78l4258,4911r-39,78xe" fillcolor="black" stroked="f">
              <v:path arrowok="t"/>
            </v:shape>
            <v:line id="_x0000_s2194" style="position:absolute" from="4219,5543" to="4219,5744" strokeweight=".05956mm"/>
            <v:shape id="_x0000_s2193" style="position:absolute;left:4180;top:5734;width:78;height:78" coordorigin="4181,5734" coordsize="78,78" path="m4219,5812r-38,-78l4258,5734r-39,78xe" fillcolor="black" stroked="f">
              <v:path arrowok="t"/>
            </v:shape>
            <v:rect id="_x0000_s2192" style="position:absolute;left:3206;top:388;width:2026;height:507" filled="f" strokeweight=".05956mm"/>
            <v:line id="_x0000_s2191" style="position:absolute" from="4219,895" to="4219,1042" strokeweight=".05956mm"/>
            <v:shape id="_x0000_s2190" style="position:absolute;left:4180;top:1032;width:78;height:78" coordorigin="4181,1033" coordsize="78,78" path="m4219,1110r-38,-77l4258,1033r-39,77xe" fillcolor="black" stroked="f">
              <v:path arrowok="t"/>
            </v:shape>
            <v:line id="_x0000_s2189" style="position:absolute" from="4219,7351" to="4219,7429" strokeweight=".05956mm"/>
            <v:shape id="_x0000_s2188" style="position:absolute;left:3713;top:2155;width:1013;height:760" coordorigin="3713,2155" coordsize="1013,760" path="m3713,2535r506,-380l4726,2535r-507,380l3713,2535xe" filled="f" strokeweight=".05956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7" type="#_x0000_t75" style="position:absolute;left:4094;top:2914;width:243;height:254">
              <v:imagedata r:id="rId16" o:title=""/>
            </v:shape>
            <v:shape id="_x0000_s2186" style="position:absolute;left:4725;top:641;width:697;height:1894" coordorigin="4726,641" coordsize="697,1894" path="m4726,2535r696,l5422,641r-122,e" filled="f" strokeweight=".05956mm">
              <v:path arrowok="t"/>
            </v:shape>
            <v:shape id="_x0000_s2185" style="position:absolute;left:5232;top:602;width:78;height:78" coordorigin="5232,602" coordsize="78,78" path="m5310,680r-78,-39l5310,602r,78xe" fillcolor="black" stroked="f">
              <v:path arrowok="t"/>
            </v:shape>
            <v:rect id="_x0000_s2184" style="position:absolute;left:5345;top:1773;width:144;height:136" stroked="f"/>
            <v:shape id="_x0000_s2183" style="position:absolute;left:5710;top:-251;width:2;height:11144" coordorigin="5710,-251" coordsize="0,11144" path="m5710,-251r,11144l5710,10877e" filled="f" strokeweight=".17864mm">
              <v:path arrowok="t"/>
            </v:shape>
            <v:shape id="_x0000_s2182" style="position:absolute;left:1800;top:-307;width:8688;height:11261" coordorigin="1800,-306" coordsize="8688,11261" path="m10488,-306r-29,l10459,-277r,11203l1829,10926r,-11203l10459,-277r,-29l1829,-306r-29,l1800,-277r,11203l1800,10955r29,l10459,10955r29,l10488,10926r,-11203l10488,-306xe" fillcolor="black" stroked="f">
              <v:path arrowok="t"/>
            </v:shape>
            <w10:wrap anchorx="page"/>
          </v:group>
        </w:pict>
      </w:r>
      <w:r>
        <w:rPr>
          <w:rFonts w:ascii="Arial"/>
          <w:b/>
          <w:w w:val="105"/>
          <w:sz w:val="19"/>
        </w:rPr>
        <w:t>Patient</w:t>
      </w:r>
      <w:r>
        <w:rPr>
          <w:rFonts w:ascii="Arial"/>
          <w:b/>
          <w:spacing w:val="-7"/>
          <w:w w:val="105"/>
          <w:sz w:val="19"/>
        </w:rPr>
        <w:t xml:space="preserve"> </w:t>
      </w:r>
      <w:r>
        <w:rPr>
          <w:rFonts w:ascii="Arial"/>
          <w:b/>
          <w:w w:val="105"/>
          <w:sz w:val="19"/>
        </w:rPr>
        <w:t>Rep</w:t>
      </w:r>
      <w:r>
        <w:rPr>
          <w:rFonts w:ascii="Arial"/>
          <w:b/>
          <w:spacing w:val="44"/>
          <w:w w:val="105"/>
          <w:sz w:val="19"/>
        </w:rPr>
        <w:t xml:space="preserve"> </w:t>
      </w:r>
      <w:r>
        <w:rPr>
          <w:rFonts w:ascii="Arial"/>
          <w:b/>
          <w:w w:val="105"/>
          <w:sz w:val="19"/>
        </w:rPr>
        <w:t>(VistA)</w:t>
      </w:r>
      <w:r>
        <w:rPr>
          <w:rFonts w:ascii="Arial"/>
          <w:b/>
          <w:w w:val="105"/>
          <w:sz w:val="19"/>
        </w:rPr>
        <w:tab/>
      </w:r>
      <w:r>
        <w:rPr>
          <w:rFonts w:ascii="Arial"/>
          <w:b/>
          <w:w w:val="105"/>
          <w:position w:val="1"/>
          <w:sz w:val="19"/>
        </w:rPr>
        <w:t>PATS</w:t>
      </w:r>
      <w:r>
        <w:rPr>
          <w:rFonts w:ascii="Arial"/>
          <w:b/>
          <w:spacing w:val="52"/>
          <w:w w:val="105"/>
          <w:position w:val="1"/>
          <w:sz w:val="19"/>
        </w:rPr>
        <w:t xml:space="preserve"> </w:t>
      </w:r>
      <w:r>
        <w:rPr>
          <w:rFonts w:ascii="Arial"/>
          <w:b/>
          <w:w w:val="105"/>
          <w:position w:val="1"/>
          <w:sz w:val="19"/>
        </w:rPr>
        <w:t>(Java/Oracle)</w:t>
      </w:r>
    </w:p>
    <w:p w:rsidR="00DD2B7C" w:rsidRDefault="00FD6291">
      <w:pPr>
        <w:pStyle w:val="BodyText"/>
        <w:spacing w:before="4"/>
        <w:rPr>
          <w:rFonts w:ascii="Arial"/>
          <w:b/>
          <w:sz w:val="10"/>
        </w:rPr>
      </w:pPr>
      <w:r>
        <w:pict>
          <v:shapetype id="_x0000_t202" coordsize="21600,21600" o:spt="202" path="m,l,21600r21600,l21600,xe">
            <v:stroke joinstyle="miter"/>
            <v:path gradientshapeok="t" o:connecttype="rect"/>
          </v:shapetype>
          <v:shape id="_x0000_s2180" type="#_x0000_t202" style="position:absolute;margin-left:160.35pt;margin-top:8pt;width:101.3pt;height:25.35pt;z-index:-15727616;mso-wrap-distance-left:0;mso-wrap-distance-right:0;mso-position-horizontal-relative:page" filled="f" strokeweight=".05956mm">
            <v:textbox inset="0,0,0,0">
              <w:txbxContent>
                <w:p w:rsidR="00DD2B7C" w:rsidRDefault="00FD6291">
                  <w:pPr>
                    <w:spacing w:before="69" w:line="259" w:lineRule="auto"/>
                    <w:ind w:left="303" w:right="70" w:hanging="83"/>
                    <w:rPr>
                      <w:rFonts w:ascii="Arial"/>
                      <w:sz w:val="17"/>
                    </w:rPr>
                  </w:pPr>
                  <w:r>
                    <w:rPr>
                      <w:rFonts w:ascii="Arial"/>
                      <w:sz w:val="14"/>
                    </w:rPr>
                    <w:t>Advocate runs Download to VistA application (DV)</w:t>
                  </w:r>
                  <w:r>
                    <w:rPr>
                      <w:rFonts w:ascii="Arial"/>
                      <w:sz w:val="17"/>
                    </w:rPr>
                    <w:t>.</w:t>
                  </w:r>
                </w:p>
              </w:txbxContent>
            </v:textbox>
            <w10:wrap type="topAndBottom" anchorx="page"/>
          </v:shape>
        </w:pict>
      </w:r>
    </w:p>
    <w:p w:rsidR="00DD2B7C" w:rsidRDefault="00DD2B7C">
      <w:pPr>
        <w:pStyle w:val="BodyText"/>
        <w:rPr>
          <w:rFonts w:ascii="Arial"/>
          <w:b/>
          <w:sz w:val="13"/>
        </w:rPr>
      </w:pPr>
    </w:p>
    <w:p w:rsidR="00DD2B7C" w:rsidRDefault="00FD6291">
      <w:pPr>
        <w:spacing w:before="96" w:line="252" w:lineRule="auto"/>
        <w:ind w:left="1947" w:right="6706" w:hanging="1"/>
        <w:jc w:val="center"/>
        <w:rPr>
          <w:rFonts w:ascii="Arial"/>
          <w:sz w:val="14"/>
        </w:rPr>
      </w:pPr>
      <w:r>
        <w:pict>
          <v:group id="_x0000_s2168" style="position:absolute;left:0;text-align:left;margin-left:160.25pt;margin-top:19.7pt;width:332.95pt;height:281.3pt;z-index:15735808;mso-position-horizontal-relative:page" coordorigin="3205,394" coordsize="6659,5626">
            <v:shape id="_x0000_s2179" type="#_x0000_t202" style="position:absolute;left:3206;top:3137;width:2026;height:507" filled="f" strokeweight=".05956mm">
              <v:textbox inset="0,0,0,0">
                <w:txbxContent>
                  <w:p w:rsidR="00DD2B7C" w:rsidRDefault="00FD6291">
                    <w:pPr>
                      <w:spacing w:line="252" w:lineRule="auto"/>
                      <w:ind w:left="53" w:right="51"/>
                      <w:jc w:val="center"/>
                      <w:rPr>
                        <w:rFonts w:ascii="Arial"/>
                        <w:sz w:val="14"/>
                      </w:rPr>
                    </w:pPr>
                    <w:r>
                      <w:rPr>
                        <w:rFonts w:ascii="Arial"/>
                        <w:sz w:val="14"/>
                      </w:rPr>
                      <w:t>Advocate runs CLS to Auto- Close ROCs prior to the previous quarter.</w:t>
                    </w:r>
                  </w:p>
                </w:txbxContent>
              </v:textbox>
            </v:shape>
            <v:shape id="_x0000_s2178" type="#_x0000_t202" style="position:absolute;left:3206;top:3912;width:2026;height:555" filled="f" strokeweight=".05956mm">
              <v:textbox inset="0,0,0,0">
                <w:txbxContent>
                  <w:p w:rsidR="00DD2B7C" w:rsidRDefault="00FD6291">
                    <w:pPr>
                      <w:spacing w:before="17" w:line="252" w:lineRule="auto"/>
                      <w:ind w:left="53" w:right="51"/>
                      <w:jc w:val="center"/>
                      <w:rPr>
                        <w:rFonts w:ascii="Arial"/>
                        <w:sz w:val="14"/>
                      </w:rPr>
                    </w:pPr>
                    <w:r>
                      <w:rPr>
                        <w:rFonts w:ascii="Arial"/>
                        <w:sz w:val="14"/>
                      </w:rPr>
                      <w:t>PATS Migration Manager uses MSTG to move Patient Rep data to Staging area.</w:t>
                    </w:r>
                  </w:p>
                </w:txbxContent>
              </v:textbox>
            </v:shape>
            <v:shape id="_x0000_s2177" type="#_x0000_t202" style="position:absolute;left:6343;top:4672;width:2026;height:744" filled="f" strokeweight=".05956mm">
              <v:textbox inset="0,0,0,0">
                <w:txbxContent>
                  <w:p w:rsidR="00DD2B7C" w:rsidRDefault="00FD6291">
                    <w:pPr>
                      <w:spacing w:before="28"/>
                      <w:ind w:left="53"/>
                      <w:rPr>
                        <w:rFonts w:ascii="Arial"/>
                        <w:sz w:val="14"/>
                      </w:rPr>
                    </w:pPr>
                    <w:r>
                      <w:rPr>
                        <w:rFonts w:ascii="Arial"/>
                        <w:sz w:val="14"/>
                      </w:rPr>
                      <w:t>PATS Migration</w:t>
                    </w:r>
                  </w:p>
                  <w:p w:rsidR="00DD2B7C" w:rsidRDefault="00FD6291">
                    <w:pPr>
                      <w:spacing w:before="7" w:line="252" w:lineRule="auto"/>
                      <w:ind w:left="37" w:right="36"/>
                      <w:jc w:val="center"/>
                      <w:rPr>
                        <w:rFonts w:ascii="Arial"/>
                        <w:sz w:val="14"/>
                      </w:rPr>
                    </w:pPr>
                    <w:r>
                      <w:rPr>
                        <w:rFonts w:ascii="Arial"/>
                        <w:sz w:val="14"/>
                      </w:rPr>
                      <w:t>web application to migrate data from VistA staging area to PATS Oracle database.</w:t>
                    </w:r>
                  </w:p>
                </w:txbxContent>
              </v:textbox>
            </v:shape>
            <v:shape id="_x0000_s2176" type="#_x0000_t202" style="position:absolute;left:3206;top:4735;width:2026;height:555" filled="f" strokeweight=".05956mm">
              <v:textbox inset="0,0,0,0">
                <w:txbxContent>
                  <w:p w:rsidR="00DD2B7C" w:rsidRDefault="00FD6291">
                    <w:pPr>
                      <w:spacing w:before="17" w:line="252" w:lineRule="auto"/>
                      <w:ind w:left="53" w:right="51"/>
                      <w:jc w:val="center"/>
                      <w:rPr>
                        <w:rFonts w:ascii="Arial"/>
                        <w:sz w:val="14"/>
                      </w:rPr>
                    </w:pPr>
                    <w:r>
                      <w:rPr>
                        <w:rFonts w:ascii="Arial"/>
                        <w:sz w:val="14"/>
                      </w:rPr>
                      <w:t>PATS Migration Manager reviews error report generated by MSTG.</w:t>
                    </w:r>
                  </w:p>
                </w:txbxContent>
              </v:textbox>
            </v:shape>
            <v:shape id="_x0000_s2175" type="#_x0000_t202" style="position:absolute;left:6343;top:5638;width:2026;height:380" filled="f" strokeweight=".05956mm">
              <v:textbox inset="0,0,0,0">
                <w:txbxContent>
                  <w:p w:rsidR="00DD2B7C" w:rsidRDefault="00FD6291">
                    <w:pPr>
                      <w:spacing w:before="14" w:line="252" w:lineRule="auto"/>
                      <w:ind w:left="41" w:right="31" w:firstLine="179"/>
                      <w:rPr>
                        <w:rFonts w:ascii="Arial"/>
                        <w:sz w:val="14"/>
                      </w:rPr>
                    </w:pPr>
                    <w:r>
                      <w:rPr>
                        <w:rFonts w:ascii="Arial"/>
                        <w:sz w:val="14"/>
                      </w:rPr>
                      <w:t>PATS Migration Manager checks Migration Status report.</w:t>
                    </w:r>
                  </w:p>
                </w:txbxContent>
              </v:textbox>
            </v:shape>
            <v:shape id="_x0000_s2174" type="#_x0000_t202" style="position:absolute;left:9601;top:5637;width:263;height:158" filled="f" stroked="f">
              <v:textbox inset="0,0,0,0">
                <w:txbxContent>
                  <w:p w:rsidR="00DD2B7C" w:rsidRDefault="00FD6291">
                    <w:pPr>
                      <w:spacing w:line="157" w:lineRule="exact"/>
                      <w:rPr>
                        <w:rFonts w:ascii="Arial"/>
                        <w:sz w:val="14"/>
                      </w:rPr>
                    </w:pPr>
                    <w:r>
                      <w:rPr>
                        <w:rFonts w:ascii="Arial"/>
                        <w:sz w:val="14"/>
                      </w:rPr>
                      <w:t>Yes</w:t>
                    </w:r>
                  </w:p>
                </w:txbxContent>
              </v:textbox>
            </v:shape>
            <v:shape id="_x0000_s2173" type="#_x0000_t202" style="position:absolute;left:8769;top:5742;width:802;height:158" filled="f" stroked="f">
              <v:textbox inset="0,0,0,0">
                <w:txbxContent>
                  <w:p w:rsidR="00DD2B7C" w:rsidRDefault="00FD6291">
                    <w:pPr>
                      <w:spacing w:line="157" w:lineRule="exact"/>
                      <w:rPr>
                        <w:rFonts w:ascii="Arial"/>
                        <w:sz w:val="14"/>
                      </w:rPr>
                    </w:pPr>
                    <w:r>
                      <w:rPr>
                        <w:rFonts w:ascii="Arial"/>
                        <w:sz w:val="14"/>
                      </w:rPr>
                      <w:t>Data errors?</w:t>
                    </w:r>
                  </w:p>
                </w:txbxContent>
              </v:textbox>
            </v:shape>
            <v:shape id="_x0000_s2172" type="#_x0000_t202" style="position:absolute;left:9069;top:5034;width:200;height:158" filled="f" stroked="f">
              <v:textbox inset="0,0,0,0">
                <w:txbxContent>
                  <w:p w:rsidR="00DD2B7C" w:rsidRDefault="00FD6291">
                    <w:pPr>
                      <w:spacing w:line="157" w:lineRule="exact"/>
                      <w:rPr>
                        <w:rFonts w:ascii="Arial"/>
                        <w:sz w:val="14"/>
                      </w:rPr>
                    </w:pPr>
                    <w:r>
                      <w:rPr>
                        <w:rFonts w:ascii="Arial"/>
                        <w:sz w:val="14"/>
                      </w:rPr>
                      <w:t>No</w:t>
                    </w:r>
                  </w:p>
                </w:txbxContent>
              </v:textbox>
            </v:shape>
            <v:shape id="_x0000_s2171" type="#_x0000_t202" style="position:absolute;left:5860;top:4875;width:435;height:158" filled="f" stroked="f">
              <v:textbox inset="0,0,0,0">
                <w:txbxContent>
                  <w:p w:rsidR="00DD2B7C" w:rsidRDefault="00FD6291">
                    <w:pPr>
                      <w:tabs>
                        <w:tab w:val="left" w:pos="414"/>
                      </w:tabs>
                      <w:spacing w:line="157" w:lineRule="exact"/>
                      <w:rPr>
                        <w:rFonts w:ascii="Arial"/>
                        <w:sz w:val="14"/>
                      </w:rPr>
                    </w:pPr>
                    <w:r>
                      <w:rPr>
                        <w:rFonts w:ascii="Arial"/>
                        <w:sz w:val="14"/>
                        <w:u w:val="single"/>
                      </w:rPr>
                      <w:t xml:space="preserve"> </w:t>
                    </w:r>
                    <w:r>
                      <w:rPr>
                        <w:rFonts w:ascii="Arial"/>
                        <w:sz w:val="14"/>
                        <w:u w:val="single"/>
                      </w:rPr>
                      <w:tab/>
                    </w:r>
                  </w:p>
                </w:txbxContent>
              </v:textbox>
            </v:shape>
            <v:shape id="_x0000_s2170" type="#_x0000_t202" style="position:absolute;left:5350;top:697;width:164;height:126" filled="f" stroked="f">
              <v:textbox inset="0,0,0,0">
                <w:txbxContent>
                  <w:p w:rsidR="00DD2B7C" w:rsidRDefault="00FD6291">
                    <w:pPr>
                      <w:spacing w:line="125" w:lineRule="exact"/>
                      <w:rPr>
                        <w:rFonts w:ascii="Arial"/>
                        <w:sz w:val="11"/>
                      </w:rPr>
                    </w:pPr>
                    <w:r>
                      <w:rPr>
                        <w:rFonts w:ascii="Arial"/>
                        <w:sz w:val="11"/>
                      </w:rPr>
                      <w:t>No</w:t>
                    </w:r>
                  </w:p>
                </w:txbxContent>
              </v:textbox>
            </v:shape>
            <v:shape id="_x0000_s2169" style="position:absolute;left:5046;top:396;width:4810;height:5433" coordorigin="5047,396" coordsize="4810,5433" path="m9666,5828r190,l9856,438r-4392,l5461,422r-9,-14l5438,399r-16,-3l5406,399r-14,9l5383,422r-3,16l5047,438e" filled="f" strokeweight=".05956mm">
              <v:path arrowok="t"/>
            </v:shape>
            <w10:wrap anchorx="page"/>
          </v:group>
        </w:pict>
      </w:r>
      <w:r>
        <w:rPr>
          <w:rFonts w:ascii="Arial"/>
          <w:sz w:val="14"/>
        </w:rPr>
        <w:t>Advocate runs CHK and reviews reports to find errors in Patient Rep data.</w:t>
      </w:r>
    </w:p>
    <w:p w:rsidR="00DD2B7C" w:rsidRDefault="00DD2B7C">
      <w:pPr>
        <w:pStyle w:val="BodyText"/>
        <w:rPr>
          <w:rFonts w:ascii="Arial"/>
          <w:sz w:val="29"/>
        </w:rPr>
      </w:pPr>
    </w:p>
    <w:p w:rsidR="00DD2B7C" w:rsidRDefault="00FD6291">
      <w:pPr>
        <w:spacing w:before="96" w:line="252" w:lineRule="auto"/>
        <w:ind w:left="2346" w:right="7105"/>
        <w:jc w:val="center"/>
        <w:rPr>
          <w:rFonts w:ascii="Arial"/>
          <w:sz w:val="14"/>
        </w:rPr>
      </w:pPr>
      <w:r>
        <w:rPr>
          <w:rFonts w:ascii="Arial"/>
          <w:sz w:val="14"/>
        </w:rPr>
        <w:t>Has DV app been run?</w:t>
      </w:r>
    </w:p>
    <w:p w:rsidR="00DD2B7C" w:rsidRDefault="00DD2B7C">
      <w:pPr>
        <w:spacing w:line="252" w:lineRule="auto"/>
        <w:jc w:val="center"/>
        <w:rPr>
          <w:rFonts w:ascii="Arial"/>
          <w:sz w:val="14"/>
        </w:rPr>
        <w:sectPr w:rsidR="00DD2B7C">
          <w:pgSz w:w="12240" w:h="15840"/>
          <w:pgMar w:top="1500" w:right="620" w:bottom="880" w:left="1580" w:header="705" w:footer="699" w:gutter="0"/>
          <w:cols w:space="720"/>
        </w:sectPr>
      </w:pPr>
    </w:p>
    <w:p w:rsidR="00DD2B7C" w:rsidRDefault="00DD2B7C">
      <w:pPr>
        <w:pStyle w:val="BodyText"/>
        <w:rPr>
          <w:rFonts w:ascii="Arial"/>
          <w:sz w:val="16"/>
        </w:rPr>
      </w:pPr>
    </w:p>
    <w:p w:rsidR="00DD2B7C" w:rsidRDefault="00DD2B7C">
      <w:pPr>
        <w:pStyle w:val="BodyText"/>
        <w:spacing w:before="7"/>
        <w:rPr>
          <w:rFonts w:ascii="Arial"/>
          <w:sz w:val="18"/>
        </w:rPr>
      </w:pPr>
    </w:p>
    <w:p w:rsidR="00DD2B7C" w:rsidRDefault="00FD6291">
      <w:pPr>
        <w:spacing w:line="252" w:lineRule="auto"/>
        <w:ind w:left="444"/>
        <w:jc w:val="center"/>
        <w:rPr>
          <w:rFonts w:ascii="Arial"/>
          <w:sz w:val="14"/>
        </w:rPr>
      </w:pPr>
      <w:r>
        <w:rPr>
          <w:rFonts w:ascii="Arial"/>
          <w:sz w:val="14"/>
        </w:rPr>
        <w:t>Advocate fixes errors using Patient Rep or FileMan.</w:t>
      </w:r>
    </w:p>
    <w:p w:rsidR="00DD2B7C" w:rsidRDefault="00FD6291">
      <w:pPr>
        <w:pStyle w:val="BodyText"/>
        <w:rPr>
          <w:rFonts w:ascii="Arial"/>
          <w:sz w:val="16"/>
        </w:rPr>
      </w:pPr>
      <w:r>
        <w:br w:type="column"/>
      </w:r>
    </w:p>
    <w:p w:rsidR="00DD2B7C" w:rsidRDefault="00DD2B7C">
      <w:pPr>
        <w:pStyle w:val="BodyText"/>
        <w:rPr>
          <w:rFonts w:ascii="Arial"/>
          <w:sz w:val="16"/>
        </w:rPr>
      </w:pPr>
    </w:p>
    <w:p w:rsidR="00DD2B7C" w:rsidRDefault="00DD2B7C">
      <w:pPr>
        <w:pStyle w:val="BodyText"/>
        <w:rPr>
          <w:rFonts w:ascii="Arial"/>
          <w:sz w:val="16"/>
        </w:rPr>
      </w:pPr>
    </w:p>
    <w:p w:rsidR="00DD2B7C" w:rsidRDefault="00FD6291">
      <w:pPr>
        <w:spacing w:before="99"/>
        <w:ind w:left="203"/>
        <w:rPr>
          <w:rFonts w:ascii="Arial"/>
          <w:sz w:val="14"/>
        </w:rPr>
      </w:pPr>
      <w:r>
        <w:pict>
          <v:rect id="_x0000_s2167" style="position:absolute;left:0;text-align:left;margin-left:165.05pt;margin-top:5.2pt;width:12.1pt;height:8.45pt;z-index:-18747392;mso-position-horizontal-relative:page" stroked="f">
            <w10:wrap anchorx="page"/>
          </v:rect>
        </w:pict>
      </w:r>
      <w:r>
        <w:rPr>
          <w:rFonts w:ascii="Arial"/>
          <w:strike/>
          <w:sz w:val="14"/>
        </w:rPr>
        <w:t xml:space="preserve"> </w:t>
      </w:r>
      <w:r>
        <w:rPr>
          <w:rFonts w:ascii="Arial"/>
          <w:strike/>
          <w:sz w:val="14"/>
        </w:rPr>
        <w:t xml:space="preserve">  Yes </w:t>
      </w:r>
    </w:p>
    <w:p w:rsidR="00DD2B7C" w:rsidRDefault="00FD6291">
      <w:pPr>
        <w:pStyle w:val="BodyText"/>
        <w:spacing w:before="7"/>
        <w:rPr>
          <w:rFonts w:ascii="Arial"/>
          <w:sz w:val="14"/>
        </w:rPr>
      </w:pPr>
      <w:r>
        <w:br w:type="column"/>
      </w:r>
    </w:p>
    <w:p w:rsidR="00DD2B7C" w:rsidRDefault="00FD6291">
      <w:pPr>
        <w:ind w:right="7277"/>
        <w:jc w:val="right"/>
        <w:rPr>
          <w:rFonts w:ascii="Arial"/>
          <w:sz w:val="14"/>
        </w:rPr>
      </w:pPr>
      <w:r>
        <w:rPr>
          <w:rFonts w:ascii="Arial"/>
          <w:sz w:val="14"/>
        </w:rPr>
        <w:t>Yes</w:t>
      </w:r>
    </w:p>
    <w:p w:rsidR="00DD2B7C" w:rsidRDefault="00DD2B7C">
      <w:pPr>
        <w:pStyle w:val="BodyText"/>
        <w:spacing w:before="8"/>
        <w:rPr>
          <w:rFonts w:ascii="Arial"/>
        </w:rPr>
      </w:pPr>
    </w:p>
    <w:p w:rsidR="00DD2B7C" w:rsidRDefault="00FD6291">
      <w:pPr>
        <w:spacing w:before="1" w:line="252" w:lineRule="auto"/>
        <w:ind w:left="243" w:right="6750" w:hanging="28"/>
        <w:rPr>
          <w:rFonts w:ascii="Arial"/>
          <w:sz w:val="14"/>
        </w:rPr>
      </w:pPr>
      <w:r>
        <w:rPr>
          <w:rFonts w:ascii="Arial"/>
          <w:sz w:val="14"/>
        </w:rPr>
        <w:t xml:space="preserve">Fix </w:t>
      </w:r>
      <w:r>
        <w:rPr>
          <w:rFonts w:ascii="Arial"/>
          <w:spacing w:val="-5"/>
          <w:sz w:val="14"/>
        </w:rPr>
        <w:t xml:space="preserve">data </w:t>
      </w:r>
      <w:r>
        <w:rPr>
          <w:rFonts w:ascii="Arial"/>
          <w:sz w:val="14"/>
        </w:rPr>
        <w:t>errors?</w:t>
      </w:r>
    </w:p>
    <w:p w:rsidR="00DD2B7C" w:rsidRDefault="00DD2B7C">
      <w:pPr>
        <w:pStyle w:val="BodyText"/>
        <w:spacing w:before="8"/>
        <w:rPr>
          <w:rFonts w:ascii="Arial"/>
          <w:sz w:val="16"/>
        </w:rPr>
      </w:pPr>
    </w:p>
    <w:p w:rsidR="00DD2B7C" w:rsidRDefault="00FD6291">
      <w:pPr>
        <w:spacing w:before="1"/>
        <w:ind w:right="7199"/>
        <w:jc w:val="right"/>
        <w:rPr>
          <w:rFonts w:ascii="Arial"/>
          <w:sz w:val="14"/>
        </w:rPr>
      </w:pPr>
      <w:r>
        <w:rPr>
          <w:rFonts w:ascii="Arial"/>
          <w:spacing w:val="-1"/>
          <w:sz w:val="14"/>
        </w:rPr>
        <w:t>No</w:t>
      </w:r>
    </w:p>
    <w:p w:rsidR="00DD2B7C" w:rsidRDefault="00DD2B7C">
      <w:pPr>
        <w:jc w:val="right"/>
        <w:rPr>
          <w:rFonts w:ascii="Arial"/>
          <w:sz w:val="14"/>
        </w:rPr>
        <w:sectPr w:rsidR="00DD2B7C">
          <w:type w:val="continuous"/>
          <w:pgSz w:w="12240" w:h="15840"/>
          <w:pgMar w:top="1500" w:right="620" w:bottom="280" w:left="1580" w:header="720" w:footer="720" w:gutter="0"/>
          <w:cols w:num="3" w:space="720" w:equalWidth="0">
            <w:col w:w="1360" w:space="40"/>
            <w:col w:w="734" w:space="39"/>
            <w:col w:w="7867"/>
          </w:cols>
        </w:sectPr>
      </w:pPr>
    </w:p>
    <w:p w:rsidR="00DD2B7C" w:rsidRDefault="00DD2B7C">
      <w:pPr>
        <w:pStyle w:val="BodyText"/>
        <w:rPr>
          <w:rFonts w:ascii="Arial"/>
          <w:sz w:val="20"/>
        </w:rPr>
      </w:pPr>
    </w:p>
    <w:p w:rsidR="00DD2B7C" w:rsidRDefault="00DD2B7C">
      <w:pPr>
        <w:pStyle w:val="BodyText"/>
        <w:rPr>
          <w:rFonts w:ascii="Arial"/>
          <w:sz w:val="20"/>
        </w:rPr>
      </w:pPr>
    </w:p>
    <w:p w:rsidR="00DD2B7C" w:rsidRDefault="00DD2B7C">
      <w:pPr>
        <w:pStyle w:val="BodyText"/>
        <w:rPr>
          <w:rFonts w:ascii="Arial"/>
          <w:sz w:val="20"/>
        </w:rPr>
      </w:pPr>
    </w:p>
    <w:p w:rsidR="00DD2B7C" w:rsidRDefault="00DD2B7C">
      <w:pPr>
        <w:pStyle w:val="BodyText"/>
        <w:rPr>
          <w:rFonts w:ascii="Arial"/>
          <w:sz w:val="20"/>
        </w:rPr>
      </w:pPr>
    </w:p>
    <w:p w:rsidR="00DD2B7C" w:rsidRDefault="00DD2B7C">
      <w:pPr>
        <w:pStyle w:val="BodyText"/>
        <w:spacing w:before="3" w:after="1"/>
        <w:rPr>
          <w:rFonts w:ascii="Arial"/>
          <w:sz w:val="10"/>
        </w:rPr>
      </w:pPr>
    </w:p>
    <w:tbl>
      <w:tblPr>
        <w:tblW w:w="0" w:type="auto"/>
        <w:tblInd w:w="5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98"/>
        <w:gridCol w:w="1013"/>
      </w:tblGrid>
      <w:tr w:rsidR="00DD2B7C">
        <w:trPr>
          <w:trHeight w:val="199"/>
        </w:trPr>
        <w:tc>
          <w:tcPr>
            <w:tcW w:w="1298" w:type="dxa"/>
            <w:vMerge w:val="restart"/>
            <w:tcBorders>
              <w:top w:val="nil"/>
              <w:left w:val="nil"/>
            </w:tcBorders>
          </w:tcPr>
          <w:p w:rsidR="00DD2B7C" w:rsidRDefault="00DD2B7C">
            <w:pPr>
              <w:pStyle w:val="TableParagraph"/>
              <w:ind w:left="0"/>
              <w:rPr>
                <w:sz w:val="14"/>
              </w:rPr>
            </w:pPr>
          </w:p>
        </w:tc>
        <w:tc>
          <w:tcPr>
            <w:tcW w:w="1013" w:type="dxa"/>
            <w:tcBorders>
              <w:bottom w:val="nil"/>
            </w:tcBorders>
          </w:tcPr>
          <w:p w:rsidR="00DD2B7C" w:rsidRDefault="00FD6291">
            <w:pPr>
              <w:pStyle w:val="TableParagraph"/>
              <w:spacing w:before="35" w:line="144" w:lineRule="exact"/>
              <w:ind w:left="111" w:right="109"/>
              <w:jc w:val="center"/>
              <w:rPr>
                <w:rFonts w:ascii="Arial"/>
                <w:sz w:val="14"/>
              </w:rPr>
            </w:pPr>
            <w:r>
              <w:rPr>
                <w:rFonts w:ascii="Arial"/>
                <w:sz w:val="14"/>
              </w:rPr>
              <w:t>EMC fixes</w:t>
            </w:r>
          </w:p>
        </w:tc>
      </w:tr>
      <w:tr w:rsidR="00DD2B7C">
        <w:trPr>
          <w:trHeight w:val="170"/>
        </w:trPr>
        <w:tc>
          <w:tcPr>
            <w:tcW w:w="1298" w:type="dxa"/>
            <w:vMerge/>
            <w:tcBorders>
              <w:top w:val="nil"/>
              <w:left w:val="nil"/>
            </w:tcBorders>
          </w:tcPr>
          <w:p w:rsidR="00DD2B7C" w:rsidRDefault="00DD2B7C">
            <w:pPr>
              <w:rPr>
                <w:sz w:val="2"/>
                <w:szCs w:val="2"/>
              </w:rPr>
            </w:pPr>
          </w:p>
        </w:tc>
        <w:tc>
          <w:tcPr>
            <w:tcW w:w="1013" w:type="dxa"/>
            <w:tcBorders>
              <w:top w:val="nil"/>
              <w:bottom w:val="nil"/>
            </w:tcBorders>
          </w:tcPr>
          <w:p w:rsidR="00DD2B7C" w:rsidRDefault="00FD6291">
            <w:pPr>
              <w:pStyle w:val="TableParagraph"/>
              <w:spacing w:line="150" w:lineRule="exact"/>
              <w:ind w:left="110" w:right="109"/>
              <w:jc w:val="center"/>
              <w:rPr>
                <w:rFonts w:ascii="Arial"/>
                <w:sz w:val="14"/>
              </w:rPr>
            </w:pPr>
            <w:r>
              <w:rPr>
                <w:rFonts w:ascii="Arial"/>
                <w:sz w:val="14"/>
              </w:rPr>
              <w:t>problem on</w:t>
            </w:r>
          </w:p>
        </w:tc>
      </w:tr>
      <w:tr w:rsidR="00DD2B7C">
        <w:trPr>
          <w:trHeight w:val="159"/>
        </w:trPr>
        <w:tc>
          <w:tcPr>
            <w:tcW w:w="1298" w:type="dxa"/>
            <w:tcBorders>
              <w:bottom w:val="nil"/>
            </w:tcBorders>
          </w:tcPr>
          <w:p w:rsidR="00DD2B7C" w:rsidRDefault="00DD2B7C">
            <w:pPr>
              <w:pStyle w:val="TableParagraph"/>
              <w:ind w:left="0"/>
              <w:rPr>
                <w:sz w:val="10"/>
              </w:rPr>
            </w:pPr>
          </w:p>
        </w:tc>
        <w:tc>
          <w:tcPr>
            <w:tcW w:w="1013" w:type="dxa"/>
            <w:tcBorders>
              <w:top w:val="nil"/>
              <w:bottom w:val="nil"/>
            </w:tcBorders>
          </w:tcPr>
          <w:p w:rsidR="00DD2B7C" w:rsidRDefault="00FD6291">
            <w:pPr>
              <w:pStyle w:val="TableParagraph"/>
              <w:spacing w:line="140" w:lineRule="exact"/>
              <w:ind w:left="111" w:right="109"/>
              <w:jc w:val="center"/>
              <w:rPr>
                <w:rFonts w:ascii="Arial"/>
                <w:sz w:val="14"/>
              </w:rPr>
            </w:pPr>
            <w:r>
              <w:rPr>
                <w:rFonts w:ascii="Arial"/>
                <w:sz w:val="14"/>
              </w:rPr>
              <w:t>Java/Oracle</w:t>
            </w:r>
          </w:p>
        </w:tc>
      </w:tr>
      <w:tr w:rsidR="00DD2B7C">
        <w:trPr>
          <w:trHeight w:val="215"/>
        </w:trPr>
        <w:tc>
          <w:tcPr>
            <w:tcW w:w="1298" w:type="dxa"/>
            <w:tcBorders>
              <w:top w:val="nil"/>
              <w:left w:val="nil"/>
              <w:bottom w:val="nil"/>
            </w:tcBorders>
          </w:tcPr>
          <w:p w:rsidR="00DD2B7C" w:rsidRDefault="00FD6291">
            <w:pPr>
              <w:pStyle w:val="TableParagraph"/>
              <w:spacing w:before="128" w:line="67" w:lineRule="exact"/>
              <w:ind w:left="68"/>
              <w:rPr>
                <w:rFonts w:ascii="Arial"/>
                <w:sz w:val="14"/>
              </w:rPr>
            </w:pPr>
            <w:r>
              <w:rPr>
                <w:rFonts w:ascii="Arial"/>
                <w:sz w:val="14"/>
              </w:rPr>
              <w:t>Manager uses</w:t>
            </w:r>
          </w:p>
        </w:tc>
        <w:tc>
          <w:tcPr>
            <w:tcW w:w="1013" w:type="dxa"/>
            <w:tcBorders>
              <w:top w:val="nil"/>
            </w:tcBorders>
          </w:tcPr>
          <w:p w:rsidR="00DD2B7C" w:rsidRDefault="00FD6291">
            <w:pPr>
              <w:pStyle w:val="TableParagraph"/>
              <w:spacing w:before="2"/>
              <w:ind w:left="111" w:right="109"/>
              <w:jc w:val="center"/>
              <w:rPr>
                <w:rFonts w:ascii="Arial"/>
                <w:sz w:val="14"/>
              </w:rPr>
            </w:pPr>
            <w:r>
              <w:rPr>
                <w:rFonts w:ascii="Arial"/>
                <w:sz w:val="14"/>
              </w:rPr>
              <w:t>side.</w:t>
            </w:r>
          </w:p>
        </w:tc>
      </w:tr>
    </w:tbl>
    <w:p w:rsidR="00DD2B7C" w:rsidRDefault="00FD6291">
      <w:pPr>
        <w:spacing w:before="91"/>
        <w:ind w:left="781"/>
        <w:rPr>
          <w:rFonts w:ascii="Arial"/>
          <w:sz w:val="14"/>
        </w:rPr>
      </w:pPr>
      <w:r>
        <w:pict>
          <v:shape id="_x0000_s2166" style="position:absolute;left:0;text-align:left;margin-left:313.3pt;margin-top:10.6pt;width:3.9pt;height:3.9pt;z-index:15732736;mso-position-horizontal-relative:page;mso-position-vertical-relative:text" coordorigin="6266,212" coordsize="78,78" path="m6266,290r,-78l6343,251r-77,39xe" fillcolor="black" stroked="f">
            <v:path arrowok="t"/>
            <w10:wrap anchorx="page"/>
          </v:shape>
        </w:pict>
      </w:r>
      <w:r>
        <w:pict>
          <v:group id="_x0000_s2163" style="position:absolute;left:0;text-align:left;margin-left:456.05pt;margin-top:-.1pt;width:3.9pt;height:12.25pt;z-index:15733760;mso-position-horizontal-relative:page;mso-position-vertical-relative:text" coordorigin="9121,-2" coordsize="78,245">
            <v:line id="_x0000_s2165" style="position:absolute" from="9160,66" to="9160,242" strokeweight=".05956mm"/>
            <v:shape id="_x0000_s2164" style="position:absolute;left:9121;top:-3;width:78;height:78" coordorigin="9121,-2" coordsize="78,78" path="m9199,75r-78,l9160,-2r39,77xe" fillcolor="black" stroked="f">
              <v:path arrowok="t"/>
            </v:shape>
            <w10:wrap anchorx="page"/>
          </v:group>
        </w:pict>
      </w:r>
      <w:r>
        <w:pict>
          <v:shape id="_x0000_s2162" style="position:absolute;left:0;text-align:left;margin-left:365.85pt;margin-top:-9.95pt;width:3.9pt;height:3.9pt;z-index:-18744832;mso-position-horizontal-relative:page;mso-position-vertical-relative:text" coordorigin="7317,-199" coordsize="78,78" path="m7356,-121r-39,-78l7395,-199r-39,78xe" fillcolor="black" stroked="f">
            <v:path arrowok="t"/>
            <w10:wrap anchorx="page"/>
          </v:shape>
        </w:pict>
      </w:r>
      <w:r>
        <w:rPr>
          <w:rFonts w:ascii="Arial"/>
          <w:sz w:val="14"/>
        </w:rPr>
        <w:t>Yes</w:t>
      </w:r>
    </w:p>
    <w:p w:rsidR="00DD2B7C" w:rsidRDefault="00DD2B7C">
      <w:pPr>
        <w:pStyle w:val="BodyText"/>
        <w:rPr>
          <w:rFonts w:ascii="Arial"/>
          <w:sz w:val="20"/>
        </w:rPr>
      </w:pPr>
    </w:p>
    <w:p w:rsidR="00DD2B7C" w:rsidRDefault="00DD2B7C">
      <w:pPr>
        <w:pStyle w:val="BodyText"/>
        <w:rPr>
          <w:rFonts w:ascii="Arial"/>
          <w:sz w:val="20"/>
        </w:rPr>
      </w:pPr>
    </w:p>
    <w:p w:rsidR="00DD2B7C" w:rsidRDefault="00DD2B7C">
      <w:pPr>
        <w:pStyle w:val="BodyText"/>
        <w:spacing w:before="10"/>
        <w:rPr>
          <w:rFonts w:ascii="Arial"/>
          <w:sz w:val="18"/>
        </w:rPr>
      </w:pPr>
    </w:p>
    <w:p w:rsidR="00DD2B7C" w:rsidRDefault="00FD6291">
      <w:pPr>
        <w:spacing w:line="252" w:lineRule="auto"/>
        <w:ind w:left="2416" w:right="7134" w:hanging="28"/>
        <w:rPr>
          <w:rFonts w:ascii="Arial"/>
          <w:sz w:val="14"/>
        </w:rPr>
      </w:pPr>
      <w:r>
        <w:pict>
          <v:group id="_x0000_s2146" style="position:absolute;left:0;text-align:left;margin-left:317.1pt;margin-top:-25.9pt;width:175.85pt;height:119.05pt;z-index:-18746880;mso-position-horizontal-relative:page" coordorigin="6342,-518" coordsize="3517,2381">
            <v:rect id="_x0000_s2161" style="position:absolute;left:6343;top:-84;width:2026;height:380" filled="f" strokeweight=".05956mm"/>
            <v:shape id="_x0000_s2160" style="position:absolute;left:6849;top:644;width:1013;height:760" coordorigin="6850,644" coordsize="1013,760" path="m6850,1024l7356,644r506,380l7356,1404,6850,1024xe" filled="f" strokeweight=".05956mm">
              <v:path arrowok="t"/>
            </v:shape>
            <v:line id="_x0000_s2159" style="position:absolute" from="7356,296" to="7356,576" strokeweight=".05956mm"/>
            <v:shape id="_x0000_s2158" style="position:absolute;left:7317;top:566;width:78;height:78" coordorigin="7317,567" coordsize="78,78" path="m7356,644r-39,-77l7395,567r-39,77xe" fillcolor="black" stroked="f">
              <v:path arrowok="t"/>
            </v:shape>
            <v:line id="_x0000_s2157" style="position:absolute" from="7356,1404" to="7356,1795" strokeweight=".05956mm"/>
            <v:shape id="_x0000_s2156" style="position:absolute;left:7317;top:1785;width:78;height:78" coordorigin="7317,1786" coordsize="78,78" path="m7356,1863r-39,-77l7395,1786r-39,77xe" fillcolor="black" stroked="f">
              <v:path arrowok="t"/>
            </v:shape>
            <v:line id="_x0000_s2155" style="position:absolute" from="7356,-305" to="7356,-152" strokeweight=".05956mm"/>
            <v:shape id="_x0000_s2154" style="position:absolute;left:7317;top:-162;width:78;height:78" coordorigin="7317,-161" coordsize="78,78" path="m7356,-84r-39,-77l7395,-161r-39,77xe" fillcolor="black" stroked="f">
              <v:path arrowok="t"/>
            </v:shape>
            <v:shape id="_x0000_s2153" style="position:absolute;left:8653;top:-274;width:1013;height:760" coordorigin="8654,-274" coordsize="1013,760" path="m8654,106r506,-380l9666,106,9160,486,8654,106xe" filled="f" strokeweight=".05956mm">
              <v:path arrowok="t"/>
            </v:shape>
            <v:line id="_x0000_s2152" style="position:absolute" from="9160,708" to="9160,554" strokeweight=".05956mm"/>
            <v:shape id="_x0000_s2151" style="position:absolute;left:9121;top:486;width:78;height:78" coordorigin="9121,486" coordsize="78,78" path="m9199,564r-78,l9160,486r39,78xe" fillcolor="black" stroked="f">
              <v:path arrowok="t"/>
            </v:shape>
            <v:rect id="_x0000_s2150" style="position:absolute;left:8463;top:707;width:1393;height:634" filled="f" strokeweight=".05956mm"/>
            <v:line id="_x0000_s2149" style="position:absolute" from="9160,-518" to="9160,-274" strokeweight=".05956mm"/>
            <v:line id="_x0000_s2148" style="position:absolute" from="8249,1024" to="8396,1024" strokeweight=".05956mm"/>
            <v:shape id="_x0000_s2147" style="position:absolute;left:8386;top:985;width:78;height:78" coordorigin="8386,985" coordsize="78,78" path="m8386,1063r,-78l8464,1024r-78,39xe" fillcolor="black" stroked="f">
              <v:path arrowok="t"/>
            </v:shape>
            <w10:wrap anchorx="page"/>
          </v:group>
        </w:pict>
      </w:r>
      <w:r>
        <w:rPr>
          <w:rFonts w:ascii="Arial"/>
          <w:sz w:val="14"/>
        </w:rPr>
        <w:t>Fix data errors?</w:t>
      </w:r>
    </w:p>
    <w:p w:rsidR="00DD2B7C" w:rsidRDefault="00DD2B7C">
      <w:pPr>
        <w:pStyle w:val="BodyText"/>
        <w:spacing w:before="8"/>
        <w:rPr>
          <w:rFonts w:ascii="Arial"/>
          <w:sz w:val="16"/>
        </w:rPr>
      </w:pPr>
    </w:p>
    <w:p w:rsidR="00DD2B7C" w:rsidRDefault="00DD2B7C">
      <w:pPr>
        <w:rPr>
          <w:rFonts w:ascii="Arial"/>
          <w:sz w:val="16"/>
        </w:rPr>
        <w:sectPr w:rsidR="00DD2B7C">
          <w:type w:val="continuous"/>
          <w:pgSz w:w="12240" w:h="15840"/>
          <w:pgMar w:top="1500" w:right="620" w:bottom="280" w:left="1580" w:header="720" w:footer="720" w:gutter="0"/>
          <w:cols w:space="720"/>
        </w:sectPr>
      </w:pPr>
    </w:p>
    <w:p w:rsidR="00DD2B7C" w:rsidRDefault="00FD6291">
      <w:pPr>
        <w:tabs>
          <w:tab w:val="left" w:pos="5642"/>
        </w:tabs>
        <w:spacing w:before="93"/>
        <w:ind w:left="2549"/>
        <w:rPr>
          <w:rFonts w:ascii="Arial"/>
          <w:sz w:val="12"/>
        </w:rPr>
      </w:pPr>
      <w:r>
        <w:pict>
          <v:group id="_x0000_s2141" style="position:absolute;left:0;text-align:left;margin-left:160.25pt;margin-top:13.5pt;width:101.45pt;height:31.7pt;z-index:-18744320;mso-position-horizontal-relative:page" coordorigin="3205,270" coordsize="2029,634">
            <v:rect id="_x0000_s2145" style="position:absolute;left:3206;top:347;width:2026;height:555" filled="f" strokeweight=".05956mm"/>
            <v:line id="_x0000_s2144" style="position:absolute" from="4219,270" to="4219,280" strokeweight=".05956mm"/>
            <v:shape id="_x0000_s2143" style="position:absolute;left:4180;top:270;width:78;height:78" coordorigin="4181,270" coordsize="78,78" path="m4219,348r-38,-78l4258,270r-39,78xe" fillcolor="black" stroked="f">
              <v:path arrowok="t"/>
            </v:shape>
            <v:shape id="_x0000_s2142" type="#_x0000_t202" style="position:absolute;left:3205;top:269;width:2029;height:634" filled="f" stroked="f">
              <v:textbox inset="0,0,0,0">
                <w:txbxContent>
                  <w:p w:rsidR="00DD2B7C" w:rsidRDefault="00FD6291">
                    <w:pPr>
                      <w:spacing w:before="97" w:line="252" w:lineRule="auto"/>
                      <w:ind w:left="68" w:right="66"/>
                      <w:jc w:val="center"/>
                      <w:rPr>
                        <w:rFonts w:ascii="Arial"/>
                        <w:sz w:val="14"/>
                      </w:rPr>
                    </w:pPr>
                    <w:r>
                      <w:rPr>
                        <w:rFonts w:ascii="Arial"/>
                        <w:sz w:val="14"/>
                      </w:rPr>
                      <w:t>PATS Migration Manager runs CNT report to verify data is ready to migrate.</w:t>
                    </w:r>
                  </w:p>
                </w:txbxContent>
              </v:textbox>
            </v:shape>
            <w10:wrap anchorx="page"/>
          </v:group>
        </w:pict>
      </w:r>
      <w:r>
        <w:rPr>
          <w:rFonts w:ascii="Arial"/>
          <w:w w:val="105"/>
          <w:position w:val="8"/>
          <w:sz w:val="14"/>
        </w:rPr>
        <w:t>No</w:t>
      </w:r>
      <w:r>
        <w:rPr>
          <w:rFonts w:ascii="Arial"/>
          <w:w w:val="105"/>
          <w:position w:val="8"/>
          <w:sz w:val="14"/>
        </w:rPr>
        <w:tab/>
      </w:r>
      <w:r>
        <w:rPr>
          <w:rFonts w:ascii="Arial"/>
          <w:w w:val="105"/>
          <w:sz w:val="12"/>
        </w:rPr>
        <w:t>Data</w:t>
      </w:r>
    </w:p>
    <w:p w:rsidR="00DD2B7C" w:rsidRDefault="00FD6291">
      <w:pPr>
        <w:tabs>
          <w:tab w:val="left" w:pos="6282"/>
        </w:tabs>
        <w:spacing w:before="14" w:line="264" w:lineRule="auto"/>
        <w:ind w:left="5434" w:firstLine="94"/>
        <w:rPr>
          <w:rFonts w:ascii="Arial"/>
          <w:sz w:val="12"/>
        </w:rPr>
      </w:pPr>
      <w:r>
        <w:pict>
          <v:shape id="_x0000_s2140" type="#_x0000_t202" style="position:absolute;left:0;text-align:left;margin-left:403.65pt;margin-top:3.95pt;width:9pt;height:7.9pt;z-index:15735296;mso-position-horizontal-relative:page" filled="f" stroked="f">
            <v:textbox inset="0,0,0,0">
              <w:txbxContent>
                <w:p w:rsidR="00DD2B7C" w:rsidRDefault="00FD6291">
                  <w:pPr>
                    <w:spacing w:line="157" w:lineRule="exact"/>
                    <w:rPr>
                      <w:rFonts w:ascii="Arial"/>
                      <w:sz w:val="14"/>
                    </w:rPr>
                  </w:pPr>
                  <w:r>
                    <w:rPr>
                      <w:rFonts w:ascii="Arial"/>
                      <w:sz w:val="14"/>
                    </w:rPr>
                    <w:t>No</w:t>
                  </w:r>
                </w:p>
              </w:txbxContent>
            </v:textbox>
            <w10:wrap anchorx="page"/>
          </v:shape>
        </w:pict>
      </w:r>
      <w:r>
        <w:rPr>
          <w:rFonts w:ascii="Arial"/>
          <w:w w:val="105"/>
          <w:sz w:val="12"/>
        </w:rPr>
        <w:t>migrated</w:t>
      </w:r>
      <w:r>
        <w:rPr>
          <w:rFonts w:ascii="Arial"/>
          <w:w w:val="105"/>
          <w:sz w:val="12"/>
        </w:rPr>
        <w:tab/>
        <w:t xml:space="preserve"> successfully</w:t>
      </w:r>
    </w:p>
    <w:p w:rsidR="00DD2B7C" w:rsidRDefault="00FD6291">
      <w:pPr>
        <w:ind w:left="5740"/>
        <w:rPr>
          <w:rFonts w:ascii="Arial"/>
          <w:sz w:val="12"/>
        </w:rPr>
      </w:pPr>
      <w:r>
        <w:rPr>
          <w:rFonts w:ascii="Arial"/>
          <w:w w:val="105"/>
          <w:sz w:val="12"/>
        </w:rPr>
        <w:t>?</w:t>
      </w:r>
    </w:p>
    <w:p w:rsidR="00DD2B7C" w:rsidRDefault="00FD6291">
      <w:pPr>
        <w:pStyle w:val="BodyText"/>
        <w:spacing w:before="6"/>
        <w:rPr>
          <w:rFonts w:ascii="Arial"/>
          <w:sz w:val="20"/>
        </w:rPr>
      </w:pPr>
      <w:r>
        <w:br w:type="column"/>
      </w:r>
    </w:p>
    <w:p w:rsidR="00DD2B7C" w:rsidRDefault="00FD6291">
      <w:pPr>
        <w:spacing w:line="252" w:lineRule="auto"/>
        <w:ind w:left="406" w:right="1813"/>
        <w:jc w:val="center"/>
        <w:rPr>
          <w:rFonts w:ascii="Arial"/>
          <w:sz w:val="14"/>
        </w:rPr>
      </w:pPr>
      <w:r>
        <w:rPr>
          <w:rFonts w:ascii="Arial"/>
          <w:sz w:val="14"/>
        </w:rPr>
        <w:t>EMC examines LOG files to determine cause of error.</w:t>
      </w:r>
    </w:p>
    <w:p w:rsidR="00DD2B7C" w:rsidRDefault="00DD2B7C">
      <w:pPr>
        <w:spacing w:line="252" w:lineRule="auto"/>
        <w:jc w:val="center"/>
        <w:rPr>
          <w:rFonts w:ascii="Arial"/>
          <w:sz w:val="14"/>
        </w:rPr>
        <w:sectPr w:rsidR="00DD2B7C">
          <w:type w:val="continuous"/>
          <w:pgSz w:w="12240" w:h="15840"/>
          <w:pgMar w:top="1500" w:right="620" w:bottom="280" w:left="1580" w:header="720" w:footer="720" w:gutter="0"/>
          <w:cols w:num="2" w:space="720" w:equalWidth="0">
            <w:col w:w="6489" w:space="40"/>
            <w:col w:w="3511"/>
          </w:cols>
        </w:sectPr>
      </w:pPr>
    </w:p>
    <w:p w:rsidR="00DD2B7C" w:rsidRDefault="00DD2B7C">
      <w:pPr>
        <w:pStyle w:val="BodyText"/>
        <w:spacing w:before="6"/>
        <w:rPr>
          <w:rFonts w:ascii="Arial"/>
          <w:sz w:val="17"/>
        </w:rPr>
      </w:pPr>
    </w:p>
    <w:p w:rsidR="00DD2B7C" w:rsidRDefault="00FD6291">
      <w:pPr>
        <w:jc w:val="right"/>
        <w:rPr>
          <w:rFonts w:ascii="Arial"/>
          <w:b/>
          <w:sz w:val="19"/>
        </w:rPr>
      </w:pPr>
      <w:r>
        <w:pict>
          <v:group id="_x0000_s2137" style="position:absolute;left:0;text-align:left;margin-left:365.85pt;margin-top:36.3pt;width:3.9pt;height:15.85pt;z-index:15733248;mso-position-horizontal-relative:page" coordorigin="7317,726" coordsize="78,317">
            <v:line id="_x0000_s2139" style="position:absolute" from="7356,726" to="7356,975" strokeweight=".05956mm"/>
            <v:shape id="_x0000_s2138" style="position:absolute;left:7317;top:964;width:78;height:78" coordorigin="7317,965" coordsize="78,78" path="m7356,1043r-39,-78l7395,965r-39,78xe" fillcolor="black" stroked="f">
              <v:path arrowok="t"/>
            </v:shape>
            <w10:wrap anchorx="page"/>
          </v:group>
        </w:pict>
      </w:r>
      <w:r>
        <w:rPr>
          <w:rFonts w:ascii="Arial"/>
          <w:b/>
          <w:w w:val="105"/>
          <w:sz w:val="19"/>
        </w:rPr>
        <w:t>Post - Migration</w:t>
      </w:r>
    </w:p>
    <w:p w:rsidR="00DD2B7C" w:rsidRDefault="00FD6291">
      <w:pPr>
        <w:spacing w:before="52"/>
        <w:ind w:left="100"/>
        <w:rPr>
          <w:rFonts w:ascii="Arial"/>
          <w:sz w:val="14"/>
        </w:rPr>
      </w:pPr>
      <w:r>
        <w:br w:type="column"/>
      </w:r>
      <w:r>
        <w:rPr>
          <w:rFonts w:ascii="Arial"/>
          <w:sz w:val="14"/>
        </w:rPr>
        <w:t>Yes</w:t>
      </w:r>
    </w:p>
    <w:p w:rsidR="00DD2B7C" w:rsidRDefault="00DD2B7C">
      <w:pPr>
        <w:rPr>
          <w:rFonts w:ascii="Arial"/>
          <w:sz w:val="14"/>
        </w:rPr>
        <w:sectPr w:rsidR="00DD2B7C">
          <w:type w:val="continuous"/>
          <w:pgSz w:w="12240" w:h="15840"/>
          <w:pgMar w:top="1500" w:right="620" w:bottom="280" w:left="1580" w:header="720" w:footer="720" w:gutter="0"/>
          <w:cols w:num="2" w:space="720" w:equalWidth="0">
            <w:col w:w="5698" w:space="40"/>
            <w:col w:w="4302"/>
          </w:cols>
        </w:sectPr>
      </w:pPr>
    </w:p>
    <w:p w:rsidR="00DD2B7C" w:rsidRDefault="00DD2B7C">
      <w:pPr>
        <w:pStyle w:val="BodyText"/>
        <w:spacing w:before="10" w:after="1"/>
        <w:rPr>
          <w:rFonts w:ascii="Arial"/>
          <w:sz w:val="10"/>
        </w:rPr>
      </w:pPr>
    </w:p>
    <w:p w:rsidR="00DD2B7C" w:rsidRDefault="00FD6291">
      <w:pPr>
        <w:pStyle w:val="BodyText"/>
        <w:ind w:left="4761"/>
        <w:rPr>
          <w:rFonts w:ascii="Arial"/>
          <w:sz w:val="20"/>
        </w:rPr>
      </w:pPr>
      <w:r>
        <w:rPr>
          <w:rFonts w:ascii="Arial"/>
          <w:sz w:val="20"/>
        </w:rPr>
      </w:r>
      <w:r>
        <w:rPr>
          <w:rFonts w:ascii="Arial"/>
          <w:sz w:val="20"/>
        </w:rPr>
        <w:pict>
          <v:shape id="_x0000_s2136" type="#_x0000_t202" style="width:101.3pt;height:19pt;mso-left-percent:-10001;mso-top-percent:-10001;mso-position-horizontal:absolute;mso-position-horizontal-relative:char;mso-position-vertical:absolute;mso-position-vertical-relative:line;mso-left-percent:-10001;mso-top-percent:-10001" filled="f" strokeweight=".05956mm">
            <v:textbox inset="0,0,0,0">
              <w:txbxContent>
                <w:p w:rsidR="00DD2B7C" w:rsidRDefault="00FD6291">
                  <w:pPr>
                    <w:spacing w:before="14" w:line="252" w:lineRule="auto"/>
                    <w:ind w:left="682" w:right="148" w:hanging="524"/>
                    <w:rPr>
                      <w:rFonts w:ascii="Arial"/>
                      <w:sz w:val="14"/>
                    </w:rPr>
                  </w:pPr>
                  <w:r>
                    <w:rPr>
                      <w:rFonts w:ascii="Arial"/>
                      <w:sz w:val="14"/>
                    </w:rPr>
                    <w:t>Advocate enters Reference table data.</w:t>
                  </w:r>
                </w:p>
              </w:txbxContent>
            </v:textbox>
            <w10:anchorlock/>
          </v:shape>
        </w:pict>
      </w:r>
    </w:p>
    <w:p w:rsidR="00DD2B7C" w:rsidRDefault="00FD6291">
      <w:pPr>
        <w:pStyle w:val="BodyText"/>
        <w:spacing w:before="5"/>
        <w:rPr>
          <w:rFonts w:ascii="Arial"/>
          <w:sz w:val="20"/>
        </w:rPr>
      </w:pPr>
      <w:r>
        <w:pict>
          <v:group id="_x0000_s2130" style="position:absolute;margin-left:310.75pt;margin-top:13.75pt;width:114.1pt;height:49.25pt;z-index:-15726592;mso-wrap-distance-left:0;mso-wrap-distance-right:0;mso-position-horizontal-relative:page" coordorigin="6215,275" coordsize="2282,985">
            <v:shape id="_x0000_s2135" style="position:absolute;left:6216;top:973;width:2279;height:285" coordorigin="6217,973" coordsize="2279,285" path="m6359,1258r1994,l8408,1247r46,-30l8484,1171r11,-55l8484,1060r-30,-45l8408,985r-55,-12l6359,973r-55,12l6258,1015r-30,45l6217,1116r11,55l6258,1217r46,30l6359,1258xe" filled="f" strokeweight=".05956mm">
              <v:path arrowok="t"/>
            </v:shape>
            <v:line id="_x0000_s2134" style="position:absolute" from="7356,657" to="7356,905" strokeweight=".05956mm"/>
            <v:shape id="_x0000_s2133" style="position:absolute;left:7317;top:895;width:78;height:78" coordorigin="7317,896" coordsize="78,78" path="m7356,973r-39,-77l7395,896r-39,77xe" fillcolor="black" stroked="f">
              <v:path arrowok="t"/>
            </v:shape>
            <v:shape id="_x0000_s2132" type="#_x0000_t202" style="position:absolute;left:6215;top:656;width:2282;height:604" filled="f" stroked="f">
              <v:textbox inset="0,0,0,0">
                <w:txbxContent>
                  <w:p w:rsidR="00DD2B7C" w:rsidRDefault="00DD2B7C">
                    <w:pPr>
                      <w:rPr>
                        <w:rFonts w:ascii="Arial"/>
                        <w:sz w:val="16"/>
                      </w:rPr>
                    </w:pPr>
                  </w:p>
                  <w:p w:rsidR="00DD2B7C" w:rsidRDefault="00DD2B7C">
                    <w:pPr>
                      <w:spacing w:before="2"/>
                      <w:rPr>
                        <w:rFonts w:ascii="Arial"/>
                        <w:sz w:val="16"/>
                      </w:rPr>
                    </w:pPr>
                  </w:p>
                  <w:p w:rsidR="00DD2B7C" w:rsidRDefault="00FD6291">
                    <w:pPr>
                      <w:ind w:left="54"/>
                      <w:rPr>
                        <w:rFonts w:ascii="Arial"/>
                        <w:sz w:val="14"/>
                      </w:rPr>
                    </w:pPr>
                    <w:r>
                      <w:rPr>
                        <w:rFonts w:ascii="Arial"/>
                        <w:sz w:val="14"/>
                      </w:rPr>
                      <w:t>Advocate opens PATS to all users.</w:t>
                    </w:r>
                  </w:p>
                </w:txbxContent>
              </v:textbox>
            </v:shape>
            <v:shape id="_x0000_s2131" type="#_x0000_t202" style="position:absolute;left:6343;top:276;width:2026;height:380" filled="f" strokeweight=".05956mm">
              <v:textbox inset="0,0,0,0">
                <w:txbxContent>
                  <w:p w:rsidR="00DD2B7C" w:rsidRDefault="00FD6291">
                    <w:pPr>
                      <w:spacing w:before="99"/>
                      <w:ind w:left="326"/>
                      <w:rPr>
                        <w:rFonts w:ascii="Arial"/>
                        <w:sz w:val="14"/>
                      </w:rPr>
                    </w:pPr>
                    <w:r>
                      <w:rPr>
                        <w:rFonts w:ascii="Arial"/>
                        <w:sz w:val="14"/>
                      </w:rPr>
                      <w:t>Advocate tests PATS.</w:t>
                    </w:r>
                  </w:p>
                </w:txbxContent>
              </v:textbox>
            </v:shape>
            <w10:wrap type="topAndBottom" anchorx="page"/>
          </v:group>
        </w:pict>
      </w:r>
    </w:p>
    <w:p w:rsidR="00DD2B7C" w:rsidRDefault="00DD2B7C">
      <w:pPr>
        <w:rPr>
          <w:rFonts w:ascii="Arial"/>
          <w:sz w:val="20"/>
        </w:rPr>
        <w:sectPr w:rsidR="00DD2B7C">
          <w:type w:val="continuous"/>
          <w:pgSz w:w="12240" w:h="15840"/>
          <w:pgMar w:top="1500" w:right="620" w:bottom="280" w:left="1580" w:header="720" w:footer="720" w:gutter="0"/>
          <w:cols w:space="720"/>
        </w:sectPr>
      </w:pPr>
    </w:p>
    <w:p w:rsidR="00DD2B7C" w:rsidRDefault="00FD6291">
      <w:pPr>
        <w:pStyle w:val="Heading2"/>
        <w:spacing w:before="138"/>
        <w:ind w:left="220" w:firstLine="0"/>
      </w:pPr>
      <w:bookmarkStart w:id="9" w:name="Job_Roles_Responsible_for_Data_Migration"/>
      <w:bookmarkStart w:id="10" w:name="_bookmark3"/>
      <w:bookmarkEnd w:id="9"/>
      <w:bookmarkEnd w:id="10"/>
      <w:r>
        <w:lastRenderedPageBreak/>
        <w:t>Job Roles Responsible for Data Migration Steps</w:t>
      </w:r>
    </w:p>
    <w:p w:rsidR="00DD2B7C" w:rsidRDefault="00DD2B7C">
      <w:pPr>
        <w:pStyle w:val="BodyText"/>
        <w:spacing w:before="4"/>
        <w:rPr>
          <w:rFonts w:ascii="Arial"/>
          <w:b/>
          <w:i/>
          <w:sz w:val="24"/>
        </w:rPr>
      </w:pPr>
    </w:p>
    <w:p w:rsidR="00DD2B7C" w:rsidRDefault="00FD6291">
      <w:pPr>
        <w:pStyle w:val="BodyText"/>
        <w:ind w:left="220" w:right="1289"/>
      </w:pPr>
      <w:r>
        <w:t xml:space="preserve">The table below assigns data migration responsibilities to job roles. These roles may not match real job titles and may overlap at some sites. Roles are controlled by assigning menu options and security keys </w:t>
      </w:r>
      <w:r>
        <w:t xml:space="preserve">on the VistA side (see the </w:t>
      </w:r>
      <w:r>
        <w:rPr>
          <w:i/>
        </w:rPr>
        <w:t>PATS Installation Guide for IRM Staff</w:t>
      </w:r>
      <w:r>
        <w:t>).</w:t>
      </w:r>
    </w:p>
    <w:p w:rsidR="00DD2B7C" w:rsidRDefault="00DD2B7C">
      <w:pPr>
        <w:pStyle w:val="BodyText"/>
        <w:spacing w:before="5" w:after="1"/>
        <w:rPr>
          <w:sz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260"/>
        <w:gridCol w:w="3240"/>
        <w:gridCol w:w="2880"/>
      </w:tblGrid>
      <w:tr w:rsidR="00DD2B7C">
        <w:trPr>
          <w:trHeight w:val="613"/>
        </w:trPr>
        <w:tc>
          <w:tcPr>
            <w:tcW w:w="1620" w:type="dxa"/>
            <w:tcBorders>
              <w:bottom w:val="single" w:sz="12" w:space="0" w:color="000000"/>
            </w:tcBorders>
          </w:tcPr>
          <w:p w:rsidR="00DD2B7C" w:rsidRDefault="00DD2B7C">
            <w:pPr>
              <w:pStyle w:val="TableParagraph"/>
              <w:spacing w:before="9"/>
              <w:ind w:left="0"/>
              <w:rPr>
                <w:sz w:val="20"/>
              </w:rPr>
            </w:pPr>
          </w:p>
          <w:p w:rsidR="00DD2B7C" w:rsidRDefault="00FD6291">
            <w:pPr>
              <w:pStyle w:val="TableParagraph"/>
              <w:ind w:left="179"/>
              <w:rPr>
                <w:rFonts w:ascii="Arial"/>
                <w:b/>
              </w:rPr>
            </w:pPr>
            <w:r>
              <w:rPr>
                <w:rFonts w:ascii="Arial"/>
                <w:b/>
              </w:rPr>
              <w:t>Role</w:t>
            </w:r>
          </w:p>
        </w:tc>
        <w:tc>
          <w:tcPr>
            <w:tcW w:w="1260" w:type="dxa"/>
            <w:tcBorders>
              <w:bottom w:val="single" w:sz="12" w:space="0" w:color="000000"/>
            </w:tcBorders>
          </w:tcPr>
          <w:p w:rsidR="00DD2B7C" w:rsidRDefault="00DD2B7C">
            <w:pPr>
              <w:pStyle w:val="TableParagraph"/>
              <w:spacing w:before="9"/>
              <w:ind w:left="0"/>
              <w:rPr>
                <w:sz w:val="20"/>
              </w:rPr>
            </w:pPr>
          </w:p>
          <w:p w:rsidR="00DD2B7C" w:rsidRDefault="00FD6291">
            <w:pPr>
              <w:pStyle w:val="TableParagraph"/>
              <w:ind w:left="108"/>
              <w:rPr>
                <w:rFonts w:ascii="Arial"/>
                <w:b/>
              </w:rPr>
            </w:pPr>
            <w:r>
              <w:rPr>
                <w:rFonts w:ascii="Arial"/>
                <w:b/>
              </w:rPr>
              <w:t>Location</w:t>
            </w:r>
          </w:p>
        </w:tc>
        <w:tc>
          <w:tcPr>
            <w:tcW w:w="3240" w:type="dxa"/>
            <w:tcBorders>
              <w:bottom w:val="single" w:sz="12" w:space="0" w:color="000000"/>
            </w:tcBorders>
          </w:tcPr>
          <w:p w:rsidR="00DD2B7C" w:rsidRDefault="00DD2B7C">
            <w:pPr>
              <w:pStyle w:val="TableParagraph"/>
              <w:spacing w:before="9"/>
              <w:ind w:left="0"/>
              <w:rPr>
                <w:sz w:val="20"/>
              </w:rPr>
            </w:pPr>
          </w:p>
          <w:p w:rsidR="00DD2B7C" w:rsidRDefault="00FD6291">
            <w:pPr>
              <w:pStyle w:val="TableParagraph"/>
              <w:ind w:left="179"/>
              <w:rPr>
                <w:rFonts w:ascii="Arial"/>
                <w:b/>
              </w:rPr>
            </w:pPr>
            <w:r>
              <w:rPr>
                <w:rFonts w:ascii="Arial"/>
                <w:b/>
              </w:rPr>
              <w:t>Responsibilities</w:t>
            </w:r>
          </w:p>
        </w:tc>
        <w:tc>
          <w:tcPr>
            <w:tcW w:w="2880" w:type="dxa"/>
            <w:tcBorders>
              <w:bottom w:val="single" w:sz="12" w:space="0" w:color="000000"/>
            </w:tcBorders>
          </w:tcPr>
          <w:p w:rsidR="00DD2B7C" w:rsidRDefault="00DD2B7C">
            <w:pPr>
              <w:pStyle w:val="TableParagraph"/>
              <w:spacing w:before="9"/>
              <w:ind w:left="0"/>
              <w:rPr>
                <w:sz w:val="20"/>
              </w:rPr>
            </w:pPr>
          </w:p>
          <w:p w:rsidR="00DD2B7C" w:rsidRDefault="00FD6291">
            <w:pPr>
              <w:pStyle w:val="TableParagraph"/>
              <w:ind w:left="179"/>
              <w:rPr>
                <w:rFonts w:ascii="Arial"/>
                <w:b/>
              </w:rPr>
            </w:pPr>
            <w:r>
              <w:rPr>
                <w:rFonts w:ascii="Arial"/>
                <w:b/>
              </w:rPr>
              <w:t>Should know how to:</w:t>
            </w:r>
          </w:p>
        </w:tc>
      </w:tr>
      <w:tr w:rsidR="00DD2B7C">
        <w:trPr>
          <w:trHeight w:val="1067"/>
        </w:trPr>
        <w:tc>
          <w:tcPr>
            <w:tcW w:w="1620" w:type="dxa"/>
            <w:tcBorders>
              <w:top w:val="single" w:sz="12" w:space="0" w:color="000000"/>
            </w:tcBorders>
          </w:tcPr>
          <w:p w:rsidR="00DD2B7C" w:rsidRDefault="00FD6291">
            <w:pPr>
              <w:pStyle w:val="TableParagraph"/>
              <w:spacing w:before="58"/>
              <w:ind w:right="672"/>
              <w:rPr>
                <w:rFonts w:ascii="Arial"/>
                <w:b/>
                <w:sz w:val="18"/>
              </w:rPr>
            </w:pPr>
            <w:r>
              <w:rPr>
                <w:rFonts w:ascii="Arial"/>
                <w:b/>
                <w:sz w:val="18"/>
              </w:rPr>
              <w:t>Patient Advocate</w:t>
            </w:r>
          </w:p>
        </w:tc>
        <w:tc>
          <w:tcPr>
            <w:tcW w:w="1260" w:type="dxa"/>
            <w:tcBorders>
              <w:top w:val="single" w:sz="12" w:space="0" w:color="000000"/>
            </w:tcBorders>
          </w:tcPr>
          <w:p w:rsidR="00DD2B7C" w:rsidRDefault="00FD6291">
            <w:pPr>
              <w:pStyle w:val="TableParagraph"/>
              <w:spacing w:before="58"/>
              <w:rPr>
                <w:rFonts w:ascii="Arial"/>
                <w:sz w:val="18"/>
              </w:rPr>
            </w:pPr>
            <w:r>
              <w:rPr>
                <w:rFonts w:ascii="Arial"/>
                <w:sz w:val="18"/>
              </w:rPr>
              <w:t>Field Site</w:t>
            </w:r>
          </w:p>
        </w:tc>
        <w:tc>
          <w:tcPr>
            <w:tcW w:w="3240" w:type="dxa"/>
            <w:tcBorders>
              <w:top w:val="single" w:sz="12" w:space="0" w:color="000000"/>
            </w:tcBorders>
          </w:tcPr>
          <w:p w:rsidR="00DD2B7C" w:rsidRDefault="00FD6291">
            <w:pPr>
              <w:pStyle w:val="TableParagraph"/>
              <w:numPr>
                <w:ilvl w:val="0"/>
                <w:numId w:val="96"/>
              </w:numPr>
              <w:tabs>
                <w:tab w:val="left" w:pos="360"/>
              </w:tabs>
              <w:spacing w:before="58"/>
              <w:ind w:hanging="253"/>
              <w:rPr>
                <w:rFonts w:ascii="Arial" w:hAnsi="Arial"/>
                <w:sz w:val="18"/>
              </w:rPr>
            </w:pPr>
            <w:r>
              <w:rPr>
                <w:rFonts w:ascii="Arial" w:hAnsi="Arial"/>
                <w:sz w:val="18"/>
              </w:rPr>
              <w:t>Generate data analysis</w:t>
            </w:r>
            <w:r>
              <w:rPr>
                <w:rFonts w:ascii="Arial" w:hAnsi="Arial"/>
                <w:spacing w:val="-6"/>
                <w:sz w:val="18"/>
              </w:rPr>
              <w:t xml:space="preserve"> </w:t>
            </w:r>
            <w:r>
              <w:rPr>
                <w:rFonts w:ascii="Arial" w:hAnsi="Arial"/>
                <w:sz w:val="18"/>
              </w:rPr>
              <w:t>reports</w:t>
            </w:r>
          </w:p>
          <w:p w:rsidR="00DD2B7C" w:rsidRDefault="00FD6291">
            <w:pPr>
              <w:pStyle w:val="TableParagraph"/>
              <w:numPr>
                <w:ilvl w:val="0"/>
                <w:numId w:val="96"/>
              </w:numPr>
              <w:tabs>
                <w:tab w:val="left" w:pos="360"/>
              </w:tabs>
              <w:spacing w:before="60"/>
              <w:ind w:hanging="253"/>
              <w:rPr>
                <w:rFonts w:ascii="Arial" w:hAnsi="Arial"/>
                <w:sz w:val="18"/>
              </w:rPr>
            </w:pPr>
            <w:r>
              <w:rPr>
                <w:rFonts w:ascii="Arial" w:hAnsi="Arial"/>
                <w:sz w:val="18"/>
              </w:rPr>
              <w:t>Fix data</w:t>
            </w:r>
            <w:r>
              <w:rPr>
                <w:rFonts w:ascii="Arial" w:hAnsi="Arial"/>
                <w:spacing w:val="-2"/>
                <w:sz w:val="18"/>
              </w:rPr>
              <w:t xml:space="preserve"> </w:t>
            </w:r>
            <w:r>
              <w:rPr>
                <w:rFonts w:ascii="Arial" w:hAnsi="Arial"/>
                <w:sz w:val="18"/>
              </w:rPr>
              <w:t>errors</w:t>
            </w:r>
          </w:p>
          <w:p w:rsidR="00DD2B7C" w:rsidRDefault="00FD6291">
            <w:pPr>
              <w:pStyle w:val="TableParagraph"/>
              <w:numPr>
                <w:ilvl w:val="0"/>
                <w:numId w:val="96"/>
              </w:numPr>
              <w:tabs>
                <w:tab w:val="left" w:pos="360"/>
              </w:tabs>
              <w:spacing w:before="61"/>
              <w:ind w:right="336"/>
              <w:rPr>
                <w:rFonts w:ascii="Arial" w:hAnsi="Arial"/>
                <w:sz w:val="18"/>
              </w:rPr>
            </w:pPr>
            <w:r>
              <w:rPr>
                <w:rFonts w:ascii="Arial" w:hAnsi="Arial"/>
                <w:sz w:val="18"/>
              </w:rPr>
              <w:t>Use menu options to auto-close Reports of Contact</w:t>
            </w:r>
            <w:r>
              <w:rPr>
                <w:rFonts w:ascii="Arial" w:hAnsi="Arial"/>
                <w:spacing w:val="-4"/>
                <w:sz w:val="18"/>
              </w:rPr>
              <w:t xml:space="preserve"> </w:t>
            </w:r>
            <w:r>
              <w:rPr>
                <w:rFonts w:ascii="Arial" w:hAnsi="Arial"/>
                <w:sz w:val="18"/>
              </w:rPr>
              <w:t>(ROCs)</w:t>
            </w:r>
          </w:p>
        </w:tc>
        <w:tc>
          <w:tcPr>
            <w:tcW w:w="2880" w:type="dxa"/>
            <w:tcBorders>
              <w:top w:val="single" w:sz="12" w:space="0" w:color="000000"/>
            </w:tcBorders>
          </w:tcPr>
          <w:p w:rsidR="00DD2B7C" w:rsidRDefault="00FD6291">
            <w:pPr>
              <w:pStyle w:val="TableParagraph"/>
              <w:numPr>
                <w:ilvl w:val="0"/>
                <w:numId w:val="95"/>
              </w:numPr>
              <w:tabs>
                <w:tab w:val="left" w:pos="360"/>
              </w:tabs>
              <w:spacing w:before="58"/>
              <w:ind w:hanging="253"/>
              <w:rPr>
                <w:rFonts w:ascii="Arial" w:hAnsi="Arial"/>
                <w:sz w:val="18"/>
              </w:rPr>
            </w:pPr>
            <w:r>
              <w:rPr>
                <w:rFonts w:ascii="Arial" w:hAnsi="Arial"/>
                <w:sz w:val="18"/>
              </w:rPr>
              <w:t>Use VistA menus</w:t>
            </w:r>
          </w:p>
          <w:p w:rsidR="00DD2B7C" w:rsidRDefault="00FD6291">
            <w:pPr>
              <w:pStyle w:val="TableParagraph"/>
              <w:numPr>
                <w:ilvl w:val="0"/>
                <w:numId w:val="95"/>
              </w:numPr>
              <w:tabs>
                <w:tab w:val="left" w:pos="360"/>
              </w:tabs>
              <w:spacing w:before="60"/>
              <w:ind w:hanging="253"/>
              <w:rPr>
                <w:rFonts w:ascii="Arial" w:hAnsi="Arial"/>
                <w:sz w:val="18"/>
              </w:rPr>
            </w:pPr>
            <w:r>
              <w:rPr>
                <w:rFonts w:ascii="Arial" w:hAnsi="Arial"/>
                <w:sz w:val="18"/>
              </w:rPr>
              <w:t>Use Patient Rep</w:t>
            </w:r>
          </w:p>
        </w:tc>
      </w:tr>
      <w:tr w:rsidR="00DD2B7C">
        <w:trPr>
          <w:trHeight w:val="1482"/>
        </w:trPr>
        <w:tc>
          <w:tcPr>
            <w:tcW w:w="1620" w:type="dxa"/>
          </w:tcPr>
          <w:p w:rsidR="00DD2B7C" w:rsidRDefault="00FD6291">
            <w:pPr>
              <w:pStyle w:val="TableParagraph"/>
              <w:spacing w:before="59"/>
              <w:ind w:right="143"/>
              <w:rPr>
                <w:rFonts w:ascii="Arial"/>
                <w:sz w:val="18"/>
              </w:rPr>
            </w:pPr>
            <w:r>
              <w:rPr>
                <w:rFonts w:ascii="Arial"/>
                <w:b/>
                <w:sz w:val="18"/>
              </w:rPr>
              <w:t>PATS Migration Manager (</w:t>
            </w:r>
            <w:r>
              <w:rPr>
                <w:rFonts w:ascii="Arial"/>
                <w:sz w:val="18"/>
              </w:rPr>
              <w:t>Probably the Patient Advocate)</w:t>
            </w:r>
          </w:p>
        </w:tc>
        <w:tc>
          <w:tcPr>
            <w:tcW w:w="1260" w:type="dxa"/>
          </w:tcPr>
          <w:p w:rsidR="00DD2B7C" w:rsidRDefault="00FD6291">
            <w:pPr>
              <w:pStyle w:val="TableParagraph"/>
              <w:spacing w:before="59"/>
              <w:rPr>
                <w:rFonts w:ascii="Arial"/>
                <w:sz w:val="18"/>
              </w:rPr>
            </w:pPr>
            <w:r>
              <w:rPr>
                <w:rFonts w:ascii="Arial"/>
                <w:sz w:val="18"/>
              </w:rPr>
              <w:t>Field Site</w:t>
            </w:r>
          </w:p>
        </w:tc>
        <w:tc>
          <w:tcPr>
            <w:tcW w:w="3240" w:type="dxa"/>
          </w:tcPr>
          <w:p w:rsidR="00DD2B7C" w:rsidRDefault="00FD6291">
            <w:pPr>
              <w:pStyle w:val="TableParagraph"/>
              <w:numPr>
                <w:ilvl w:val="0"/>
                <w:numId w:val="94"/>
              </w:numPr>
              <w:tabs>
                <w:tab w:val="left" w:pos="360"/>
              </w:tabs>
              <w:spacing w:before="59"/>
              <w:ind w:right="163"/>
              <w:rPr>
                <w:rFonts w:ascii="Arial" w:hAnsi="Arial"/>
                <w:sz w:val="18"/>
              </w:rPr>
            </w:pPr>
            <w:r>
              <w:rPr>
                <w:rFonts w:ascii="Arial" w:hAnsi="Arial"/>
                <w:sz w:val="18"/>
              </w:rPr>
              <w:t>Download the list of valid National divisions from the</w:t>
            </w:r>
            <w:r>
              <w:rPr>
                <w:rFonts w:ascii="Arial" w:hAnsi="Arial"/>
                <w:spacing w:val="-3"/>
                <w:sz w:val="18"/>
              </w:rPr>
              <w:t xml:space="preserve"> </w:t>
            </w:r>
            <w:r>
              <w:rPr>
                <w:rFonts w:ascii="Arial" w:hAnsi="Arial"/>
                <w:sz w:val="18"/>
              </w:rPr>
              <w:t>EIE</w:t>
            </w:r>
          </w:p>
          <w:p w:rsidR="00DD2B7C" w:rsidRDefault="00FD6291">
            <w:pPr>
              <w:pStyle w:val="TableParagraph"/>
              <w:numPr>
                <w:ilvl w:val="0"/>
                <w:numId w:val="94"/>
              </w:numPr>
              <w:tabs>
                <w:tab w:val="left" w:pos="360"/>
              </w:tabs>
              <w:spacing w:before="61"/>
              <w:ind w:right="135"/>
              <w:rPr>
                <w:rFonts w:ascii="Arial" w:hAnsi="Arial"/>
                <w:sz w:val="18"/>
              </w:rPr>
            </w:pPr>
            <w:r>
              <w:rPr>
                <w:rFonts w:ascii="Arial" w:hAnsi="Arial"/>
                <w:sz w:val="18"/>
              </w:rPr>
              <w:t>Move data from Patient Rep into a temporary staging</w:t>
            </w:r>
            <w:r>
              <w:rPr>
                <w:rFonts w:ascii="Arial" w:hAnsi="Arial"/>
                <w:spacing w:val="-1"/>
                <w:sz w:val="18"/>
              </w:rPr>
              <w:t xml:space="preserve"> </w:t>
            </w:r>
            <w:r>
              <w:rPr>
                <w:rFonts w:ascii="Arial" w:hAnsi="Arial"/>
                <w:sz w:val="18"/>
              </w:rPr>
              <w:t>area</w:t>
            </w:r>
          </w:p>
          <w:p w:rsidR="00DD2B7C" w:rsidRDefault="00FD6291">
            <w:pPr>
              <w:pStyle w:val="TableParagraph"/>
              <w:numPr>
                <w:ilvl w:val="0"/>
                <w:numId w:val="94"/>
              </w:numPr>
              <w:tabs>
                <w:tab w:val="left" w:pos="360"/>
              </w:tabs>
              <w:spacing w:before="59"/>
              <w:ind w:right="296"/>
              <w:rPr>
                <w:rFonts w:ascii="Arial" w:hAnsi="Arial"/>
                <w:sz w:val="18"/>
              </w:rPr>
            </w:pPr>
            <w:r>
              <w:rPr>
                <w:rFonts w:ascii="Arial" w:hAnsi="Arial"/>
                <w:sz w:val="18"/>
              </w:rPr>
              <w:t>Migrate data from the temporary staging area into</w:t>
            </w:r>
            <w:r>
              <w:rPr>
                <w:rFonts w:ascii="Arial" w:hAnsi="Arial"/>
                <w:spacing w:val="-7"/>
                <w:sz w:val="18"/>
              </w:rPr>
              <w:t xml:space="preserve"> </w:t>
            </w:r>
            <w:r>
              <w:rPr>
                <w:rFonts w:ascii="Arial" w:hAnsi="Arial"/>
                <w:sz w:val="18"/>
              </w:rPr>
              <w:t>PATS</w:t>
            </w:r>
          </w:p>
        </w:tc>
        <w:tc>
          <w:tcPr>
            <w:tcW w:w="2880" w:type="dxa"/>
          </w:tcPr>
          <w:p w:rsidR="00DD2B7C" w:rsidRDefault="00FD6291">
            <w:pPr>
              <w:pStyle w:val="TableParagraph"/>
              <w:numPr>
                <w:ilvl w:val="0"/>
                <w:numId w:val="93"/>
              </w:numPr>
              <w:tabs>
                <w:tab w:val="left" w:pos="360"/>
              </w:tabs>
              <w:spacing w:before="59"/>
              <w:ind w:hanging="253"/>
              <w:rPr>
                <w:rFonts w:ascii="Arial" w:hAnsi="Arial"/>
                <w:sz w:val="18"/>
              </w:rPr>
            </w:pPr>
            <w:r>
              <w:rPr>
                <w:rFonts w:ascii="Arial" w:hAnsi="Arial"/>
                <w:sz w:val="18"/>
              </w:rPr>
              <w:t>Use VistA menus</w:t>
            </w:r>
          </w:p>
          <w:p w:rsidR="00DD2B7C" w:rsidRDefault="00FD6291">
            <w:pPr>
              <w:pStyle w:val="TableParagraph"/>
              <w:numPr>
                <w:ilvl w:val="0"/>
                <w:numId w:val="93"/>
              </w:numPr>
              <w:tabs>
                <w:tab w:val="left" w:pos="360"/>
              </w:tabs>
              <w:spacing w:before="59"/>
              <w:ind w:right="145"/>
              <w:rPr>
                <w:rFonts w:ascii="Arial" w:hAnsi="Arial"/>
                <w:sz w:val="18"/>
              </w:rPr>
            </w:pPr>
            <w:r>
              <w:rPr>
                <w:rFonts w:ascii="Arial" w:hAnsi="Arial"/>
                <w:sz w:val="18"/>
              </w:rPr>
              <w:t>Navigate, enter data, and use interface controls on a web page</w:t>
            </w:r>
          </w:p>
        </w:tc>
      </w:tr>
      <w:tr w:rsidR="00DD2B7C">
        <w:trPr>
          <w:trHeight w:val="1153"/>
        </w:trPr>
        <w:tc>
          <w:tcPr>
            <w:tcW w:w="1620" w:type="dxa"/>
          </w:tcPr>
          <w:p w:rsidR="00DD2B7C" w:rsidRDefault="00FD6291">
            <w:pPr>
              <w:pStyle w:val="TableParagraph"/>
              <w:spacing w:before="59"/>
              <w:ind w:right="312"/>
              <w:rPr>
                <w:rFonts w:ascii="Arial"/>
                <w:b/>
                <w:sz w:val="18"/>
              </w:rPr>
            </w:pPr>
            <w:r>
              <w:rPr>
                <w:rFonts w:ascii="Arial"/>
                <w:b/>
                <w:sz w:val="18"/>
              </w:rPr>
              <w:t>Information Resource Management (IRM) Repres- entative</w:t>
            </w:r>
          </w:p>
        </w:tc>
        <w:tc>
          <w:tcPr>
            <w:tcW w:w="1260" w:type="dxa"/>
          </w:tcPr>
          <w:p w:rsidR="00DD2B7C" w:rsidRDefault="00FD6291">
            <w:pPr>
              <w:pStyle w:val="TableParagraph"/>
              <w:spacing w:before="59"/>
              <w:rPr>
                <w:rFonts w:ascii="Arial"/>
                <w:sz w:val="18"/>
              </w:rPr>
            </w:pPr>
            <w:r>
              <w:rPr>
                <w:rFonts w:ascii="Arial"/>
                <w:sz w:val="18"/>
              </w:rPr>
              <w:t>Field Site</w:t>
            </w:r>
          </w:p>
        </w:tc>
        <w:tc>
          <w:tcPr>
            <w:tcW w:w="3240" w:type="dxa"/>
          </w:tcPr>
          <w:p w:rsidR="00DD2B7C" w:rsidRDefault="00FD6291">
            <w:pPr>
              <w:pStyle w:val="TableParagraph"/>
              <w:numPr>
                <w:ilvl w:val="0"/>
                <w:numId w:val="92"/>
              </w:numPr>
              <w:tabs>
                <w:tab w:val="left" w:pos="360"/>
              </w:tabs>
              <w:spacing w:before="59"/>
              <w:ind w:right="166"/>
              <w:rPr>
                <w:rFonts w:ascii="Arial" w:hAnsi="Arial"/>
                <w:sz w:val="18"/>
              </w:rPr>
            </w:pPr>
            <w:r>
              <w:rPr>
                <w:rFonts w:ascii="Arial" w:hAnsi="Arial"/>
                <w:sz w:val="18"/>
              </w:rPr>
              <w:t>Correct data errors that cannot be corrected using Patient</w:t>
            </w:r>
            <w:r>
              <w:rPr>
                <w:rFonts w:ascii="Arial" w:hAnsi="Arial"/>
                <w:spacing w:val="-3"/>
                <w:sz w:val="18"/>
              </w:rPr>
              <w:t xml:space="preserve"> </w:t>
            </w:r>
            <w:r>
              <w:rPr>
                <w:rFonts w:ascii="Arial" w:hAnsi="Arial"/>
                <w:sz w:val="18"/>
              </w:rPr>
              <w:t>Rep</w:t>
            </w:r>
          </w:p>
        </w:tc>
        <w:tc>
          <w:tcPr>
            <w:tcW w:w="2880" w:type="dxa"/>
          </w:tcPr>
          <w:p w:rsidR="00DD2B7C" w:rsidRDefault="00FD6291">
            <w:pPr>
              <w:pStyle w:val="TableParagraph"/>
              <w:numPr>
                <w:ilvl w:val="0"/>
                <w:numId w:val="91"/>
              </w:numPr>
              <w:tabs>
                <w:tab w:val="left" w:pos="360"/>
              </w:tabs>
              <w:spacing w:before="59"/>
              <w:ind w:hanging="253"/>
              <w:rPr>
                <w:rFonts w:ascii="Arial" w:hAnsi="Arial"/>
                <w:sz w:val="18"/>
              </w:rPr>
            </w:pPr>
            <w:r>
              <w:rPr>
                <w:rFonts w:ascii="Arial" w:hAnsi="Arial"/>
                <w:sz w:val="18"/>
              </w:rPr>
              <w:t>Use FileMan</w:t>
            </w:r>
          </w:p>
          <w:p w:rsidR="00DD2B7C" w:rsidRDefault="00FD6291">
            <w:pPr>
              <w:pStyle w:val="TableParagraph"/>
              <w:numPr>
                <w:ilvl w:val="0"/>
                <w:numId w:val="91"/>
              </w:numPr>
              <w:tabs>
                <w:tab w:val="left" w:pos="360"/>
              </w:tabs>
              <w:spacing w:before="59"/>
              <w:ind w:right="166"/>
              <w:rPr>
                <w:rFonts w:ascii="Arial" w:hAnsi="Arial"/>
                <w:sz w:val="18"/>
              </w:rPr>
            </w:pPr>
            <w:r>
              <w:rPr>
                <w:rFonts w:ascii="Arial" w:hAnsi="Arial"/>
                <w:sz w:val="18"/>
              </w:rPr>
              <w:t>Directly edit a MUMPS global to correct invalid</w:t>
            </w:r>
            <w:r>
              <w:rPr>
                <w:rFonts w:ascii="Arial" w:hAnsi="Arial"/>
                <w:spacing w:val="-7"/>
                <w:sz w:val="18"/>
              </w:rPr>
              <w:t xml:space="preserve"> </w:t>
            </w:r>
            <w:r>
              <w:rPr>
                <w:rFonts w:ascii="Arial" w:hAnsi="Arial"/>
                <w:sz w:val="18"/>
              </w:rPr>
              <w:t>characters</w:t>
            </w:r>
          </w:p>
        </w:tc>
      </w:tr>
      <w:tr w:rsidR="00DD2B7C">
        <w:trPr>
          <w:trHeight w:val="1305"/>
        </w:trPr>
        <w:tc>
          <w:tcPr>
            <w:tcW w:w="1620" w:type="dxa"/>
          </w:tcPr>
          <w:p w:rsidR="00DD2B7C" w:rsidRDefault="00FD6291">
            <w:pPr>
              <w:pStyle w:val="TableParagraph"/>
              <w:spacing w:before="98"/>
              <w:rPr>
                <w:rFonts w:ascii="Arial"/>
                <w:b/>
                <w:sz w:val="18"/>
              </w:rPr>
            </w:pPr>
            <w:r>
              <w:rPr>
                <w:rFonts w:ascii="Arial"/>
                <w:b/>
                <w:sz w:val="20"/>
              </w:rPr>
              <w:t xml:space="preserve">Enterprise </w:t>
            </w:r>
            <w:r>
              <w:rPr>
                <w:rFonts w:ascii="Arial"/>
                <w:b/>
                <w:w w:val="95"/>
                <w:sz w:val="20"/>
              </w:rPr>
              <w:t xml:space="preserve">Infrastructure </w:t>
            </w:r>
            <w:r>
              <w:rPr>
                <w:rFonts w:ascii="Arial"/>
                <w:b/>
                <w:sz w:val="20"/>
              </w:rPr>
              <w:t xml:space="preserve">Engineering </w:t>
            </w:r>
            <w:r>
              <w:rPr>
                <w:rFonts w:ascii="Arial"/>
                <w:b/>
                <w:sz w:val="18"/>
              </w:rPr>
              <w:t>(EIE) Data Manager</w:t>
            </w:r>
          </w:p>
        </w:tc>
        <w:tc>
          <w:tcPr>
            <w:tcW w:w="1260" w:type="dxa"/>
          </w:tcPr>
          <w:p w:rsidR="00DD2B7C" w:rsidRDefault="00FD6291">
            <w:pPr>
              <w:pStyle w:val="TableParagraph"/>
              <w:spacing w:before="59"/>
              <w:rPr>
                <w:rFonts w:ascii="Arial"/>
                <w:sz w:val="18"/>
              </w:rPr>
            </w:pPr>
            <w:r>
              <w:rPr>
                <w:rFonts w:ascii="Arial"/>
                <w:sz w:val="18"/>
              </w:rPr>
              <w:t>EIE</w:t>
            </w:r>
          </w:p>
        </w:tc>
        <w:tc>
          <w:tcPr>
            <w:tcW w:w="3240" w:type="dxa"/>
          </w:tcPr>
          <w:p w:rsidR="00DD2B7C" w:rsidRDefault="00FD6291">
            <w:pPr>
              <w:pStyle w:val="TableParagraph"/>
              <w:numPr>
                <w:ilvl w:val="0"/>
                <w:numId w:val="90"/>
              </w:numPr>
              <w:tabs>
                <w:tab w:val="left" w:pos="360"/>
              </w:tabs>
              <w:spacing w:before="59"/>
              <w:ind w:right="785"/>
              <w:rPr>
                <w:rFonts w:ascii="Arial" w:hAnsi="Arial"/>
                <w:sz w:val="18"/>
              </w:rPr>
            </w:pPr>
            <w:r>
              <w:rPr>
                <w:rFonts w:ascii="Arial" w:hAnsi="Arial"/>
                <w:sz w:val="18"/>
              </w:rPr>
              <w:t>Maintain the PATS Oracle database</w:t>
            </w:r>
          </w:p>
          <w:p w:rsidR="00DD2B7C" w:rsidRDefault="00FD6291">
            <w:pPr>
              <w:pStyle w:val="TableParagraph"/>
              <w:numPr>
                <w:ilvl w:val="0"/>
                <w:numId w:val="90"/>
              </w:numPr>
              <w:tabs>
                <w:tab w:val="left" w:pos="360"/>
              </w:tabs>
              <w:spacing w:before="61"/>
              <w:ind w:right="454"/>
              <w:rPr>
                <w:rFonts w:ascii="Arial" w:hAnsi="Arial"/>
                <w:sz w:val="18"/>
              </w:rPr>
            </w:pPr>
            <w:r>
              <w:rPr>
                <w:rFonts w:ascii="Arial" w:hAnsi="Arial"/>
                <w:sz w:val="18"/>
              </w:rPr>
              <w:t>Determine source of migration errors (EIE or</w:t>
            </w:r>
            <w:r>
              <w:rPr>
                <w:rFonts w:ascii="Arial" w:hAnsi="Arial"/>
                <w:spacing w:val="-2"/>
                <w:sz w:val="18"/>
              </w:rPr>
              <w:t xml:space="preserve"> </w:t>
            </w:r>
            <w:r>
              <w:rPr>
                <w:rFonts w:ascii="Arial" w:hAnsi="Arial"/>
                <w:sz w:val="18"/>
              </w:rPr>
              <w:t>data)</w:t>
            </w:r>
          </w:p>
        </w:tc>
        <w:tc>
          <w:tcPr>
            <w:tcW w:w="2880" w:type="dxa"/>
          </w:tcPr>
          <w:p w:rsidR="00DD2B7C" w:rsidRDefault="00FD6291">
            <w:pPr>
              <w:pStyle w:val="TableParagraph"/>
              <w:numPr>
                <w:ilvl w:val="0"/>
                <w:numId w:val="89"/>
              </w:numPr>
              <w:tabs>
                <w:tab w:val="left" w:pos="360"/>
              </w:tabs>
              <w:spacing w:before="59"/>
              <w:ind w:hanging="253"/>
              <w:rPr>
                <w:rFonts w:ascii="Arial" w:hAnsi="Arial"/>
                <w:sz w:val="18"/>
              </w:rPr>
            </w:pPr>
            <w:r>
              <w:rPr>
                <w:rFonts w:ascii="Arial" w:hAnsi="Arial"/>
                <w:sz w:val="18"/>
              </w:rPr>
              <w:t>Read and use error logs</w:t>
            </w:r>
          </w:p>
        </w:tc>
      </w:tr>
    </w:tbl>
    <w:p w:rsidR="00DD2B7C" w:rsidRDefault="00DD2B7C">
      <w:pPr>
        <w:pStyle w:val="BodyText"/>
        <w:rPr>
          <w:sz w:val="24"/>
        </w:rPr>
      </w:pPr>
    </w:p>
    <w:p w:rsidR="00DD2B7C" w:rsidRDefault="00FD6291">
      <w:pPr>
        <w:pStyle w:val="Heading2"/>
        <w:spacing w:before="215"/>
        <w:ind w:left="220" w:firstLine="0"/>
      </w:pPr>
      <w:bookmarkStart w:id="11" w:name="Before_You_Begin"/>
      <w:bookmarkStart w:id="12" w:name="_bookmark4"/>
      <w:bookmarkEnd w:id="11"/>
      <w:bookmarkEnd w:id="12"/>
      <w:r>
        <w:t>Before You Begin</w:t>
      </w:r>
    </w:p>
    <w:p w:rsidR="00DD2B7C" w:rsidRDefault="00FD6291">
      <w:pPr>
        <w:spacing w:before="119"/>
        <w:ind w:left="219" w:right="1249"/>
      </w:pPr>
      <w:r>
        <w:t xml:space="preserve">The following tasks must be completed prior to beginning the steps in </w:t>
      </w:r>
      <w:r>
        <w:rPr>
          <w:i/>
        </w:rPr>
        <w:t>Chapter 2, Cleaning the Data</w:t>
      </w:r>
      <w:r>
        <w:t xml:space="preserve">. For more information, see the </w:t>
      </w:r>
      <w:r>
        <w:rPr>
          <w:i/>
        </w:rPr>
        <w:t xml:space="preserve">PATS Installation Guide for IRM Staff </w:t>
      </w:r>
      <w:r>
        <w:t>or contact your IRM representative.</w:t>
      </w:r>
    </w:p>
    <w:p w:rsidR="00DD2B7C" w:rsidRDefault="00DD2B7C">
      <w:pPr>
        <w:pStyle w:val="BodyText"/>
        <w:spacing w:before="2"/>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2520"/>
      </w:tblGrid>
      <w:tr w:rsidR="00DD2B7C">
        <w:trPr>
          <w:trHeight w:val="745"/>
        </w:trPr>
        <w:tc>
          <w:tcPr>
            <w:tcW w:w="6480" w:type="dxa"/>
          </w:tcPr>
          <w:p w:rsidR="00DD2B7C" w:rsidRDefault="00DD2B7C">
            <w:pPr>
              <w:pStyle w:val="TableParagraph"/>
              <w:spacing w:before="9"/>
              <w:ind w:left="0"/>
              <w:rPr>
                <w:sz w:val="20"/>
              </w:rPr>
            </w:pPr>
          </w:p>
          <w:p w:rsidR="00DD2B7C" w:rsidRDefault="00FD6291">
            <w:pPr>
              <w:pStyle w:val="TableParagraph"/>
              <w:spacing w:before="1"/>
              <w:rPr>
                <w:rFonts w:ascii="Arial"/>
                <w:b/>
              </w:rPr>
            </w:pPr>
            <w:r>
              <w:rPr>
                <w:rFonts w:ascii="Arial"/>
                <w:b/>
              </w:rPr>
              <w:t>Task</w:t>
            </w:r>
          </w:p>
        </w:tc>
        <w:tc>
          <w:tcPr>
            <w:tcW w:w="2520" w:type="dxa"/>
          </w:tcPr>
          <w:p w:rsidR="00DD2B7C" w:rsidRDefault="00DD2B7C">
            <w:pPr>
              <w:pStyle w:val="TableParagraph"/>
              <w:spacing w:before="9"/>
              <w:ind w:left="0"/>
              <w:rPr>
                <w:sz w:val="20"/>
              </w:rPr>
            </w:pPr>
          </w:p>
          <w:p w:rsidR="00DD2B7C" w:rsidRDefault="00FD6291">
            <w:pPr>
              <w:pStyle w:val="TableParagraph"/>
              <w:spacing w:before="1"/>
              <w:ind w:left="359"/>
              <w:rPr>
                <w:rFonts w:ascii="Arial"/>
                <w:b/>
              </w:rPr>
            </w:pPr>
            <w:r>
              <w:rPr>
                <w:rFonts w:ascii="Arial"/>
                <w:b/>
              </w:rPr>
              <w:t>Performed by</w:t>
            </w:r>
          </w:p>
        </w:tc>
      </w:tr>
      <w:tr w:rsidR="00DD2B7C">
        <w:trPr>
          <w:trHeight w:val="326"/>
        </w:trPr>
        <w:tc>
          <w:tcPr>
            <w:tcW w:w="6480" w:type="dxa"/>
          </w:tcPr>
          <w:p w:rsidR="00DD2B7C" w:rsidRDefault="00FD6291">
            <w:pPr>
              <w:pStyle w:val="TableParagraph"/>
              <w:spacing w:before="59"/>
              <w:rPr>
                <w:rFonts w:ascii="Arial"/>
                <w:sz w:val="18"/>
              </w:rPr>
            </w:pPr>
            <w:r>
              <w:rPr>
                <w:rFonts w:ascii="Arial"/>
                <w:sz w:val="18"/>
              </w:rPr>
              <w:t>PATS KIDS build QAC*2.0*19 has been installed at the local M VistA site.</w:t>
            </w:r>
          </w:p>
        </w:tc>
        <w:tc>
          <w:tcPr>
            <w:tcW w:w="2520" w:type="dxa"/>
          </w:tcPr>
          <w:p w:rsidR="00DD2B7C" w:rsidRDefault="00FD6291">
            <w:pPr>
              <w:pStyle w:val="TableParagraph"/>
              <w:spacing w:before="59"/>
              <w:rPr>
                <w:rFonts w:ascii="Arial"/>
                <w:sz w:val="18"/>
              </w:rPr>
            </w:pPr>
            <w:r>
              <w:rPr>
                <w:rFonts w:ascii="Arial"/>
                <w:sz w:val="18"/>
              </w:rPr>
              <w:t>IRM</w:t>
            </w:r>
          </w:p>
        </w:tc>
      </w:tr>
      <w:tr w:rsidR="00DD2B7C">
        <w:trPr>
          <w:trHeight w:val="534"/>
        </w:trPr>
        <w:tc>
          <w:tcPr>
            <w:tcW w:w="6480" w:type="dxa"/>
          </w:tcPr>
          <w:p w:rsidR="00DD2B7C" w:rsidRDefault="00FD6291">
            <w:pPr>
              <w:pStyle w:val="TableParagraph"/>
              <w:spacing w:before="59"/>
              <w:ind w:right="178"/>
              <w:rPr>
                <w:rFonts w:ascii="Arial"/>
                <w:sz w:val="18"/>
              </w:rPr>
            </w:pPr>
            <w:r>
              <w:rPr>
                <w:rFonts w:ascii="Arial"/>
                <w:sz w:val="18"/>
              </w:rPr>
              <w:t>Patient Advocates responsible for data cleanup have been assigned the Main Menu for Pre-Migration Data Cleanup.</w:t>
            </w:r>
          </w:p>
        </w:tc>
        <w:tc>
          <w:tcPr>
            <w:tcW w:w="2520" w:type="dxa"/>
          </w:tcPr>
          <w:p w:rsidR="00DD2B7C" w:rsidRDefault="00FD6291">
            <w:pPr>
              <w:pStyle w:val="TableParagraph"/>
              <w:spacing w:before="59"/>
              <w:rPr>
                <w:rFonts w:ascii="Arial"/>
                <w:sz w:val="18"/>
              </w:rPr>
            </w:pPr>
            <w:r>
              <w:rPr>
                <w:rFonts w:ascii="Arial"/>
                <w:sz w:val="18"/>
              </w:rPr>
              <w:t>IRM</w:t>
            </w:r>
          </w:p>
        </w:tc>
      </w:tr>
      <w:tr w:rsidR="00DD2B7C">
        <w:trPr>
          <w:trHeight w:val="534"/>
        </w:trPr>
        <w:tc>
          <w:tcPr>
            <w:tcW w:w="6480" w:type="dxa"/>
          </w:tcPr>
          <w:p w:rsidR="00DD2B7C" w:rsidRDefault="00FD6291">
            <w:pPr>
              <w:pStyle w:val="TableParagraph"/>
              <w:spacing w:before="59"/>
              <w:ind w:right="379"/>
              <w:rPr>
                <w:rFonts w:ascii="Arial"/>
                <w:sz w:val="18"/>
              </w:rPr>
            </w:pPr>
            <w:r>
              <w:rPr>
                <w:rFonts w:ascii="Arial"/>
                <w:sz w:val="18"/>
              </w:rPr>
              <w:t>PATS Migration Manager responsible for moving data into the staging area has been assigned the Main Menu for Patient Rep Migration Steps.</w:t>
            </w:r>
          </w:p>
        </w:tc>
        <w:tc>
          <w:tcPr>
            <w:tcW w:w="2520" w:type="dxa"/>
          </w:tcPr>
          <w:p w:rsidR="00DD2B7C" w:rsidRDefault="00FD6291">
            <w:pPr>
              <w:pStyle w:val="TableParagraph"/>
              <w:spacing w:before="59"/>
              <w:rPr>
                <w:rFonts w:ascii="Arial"/>
                <w:sz w:val="18"/>
              </w:rPr>
            </w:pPr>
            <w:r>
              <w:rPr>
                <w:rFonts w:ascii="Arial"/>
                <w:sz w:val="18"/>
              </w:rPr>
              <w:t>I</w:t>
            </w:r>
            <w:r>
              <w:rPr>
                <w:rFonts w:ascii="Arial"/>
                <w:sz w:val="18"/>
              </w:rPr>
              <w:t>RM</w:t>
            </w:r>
          </w:p>
        </w:tc>
      </w:tr>
      <w:tr w:rsidR="00DD2B7C">
        <w:trPr>
          <w:trHeight w:val="786"/>
        </w:trPr>
        <w:tc>
          <w:tcPr>
            <w:tcW w:w="6480" w:type="dxa"/>
          </w:tcPr>
          <w:p w:rsidR="00DD2B7C" w:rsidRDefault="00FD6291">
            <w:pPr>
              <w:pStyle w:val="TableParagraph"/>
              <w:spacing w:before="59"/>
              <w:ind w:right="189"/>
              <w:rPr>
                <w:rFonts w:ascii="Arial"/>
                <w:sz w:val="18"/>
              </w:rPr>
            </w:pPr>
            <w:r>
              <w:rPr>
                <w:rFonts w:ascii="Arial"/>
                <w:sz w:val="18"/>
              </w:rPr>
              <w:t xml:space="preserve">PATS Migration Manager responsible for migrating the data from the VistA Patient Rep files into the PATS system has access to a web browser and has been </w:t>
            </w:r>
            <w:r>
              <w:rPr>
                <w:rFonts w:ascii="Arial"/>
                <w:i/>
                <w:sz w:val="18"/>
              </w:rPr>
              <w:t xml:space="preserve">assigned the </w:t>
            </w:r>
            <w:r>
              <w:rPr>
                <w:i/>
              </w:rPr>
              <w:t>QACV_DMGR key</w:t>
            </w:r>
            <w:r>
              <w:rPr>
                <w:rFonts w:ascii="Arial"/>
                <w:sz w:val="18"/>
              </w:rPr>
              <w:t>.</w:t>
            </w:r>
          </w:p>
        </w:tc>
        <w:tc>
          <w:tcPr>
            <w:tcW w:w="2520" w:type="dxa"/>
          </w:tcPr>
          <w:p w:rsidR="00DD2B7C" w:rsidRDefault="00FD6291">
            <w:pPr>
              <w:pStyle w:val="TableParagraph"/>
              <w:spacing w:before="59"/>
              <w:rPr>
                <w:rFonts w:ascii="Arial"/>
                <w:sz w:val="18"/>
              </w:rPr>
            </w:pPr>
            <w:r>
              <w:rPr>
                <w:rFonts w:ascii="Arial"/>
                <w:sz w:val="18"/>
              </w:rPr>
              <w:t>IRM</w:t>
            </w:r>
          </w:p>
        </w:tc>
      </w:tr>
    </w:tbl>
    <w:p w:rsidR="00DD2B7C" w:rsidRDefault="00DD2B7C">
      <w:pPr>
        <w:rPr>
          <w:rFonts w:ascii="Arial"/>
          <w:sz w:val="18"/>
        </w:rPr>
        <w:sectPr w:rsidR="00DD2B7C">
          <w:pgSz w:w="12240" w:h="15840"/>
          <w:pgMar w:top="1500" w:right="620" w:bottom="880" w:left="1580" w:header="705" w:footer="699" w:gutter="0"/>
          <w:cols w:space="720"/>
        </w:sectPr>
      </w:pPr>
    </w:p>
    <w:p w:rsidR="00DD2B7C" w:rsidRDefault="00DD2B7C">
      <w:pPr>
        <w:pStyle w:val="BodyText"/>
        <w:spacing w:before="1"/>
        <w:rPr>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2520"/>
      </w:tblGrid>
      <w:tr w:rsidR="00DD2B7C">
        <w:trPr>
          <w:trHeight w:val="745"/>
        </w:trPr>
        <w:tc>
          <w:tcPr>
            <w:tcW w:w="6480" w:type="dxa"/>
          </w:tcPr>
          <w:p w:rsidR="00DD2B7C" w:rsidRDefault="00DD2B7C">
            <w:pPr>
              <w:pStyle w:val="TableParagraph"/>
              <w:spacing w:before="9"/>
              <w:ind w:left="0"/>
              <w:rPr>
                <w:sz w:val="20"/>
              </w:rPr>
            </w:pPr>
          </w:p>
          <w:p w:rsidR="00DD2B7C" w:rsidRDefault="00FD6291">
            <w:pPr>
              <w:pStyle w:val="TableParagraph"/>
              <w:spacing w:before="1"/>
              <w:rPr>
                <w:rFonts w:ascii="Arial"/>
                <w:b/>
              </w:rPr>
            </w:pPr>
            <w:r>
              <w:rPr>
                <w:rFonts w:ascii="Arial"/>
                <w:b/>
              </w:rPr>
              <w:t>Task</w:t>
            </w:r>
          </w:p>
        </w:tc>
        <w:tc>
          <w:tcPr>
            <w:tcW w:w="2520" w:type="dxa"/>
          </w:tcPr>
          <w:p w:rsidR="00DD2B7C" w:rsidRDefault="00DD2B7C">
            <w:pPr>
              <w:pStyle w:val="TableParagraph"/>
              <w:spacing w:before="9"/>
              <w:ind w:left="0"/>
              <w:rPr>
                <w:sz w:val="20"/>
              </w:rPr>
            </w:pPr>
          </w:p>
          <w:p w:rsidR="00DD2B7C" w:rsidRDefault="00FD6291">
            <w:pPr>
              <w:pStyle w:val="TableParagraph"/>
              <w:spacing w:before="1"/>
              <w:ind w:left="90" w:right="457"/>
              <w:jc w:val="center"/>
              <w:rPr>
                <w:rFonts w:ascii="Arial"/>
                <w:b/>
              </w:rPr>
            </w:pPr>
            <w:r>
              <w:rPr>
                <w:rFonts w:ascii="Arial"/>
                <w:b/>
              </w:rPr>
              <w:t>Performed by</w:t>
            </w:r>
          </w:p>
        </w:tc>
      </w:tr>
      <w:tr w:rsidR="00DD2B7C">
        <w:trPr>
          <w:trHeight w:val="534"/>
        </w:trPr>
        <w:tc>
          <w:tcPr>
            <w:tcW w:w="6480" w:type="dxa"/>
          </w:tcPr>
          <w:p w:rsidR="00DD2B7C" w:rsidRDefault="00FD6291">
            <w:pPr>
              <w:pStyle w:val="TableParagraph"/>
              <w:spacing w:before="59"/>
              <w:ind w:right="769"/>
              <w:rPr>
                <w:rFonts w:ascii="Arial"/>
                <w:sz w:val="18"/>
              </w:rPr>
            </w:pPr>
            <w:r>
              <w:rPr>
                <w:rFonts w:ascii="Arial"/>
                <w:sz w:val="18"/>
              </w:rPr>
              <w:t>EIE has been notified that your site wishes to begin the data migration process.</w:t>
            </w:r>
          </w:p>
        </w:tc>
        <w:tc>
          <w:tcPr>
            <w:tcW w:w="2520" w:type="dxa"/>
          </w:tcPr>
          <w:p w:rsidR="00DD2B7C" w:rsidRDefault="00FD6291">
            <w:pPr>
              <w:pStyle w:val="TableParagraph"/>
              <w:spacing w:before="59"/>
              <w:ind w:left="90" w:right="358"/>
              <w:jc w:val="center"/>
              <w:rPr>
                <w:rFonts w:ascii="Arial"/>
                <w:sz w:val="18"/>
              </w:rPr>
            </w:pPr>
            <w:r>
              <w:rPr>
                <w:rFonts w:ascii="Arial"/>
                <w:sz w:val="18"/>
              </w:rPr>
              <w:t>PATS Migration Manager</w:t>
            </w:r>
          </w:p>
        </w:tc>
      </w:tr>
    </w:tbl>
    <w:p w:rsidR="00DD2B7C" w:rsidRDefault="00DD2B7C">
      <w:pPr>
        <w:jc w:val="center"/>
        <w:rPr>
          <w:rFonts w:ascii="Arial"/>
          <w:sz w:val="18"/>
        </w:rPr>
        <w:sectPr w:rsidR="00DD2B7C">
          <w:pgSz w:w="12240" w:h="15840"/>
          <w:pgMar w:top="1500" w:right="620" w:bottom="880" w:left="1580" w:header="705" w:footer="699" w:gutter="0"/>
          <w:cols w:space="720"/>
        </w:sectPr>
      </w:pPr>
    </w:p>
    <w:p w:rsidR="00DD2B7C" w:rsidRDefault="00FD6291">
      <w:pPr>
        <w:pStyle w:val="Heading1"/>
        <w:ind w:right="1274"/>
        <w:jc w:val="both"/>
      </w:pPr>
      <w:bookmarkStart w:id="13" w:name="Chapter_1_-_Downloading_the_List_of_Vali"/>
      <w:bookmarkStart w:id="14" w:name="_bookmark5"/>
      <w:bookmarkEnd w:id="13"/>
      <w:bookmarkEnd w:id="14"/>
      <w:r>
        <w:lastRenderedPageBreak/>
        <w:t>Chapter 1 - Downloading the List of Valid National Divisions</w:t>
      </w:r>
    </w:p>
    <w:p w:rsidR="00DD2B7C" w:rsidRDefault="00FD6291">
      <w:pPr>
        <w:pStyle w:val="Heading2"/>
        <w:spacing w:before="1"/>
        <w:ind w:left="220" w:firstLine="0"/>
        <w:jc w:val="both"/>
      </w:pPr>
      <w:r>
        <w:t>(Role Performing Task: PATS Migration Manager)</w:t>
      </w:r>
    </w:p>
    <w:p w:rsidR="00DD2B7C" w:rsidRDefault="00DD2B7C">
      <w:pPr>
        <w:pStyle w:val="BodyText"/>
        <w:spacing w:before="4"/>
        <w:rPr>
          <w:rFonts w:ascii="Arial"/>
          <w:b/>
          <w:i/>
          <w:sz w:val="24"/>
        </w:rPr>
      </w:pPr>
    </w:p>
    <w:p w:rsidR="00DD2B7C" w:rsidRDefault="00FD6291">
      <w:pPr>
        <w:pStyle w:val="BodyText"/>
        <w:ind w:left="219" w:right="1180"/>
        <w:jc w:val="both"/>
      </w:pPr>
      <w:r>
        <w:t xml:space="preserve">Prior to starting the data cleanup at your site, you must download a list of valid National divisions (station numbers) for your default institution. During data cleanup (see Chapter 2), this list is used to </w:t>
      </w:r>
      <w:r>
        <w:t>report any data that references a division that is not in the National file.</w:t>
      </w:r>
    </w:p>
    <w:p w:rsidR="00DD2B7C" w:rsidRDefault="00FD6291">
      <w:pPr>
        <w:pStyle w:val="BodyText"/>
        <w:spacing w:before="1"/>
        <w:rPr>
          <w:sz w:val="21"/>
        </w:rPr>
      </w:pPr>
      <w:r>
        <w:pict>
          <v:rect id="_x0000_s2129" style="position:absolute;margin-left:88.55pt;margin-top:14.1pt;width:434.9pt;height:.5pt;z-index:-15720960;mso-wrap-distance-left:0;mso-wrap-distance-right:0;mso-position-horizontal-relative:page" fillcolor="black" stroked="f">
            <w10:wrap type="topAndBottom" anchorx="page"/>
          </v:rect>
        </w:pict>
      </w:r>
    </w:p>
    <w:p w:rsidR="00DD2B7C" w:rsidRDefault="00FD6291">
      <w:pPr>
        <w:pStyle w:val="BodyText"/>
        <w:spacing w:after="19"/>
        <w:ind w:left="220" w:right="1412"/>
      </w:pPr>
      <w:r>
        <w:rPr>
          <w:rFonts w:ascii="Arial"/>
          <w:b/>
          <w:sz w:val="20"/>
        </w:rPr>
        <w:t xml:space="preserve">Note: </w:t>
      </w:r>
      <w:r>
        <w:t>If a division is not in the National file, you must either change the division on the Patient Rep data shown in the error report or contact Central Office to have the divi</w:t>
      </w:r>
      <w:r>
        <w:t>sion added to the National table.</w:t>
      </w:r>
    </w:p>
    <w:p w:rsidR="00DD2B7C" w:rsidRDefault="00FD6291">
      <w:pPr>
        <w:pStyle w:val="BodyText"/>
        <w:spacing w:line="20" w:lineRule="exact"/>
        <w:ind w:left="191"/>
        <w:rPr>
          <w:sz w:val="2"/>
        </w:rPr>
      </w:pPr>
      <w:r>
        <w:rPr>
          <w:sz w:val="2"/>
        </w:rPr>
      </w:r>
      <w:r>
        <w:rPr>
          <w:sz w:val="2"/>
        </w:rPr>
        <w:pict>
          <v:group id="_x0000_s2127" style="width:434.9pt;height:.5pt;mso-position-horizontal-relative:char;mso-position-vertical-relative:line" coordsize="8698,10">
            <v:rect id="_x0000_s2128" style="position:absolute;width:8698;height:10" fillcolor="black" stroked="f"/>
            <w10:anchorlock/>
          </v:group>
        </w:pict>
      </w:r>
    </w:p>
    <w:p w:rsidR="00DD2B7C" w:rsidRDefault="00FD6291">
      <w:pPr>
        <w:pStyle w:val="BodyText"/>
        <w:spacing w:before="2"/>
        <w:rPr>
          <w:sz w:val="26"/>
        </w:rPr>
      </w:pPr>
      <w:r>
        <w:pict>
          <v:rect id="_x0000_s2126" style="position:absolute;margin-left:88.55pt;margin-top:17pt;width:434.9pt;height:.5pt;z-index:-15719936;mso-wrap-distance-left:0;mso-wrap-distance-right:0;mso-position-horizontal-relative:page" fillcolor="black" stroked="f">
            <w10:wrap type="topAndBottom" anchorx="page"/>
          </v:rect>
        </w:pict>
      </w:r>
    </w:p>
    <w:p w:rsidR="00DD2B7C" w:rsidRDefault="00FD6291">
      <w:pPr>
        <w:pStyle w:val="BodyText"/>
        <w:spacing w:after="19" w:line="244" w:lineRule="exact"/>
        <w:ind w:left="220"/>
      </w:pPr>
      <w:r>
        <w:rPr>
          <w:rFonts w:ascii="Arial"/>
          <w:b/>
          <w:sz w:val="20"/>
        </w:rPr>
        <w:t xml:space="preserve">Note: </w:t>
      </w:r>
      <w:r>
        <w:t xml:space="preserve">The person performing this task must hold the VistA </w:t>
      </w:r>
      <w:r>
        <w:rPr>
          <w:b/>
        </w:rPr>
        <w:t xml:space="preserve">QACV_DMGR </w:t>
      </w:r>
      <w:r>
        <w:t>security key.</w:t>
      </w:r>
    </w:p>
    <w:p w:rsidR="00DD2B7C" w:rsidRDefault="00FD6291">
      <w:pPr>
        <w:pStyle w:val="BodyText"/>
        <w:spacing w:line="20" w:lineRule="exact"/>
        <w:ind w:left="191"/>
        <w:rPr>
          <w:sz w:val="2"/>
        </w:rPr>
      </w:pPr>
      <w:r>
        <w:rPr>
          <w:sz w:val="2"/>
        </w:rPr>
      </w:r>
      <w:r>
        <w:rPr>
          <w:sz w:val="2"/>
        </w:rPr>
        <w:pict>
          <v:group id="_x0000_s2124" style="width:434.9pt;height:.5pt;mso-position-horizontal-relative:char;mso-position-vertical-relative:line" coordsize="8698,10">
            <v:rect id="_x0000_s2125" style="position:absolute;width:8698;height:10" fillcolor="black" stroked="f"/>
            <w10:anchorlock/>
          </v:group>
        </w:pict>
      </w:r>
    </w:p>
    <w:p w:rsidR="00DD2B7C" w:rsidRDefault="00DD2B7C">
      <w:pPr>
        <w:pStyle w:val="BodyText"/>
        <w:spacing w:before="10"/>
        <w:rPr>
          <w:sz w:val="12"/>
        </w:rPr>
      </w:pPr>
    </w:p>
    <w:p w:rsidR="00DD2B7C" w:rsidRDefault="00FD6291">
      <w:pPr>
        <w:pStyle w:val="BodyText"/>
        <w:spacing w:before="92"/>
        <w:ind w:left="220" w:right="1742" w:hanging="1"/>
      </w:pPr>
      <w:r>
        <w:t>The Project Implementation Office (PIO) will send you a URL to download the list of valid National divisions when you’re scheduled to begin your data cleanup.</w:t>
      </w:r>
    </w:p>
    <w:p w:rsidR="00DD2B7C" w:rsidRDefault="00DD2B7C">
      <w:pPr>
        <w:pStyle w:val="BodyText"/>
        <w:spacing w:before="1"/>
      </w:pPr>
    </w:p>
    <w:p w:rsidR="00DD2B7C" w:rsidRDefault="00FD6291">
      <w:pPr>
        <w:pStyle w:val="BodyText"/>
        <w:spacing w:before="1"/>
        <w:ind w:left="220" w:right="1508"/>
      </w:pPr>
      <w:r>
        <w:t>To download this list, the PATS Migration Manager or an IRM</w:t>
      </w:r>
      <w:r>
        <w:t xml:space="preserve"> staff member at your field site performs the following steps:</w:t>
      </w:r>
    </w:p>
    <w:p w:rsidR="00DD2B7C" w:rsidRDefault="00FD6291">
      <w:pPr>
        <w:pStyle w:val="ListParagraph"/>
        <w:numPr>
          <w:ilvl w:val="2"/>
          <w:numId w:val="97"/>
        </w:numPr>
        <w:tabs>
          <w:tab w:val="left" w:pos="940"/>
        </w:tabs>
        <w:spacing w:before="199"/>
        <w:ind w:right="1212"/>
      </w:pPr>
      <w:r>
        <w:t>Open a browser window and enter the URL for PATS Download to Vista application that you received from the</w:t>
      </w:r>
      <w:r>
        <w:rPr>
          <w:spacing w:val="-6"/>
        </w:rPr>
        <w:t xml:space="preserve"> </w:t>
      </w:r>
      <w:r>
        <w:t>PIO.</w:t>
      </w:r>
    </w:p>
    <w:p w:rsidR="00DD2B7C" w:rsidRDefault="00FD6291">
      <w:pPr>
        <w:pStyle w:val="ListParagraph"/>
        <w:numPr>
          <w:ilvl w:val="2"/>
          <w:numId w:val="97"/>
        </w:numPr>
        <w:tabs>
          <w:tab w:val="left" w:pos="940"/>
        </w:tabs>
        <w:spacing w:before="202"/>
        <w:ind w:hanging="361"/>
      </w:pPr>
      <w:r>
        <w:t>Enter your VistA Access and Verify</w:t>
      </w:r>
      <w:r>
        <w:rPr>
          <w:spacing w:val="-3"/>
        </w:rPr>
        <w:t xml:space="preserve"> </w:t>
      </w:r>
      <w:r>
        <w:t>codes.</w:t>
      </w:r>
    </w:p>
    <w:p w:rsidR="00DD2B7C" w:rsidRDefault="00FD6291">
      <w:pPr>
        <w:pStyle w:val="ListParagraph"/>
        <w:numPr>
          <w:ilvl w:val="2"/>
          <w:numId w:val="97"/>
        </w:numPr>
        <w:tabs>
          <w:tab w:val="left" w:pos="940"/>
        </w:tabs>
        <w:spacing w:before="201"/>
        <w:ind w:hanging="361"/>
      </w:pPr>
      <w:r>
        <w:t>From the drop-down list, select your</w:t>
      </w:r>
      <w:r>
        <w:rPr>
          <w:spacing w:val="-9"/>
        </w:rPr>
        <w:t xml:space="preserve"> </w:t>
      </w:r>
      <w:r>
        <w:t>Institution.</w:t>
      </w:r>
    </w:p>
    <w:p w:rsidR="00DD2B7C" w:rsidRDefault="00FD6291">
      <w:pPr>
        <w:pStyle w:val="BodyText"/>
        <w:spacing w:before="9"/>
        <w:rPr>
          <w:sz w:val="13"/>
        </w:rPr>
      </w:pPr>
      <w:r>
        <w:pict>
          <v:rect id="_x0000_s2123" style="position:absolute;margin-left:124.55pt;margin-top:9.9pt;width:398.9pt;height:.5pt;z-index:-15718912;mso-wrap-distance-left:0;mso-wrap-distance-right:0;mso-position-horizontal-relative:page" fillcolor="black" stroked="f">
            <w10:wrap type="topAndBottom" anchorx="page"/>
          </v:rect>
        </w:pict>
      </w:r>
    </w:p>
    <w:p w:rsidR="00DD2B7C" w:rsidRDefault="00FD6291">
      <w:pPr>
        <w:pStyle w:val="BodyText"/>
        <w:spacing w:after="15" w:line="242" w:lineRule="auto"/>
        <w:ind w:left="940" w:right="1638"/>
      </w:pPr>
      <w:r>
        <w:rPr>
          <w:rFonts w:ascii="Arial"/>
          <w:b/>
          <w:sz w:val="20"/>
        </w:rPr>
        <w:t xml:space="preserve">Note: </w:t>
      </w:r>
      <w:r>
        <w:t>For a multi-division site, select the default Institution (i.e., the 3-digit station number that represents the institution that stores the VistA data for all the divisions). Station numbers for all</w:t>
      </w:r>
      <w:r>
        <w:t xml:space="preserve"> divisions within your default institution will be downloaded.</w:t>
      </w:r>
    </w:p>
    <w:p w:rsidR="00DD2B7C" w:rsidRDefault="00FD6291">
      <w:pPr>
        <w:pStyle w:val="BodyText"/>
        <w:spacing w:line="20" w:lineRule="exact"/>
        <w:ind w:left="911"/>
        <w:rPr>
          <w:sz w:val="2"/>
        </w:rPr>
      </w:pPr>
      <w:r>
        <w:rPr>
          <w:sz w:val="2"/>
        </w:rPr>
      </w:r>
      <w:r>
        <w:rPr>
          <w:sz w:val="2"/>
        </w:rPr>
        <w:pict>
          <v:group id="_x0000_s2121" style="width:398.9pt;height:.5pt;mso-position-horizontal-relative:char;mso-position-vertical-relative:line" coordsize="7978,10">
            <v:rect id="_x0000_s2122" style="position:absolute;width:7978;height:10" fillcolor="black" stroked="f"/>
            <w10:anchorlock/>
          </v:group>
        </w:pict>
      </w:r>
    </w:p>
    <w:p w:rsidR="00DD2B7C" w:rsidRDefault="00FD6291">
      <w:pPr>
        <w:pStyle w:val="ListParagraph"/>
        <w:numPr>
          <w:ilvl w:val="2"/>
          <w:numId w:val="97"/>
        </w:numPr>
        <w:tabs>
          <w:tab w:val="left" w:pos="940"/>
        </w:tabs>
        <w:spacing w:before="190"/>
      </w:pPr>
      <w:r>
        <w:t xml:space="preserve">Click </w:t>
      </w:r>
      <w:r>
        <w:rPr>
          <w:b/>
        </w:rPr>
        <w:t>Logon</w:t>
      </w:r>
      <w:r>
        <w:t>.</w:t>
      </w:r>
    </w:p>
    <w:p w:rsidR="00DD2B7C" w:rsidRDefault="00FD6291">
      <w:pPr>
        <w:pStyle w:val="ListParagraph"/>
        <w:numPr>
          <w:ilvl w:val="2"/>
          <w:numId w:val="97"/>
        </w:numPr>
        <w:tabs>
          <w:tab w:val="left" w:pos="940"/>
        </w:tabs>
        <w:spacing w:before="200"/>
        <w:ind w:hanging="361"/>
      </w:pPr>
      <w:r>
        <w:t xml:space="preserve">Click the </w:t>
      </w:r>
      <w:r>
        <w:rPr>
          <w:b/>
        </w:rPr>
        <w:t>Download</w:t>
      </w:r>
      <w:r>
        <w:rPr>
          <w:b/>
          <w:spacing w:val="-7"/>
        </w:rPr>
        <w:t xml:space="preserve"> </w:t>
      </w:r>
      <w:r>
        <w:t>button.</w:t>
      </w:r>
    </w:p>
    <w:p w:rsidR="00DD2B7C" w:rsidRDefault="00FD6291">
      <w:pPr>
        <w:spacing w:before="196" w:line="244" w:lineRule="auto"/>
        <w:ind w:left="939" w:right="1339"/>
        <w:rPr>
          <w:i/>
        </w:rPr>
      </w:pPr>
      <w:r>
        <w:rPr>
          <w:i/>
        </w:rPr>
        <w:t>Result: The browser displays ‘Division downloaded successfully’ when the list has been successfully downloaded.</w:t>
      </w:r>
    </w:p>
    <w:p w:rsidR="00DD2B7C" w:rsidRDefault="00FD6291">
      <w:pPr>
        <w:pStyle w:val="BodyText"/>
        <w:spacing w:before="5"/>
        <w:rPr>
          <w:i/>
          <w:sz w:val="13"/>
        </w:rPr>
      </w:pPr>
      <w:r>
        <w:pict>
          <v:rect id="_x0000_s2120" style="position:absolute;margin-left:124.55pt;margin-top:9.7pt;width:398.9pt;height:.5pt;z-index:-15717888;mso-wrap-distance-left:0;mso-wrap-distance-right:0;mso-position-horizontal-relative:page" fillcolor="black" stroked="f">
            <w10:wrap type="topAndBottom" anchorx="page"/>
          </v:rect>
        </w:pict>
      </w:r>
    </w:p>
    <w:p w:rsidR="00DD2B7C" w:rsidRDefault="00FD6291">
      <w:pPr>
        <w:spacing w:after="19"/>
        <w:ind w:left="940" w:right="1291"/>
      </w:pPr>
      <w:r>
        <w:rPr>
          <w:rFonts w:ascii="Arial"/>
          <w:b/>
          <w:sz w:val="20"/>
        </w:rPr>
        <w:t>Note</w:t>
      </w:r>
      <w:r>
        <w:rPr>
          <w:rFonts w:ascii="Arial"/>
          <w:b/>
        </w:rPr>
        <w:t xml:space="preserve">: </w:t>
      </w:r>
      <w:r>
        <w:t xml:space="preserve">This process only needs to be performed one time and must be performed </w:t>
      </w:r>
      <w:r>
        <w:rPr>
          <w:i/>
        </w:rPr>
        <w:t>prior to beginning the data cleanup</w:t>
      </w:r>
      <w:r>
        <w:t>. However, it does not hurt an</w:t>
      </w:r>
      <w:r>
        <w:t>ything to perform the process more than once.</w:t>
      </w:r>
    </w:p>
    <w:p w:rsidR="00DD2B7C" w:rsidRDefault="00FD6291">
      <w:pPr>
        <w:pStyle w:val="BodyText"/>
        <w:spacing w:line="20" w:lineRule="exact"/>
        <w:ind w:left="911"/>
        <w:rPr>
          <w:sz w:val="2"/>
        </w:rPr>
      </w:pPr>
      <w:r>
        <w:rPr>
          <w:sz w:val="2"/>
        </w:rPr>
      </w:r>
      <w:r>
        <w:rPr>
          <w:sz w:val="2"/>
        </w:rPr>
        <w:pict>
          <v:group id="_x0000_s2118" style="width:398.9pt;height:.5pt;mso-position-horizontal-relative:char;mso-position-vertical-relative:line" coordsize="7978,10">
            <v:rect id="_x0000_s2119" style="position:absolute;width:7978;height:10" fillcolor="black" stroked="f"/>
            <w10:anchorlock/>
          </v:group>
        </w:pict>
      </w:r>
    </w:p>
    <w:p w:rsidR="00DD2B7C" w:rsidRDefault="00DD2B7C">
      <w:pPr>
        <w:spacing w:line="20" w:lineRule="exact"/>
        <w:rPr>
          <w:sz w:val="2"/>
        </w:rPr>
        <w:sectPr w:rsidR="00DD2B7C">
          <w:pgSz w:w="12240" w:h="15840"/>
          <w:pgMar w:top="1500" w:right="620" w:bottom="880" w:left="1580" w:header="705" w:footer="699" w:gutter="0"/>
          <w:cols w:space="720"/>
        </w:sectPr>
      </w:pPr>
    </w:p>
    <w:p w:rsidR="00DD2B7C" w:rsidRDefault="00DD2B7C">
      <w:pPr>
        <w:pStyle w:val="BodyText"/>
        <w:spacing w:before="4"/>
        <w:rPr>
          <w:sz w:val="17"/>
        </w:rPr>
      </w:pPr>
    </w:p>
    <w:p w:rsidR="00DD2B7C" w:rsidRDefault="00DD2B7C">
      <w:pPr>
        <w:rPr>
          <w:sz w:val="17"/>
        </w:rPr>
        <w:sectPr w:rsidR="00DD2B7C">
          <w:pgSz w:w="12240" w:h="15840"/>
          <w:pgMar w:top="1500" w:right="620" w:bottom="880" w:left="1580" w:header="705" w:footer="699" w:gutter="0"/>
          <w:cols w:space="720"/>
        </w:sectPr>
      </w:pPr>
    </w:p>
    <w:p w:rsidR="00DD2B7C" w:rsidRDefault="00FD6291">
      <w:pPr>
        <w:pStyle w:val="Heading1"/>
      </w:pPr>
      <w:bookmarkStart w:id="15" w:name="Chapter_2_-_Cleaning_the_Data"/>
      <w:bookmarkStart w:id="16" w:name="_bookmark6"/>
      <w:bookmarkEnd w:id="15"/>
      <w:bookmarkEnd w:id="16"/>
      <w:r>
        <w:lastRenderedPageBreak/>
        <w:t>Chapter 2 - Cleaning the Data</w:t>
      </w:r>
    </w:p>
    <w:p w:rsidR="00DD2B7C" w:rsidRDefault="00FD6291">
      <w:pPr>
        <w:pStyle w:val="Heading2"/>
        <w:spacing w:before="2"/>
        <w:ind w:left="220" w:firstLine="0"/>
      </w:pPr>
      <w:r>
        <w:t>(Role Performing Task: Patient Advocate)</w:t>
      </w:r>
    </w:p>
    <w:p w:rsidR="00DD2B7C" w:rsidRDefault="00DD2B7C">
      <w:pPr>
        <w:pStyle w:val="BodyText"/>
        <w:spacing w:before="4"/>
        <w:rPr>
          <w:rFonts w:ascii="Arial"/>
          <w:b/>
          <w:i/>
          <w:sz w:val="38"/>
        </w:rPr>
      </w:pPr>
    </w:p>
    <w:p w:rsidR="00DD2B7C" w:rsidRDefault="00FD6291">
      <w:pPr>
        <w:pStyle w:val="BodyText"/>
        <w:ind w:left="219" w:right="1197"/>
      </w:pPr>
      <w:r>
        <w:t xml:space="preserve">Prior to migration, Patient Representative (Patient Rep) data must be complete and accurate in the Reports of Contact (ROCs) and reference tables. Any records with reported errors will not be moved to PATS. </w:t>
      </w:r>
      <w:r>
        <w:rPr>
          <w:i/>
        </w:rPr>
        <w:t>Only ROCs without errors will be moved into PATS.</w:t>
      </w:r>
      <w:r>
        <w:rPr>
          <w:i/>
        </w:rPr>
        <w:t xml:space="preserve"> </w:t>
      </w:r>
      <w:r>
        <w:t>Also, outstanding alerts will not be moved into</w:t>
      </w:r>
      <w:r>
        <w:rPr>
          <w:spacing w:val="-9"/>
        </w:rPr>
        <w:t xml:space="preserve"> </w:t>
      </w:r>
      <w:r>
        <w:t>PATS.</w:t>
      </w:r>
    </w:p>
    <w:p w:rsidR="00DD2B7C" w:rsidRDefault="00FD6291">
      <w:pPr>
        <w:pStyle w:val="BodyText"/>
        <w:spacing w:before="121" w:line="242" w:lineRule="auto"/>
        <w:ind w:left="219" w:right="1468"/>
      </w:pPr>
      <w:r>
        <w:t>This chapter describes how Patient Advocates can identify errors in the Patient Rep data and automatically close ROCs with a date of contact prior to the previous quarter. The chapter also explains how</w:t>
      </w:r>
      <w:r>
        <w:t xml:space="preserve"> to resolve outstanding alerts.</w:t>
      </w:r>
    </w:p>
    <w:p w:rsidR="00DD2B7C" w:rsidRDefault="00FD6291">
      <w:pPr>
        <w:spacing w:before="112"/>
        <w:ind w:left="219" w:right="1449"/>
      </w:pPr>
      <w:r>
        <w:t xml:space="preserve">For detailed information on how to fix errors (clean up data), see </w:t>
      </w:r>
      <w:r>
        <w:rPr>
          <w:i/>
        </w:rPr>
        <w:t xml:space="preserve">Appendix A, Correcting Data Errors </w:t>
      </w:r>
      <w:r>
        <w:t xml:space="preserve">and </w:t>
      </w:r>
      <w:r>
        <w:rPr>
          <w:i/>
        </w:rPr>
        <w:t>Appendix B, Data Migration Reports</w:t>
      </w:r>
      <w:r>
        <w:t>.</w:t>
      </w:r>
    </w:p>
    <w:p w:rsidR="00DD2B7C" w:rsidRDefault="00FD6291">
      <w:pPr>
        <w:pStyle w:val="BodyText"/>
        <w:spacing w:before="120"/>
        <w:ind w:left="219" w:right="1235"/>
      </w:pPr>
      <w:r>
        <w:t>Several reference tables must be populated in the new PATS system before the sites</w:t>
      </w:r>
      <w:r>
        <w:t xml:space="preserve"> can begin using the new system. To minimize downtime, you should begin planning what data you will want to have in these new tables during the data cleanup process. (See </w:t>
      </w:r>
      <w:r>
        <w:rPr>
          <w:i/>
        </w:rPr>
        <w:t xml:space="preserve">Chapter 5, Post Migration </w:t>
      </w:r>
      <w:r>
        <w:t>for details on planning table entries.)</w:t>
      </w:r>
    </w:p>
    <w:p w:rsidR="00DD2B7C" w:rsidRDefault="00DD2B7C">
      <w:pPr>
        <w:pStyle w:val="BodyText"/>
        <w:rPr>
          <w:sz w:val="24"/>
        </w:rPr>
      </w:pPr>
    </w:p>
    <w:p w:rsidR="00DD2B7C" w:rsidRDefault="00DD2B7C">
      <w:pPr>
        <w:pStyle w:val="BodyText"/>
        <w:spacing w:before="4"/>
        <w:rPr>
          <w:sz w:val="29"/>
        </w:rPr>
      </w:pPr>
    </w:p>
    <w:p w:rsidR="00DD2B7C" w:rsidRDefault="00FD6291">
      <w:pPr>
        <w:pStyle w:val="Heading2"/>
        <w:numPr>
          <w:ilvl w:val="1"/>
          <w:numId w:val="88"/>
        </w:numPr>
        <w:tabs>
          <w:tab w:val="left" w:pos="766"/>
        </w:tabs>
      </w:pPr>
      <w:bookmarkStart w:id="17" w:name="2.1__Running_the_Data_Cleanup_Options"/>
      <w:bookmarkStart w:id="18" w:name="_bookmark7"/>
      <w:bookmarkEnd w:id="17"/>
      <w:bookmarkEnd w:id="18"/>
      <w:r>
        <w:t>R</w:t>
      </w:r>
      <w:r>
        <w:t>unning the Data Cleanup</w:t>
      </w:r>
      <w:r>
        <w:rPr>
          <w:spacing w:val="-5"/>
        </w:rPr>
        <w:t xml:space="preserve"> </w:t>
      </w:r>
      <w:r>
        <w:t>Options</w:t>
      </w:r>
    </w:p>
    <w:p w:rsidR="00DD2B7C" w:rsidRDefault="00FD6291">
      <w:pPr>
        <w:pStyle w:val="BodyText"/>
        <w:spacing w:before="119"/>
        <w:ind w:left="220" w:right="1369"/>
      </w:pPr>
      <w:r>
        <w:t>The Patient Advocate at each field site must perform the following steps to run the data cleanup options:</w:t>
      </w:r>
    </w:p>
    <w:p w:rsidR="00DD2B7C" w:rsidRDefault="00FD6291">
      <w:pPr>
        <w:pStyle w:val="ListParagraph"/>
        <w:numPr>
          <w:ilvl w:val="2"/>
          <w:numId w:val="88"/>
        </w:numPr>
        <w:tabs>
          <w:tab w:val="left" w:pos="1300"/>
        </w:tabs>
        <w:spacing w:before="162"/>
        <w:ind w:right="2058"/>
      </w:pPr>
      <w:r>
        <w:t xml:space="preserve">From any VistA menu, enter </w:t>
      </w:r>
      <w:r>
        <w:rPr>
          <w:b/>
        </w:rPr>
        <w:t xml:space="preserve">PRDC </w:t>
      </w:r>
      <w:r>
        <w:t>(</w:t>
      </w:r>
      <w:r>
        <w:rPr>
          <w:b/>
        </w:rPr>
        <w:t xml:space="preserve">Main Menu for Pre-Migration Data Cleanup) </w:t>
      </w:r>
      <w:r>
        <w:t>and press</w:t>
      </w:r>
      <w:r>
        <w:rPr>
          <w:spacing w:val="-3"/>
        </w:rPr>
        <w:t xml:space="preserve"> </w:t>
      </w:r>
      <w:r>
        <w:t>&lt;</w:t>
      </w:r>
      <w:r>
        <w:rPr>
          <w:b/>
        </w:rPr>
        <w:t>Enter&gt;</w:t>
      </w:r>
      <w:r>
        <w:t>.</w:t>
      </w:r>
    </w:p>
    <w:p w:rsidR="00DD2B7C" w:rsidRDefault="00DD2B7C">
      <w:pPr>
        <w:pStyle w:val="BodyText"/>
        <w:spacing w:before="7"/>
        <w:rPr>
          <w:sz w:val="20"/>
        </w:rPr>
      </w:pPr>
    </w:p>
    <w:p w:rsidR="00DD2B7C" w:rsidRDefault="00FD6291">
      <w:pPr>
        <w:spacing w:before="1" w:line="244" w:lineRule="auto"/>
        <w:ind w:left="1299" w:right="1249"/>
        <w:rPr>
          <w:i/>
        </w:rPr>
      </w:pPr>
      <w:r>
        <w:rPr>
          <w:i/>
        </w:rPr>
        <w:t>Result: The Main Menu f</w:t>
      </w:r>
      <w:r>
        <w:rPr>
          <w:i/>
        </w:rPr>
        <w:t>or Pre-Migration Data Cleanup screen displays with the following menu options:</w:t>
      </w:r>
    </w:p>
    <w:p w:rsidR="00DD2B7C" w:rsidRDefault="00FD6291">
      <w:pPr>
        <w:pStyle w:val="BodyText"/>
        <w:tabs>
          <w:tab w:val="left" w:pos="2223"/>
        </w:tabs>
        <w:spacing w:before="151"/>
        <w:ind w:left="1299" w:right="2533"/>
        <w:rPr>
          <w:rFonts w:ascii="Courier New"/>
        </w:rPr>
      </w:pPr>
      <w:r>
        <w:rPr>
          <w:rFonts w:ascii="Courier New"/>
        </w:rPr>
        <w:t>CHK</w:t>
      </w:r>
      <w:r>
        <w:rPr>
          <w:rFonts w:ascii="Courier New"/>
        </w:rPr>
        <w:tab/>
        <w:t>Check for Data Errors Prior to Migration CLS</w:t>
      </w:r>
      <w:r>
        <w:rPr>
          <w:rFonts w:ascii="Courier New"/>
        </w:rPr>
        <w:tab/>
        <w:t>Auto-Close Old Open Contacts</w:t>
      </w:r>
      <w:r>
        <w:rPr>
          <w:rFonts w:ascii="Courier New"/>
          <w:spacing w:val="-10"/>
        </w:rPr>
        <w:t xml:space="preserve"> </w:t>
      </w:r>
      <w:r>
        <w:rPr>
          <w:rFonts w:ascii="Courier New"/>
        </w:rPr>
        <w:t>(ROCs)</w:t>
      </w:r>
    </w:p>
    <w:p w:rsidR="00DD2B7C" w:rsidRDefault="00FD6291">
      <w:pPr>
        <w:pStyle w:val="BodyText"/>
        <w:tabs>
          <w:tab w:val="left" w:pos="2223"/>
        </w:tabs>
        <w:spacing w:line="248" w:lineRule="exact"/>
        <w:ind w:left="1299"/>
        <w:rPr>
          <w:rFonts w:ascii="Courier New" w:hAnsi="Courier New"/>
        </w:rPr>
      </w:pPr>
      <w:r>
        <w:rPr>
          <w:rFonts w:ascii="Courier New" w:hAnsi="Courier New"/>
        </w:rPr>
        <w:t>RPTS</w:t>
      </w:r>
      <w:r>
        <w:rPr>
          <w:rFonts w:ascii="Courier New" w:hAnsi="Courier New"/>
        </w:rPr>
        <w:tab/>
        <w:t>Data Migration Reports</w:t>
      </w:r>
      <w:r>
        <w:rPr>
          <w:rFonts w:ascii="Courier New" w:hAnsi="Courier New"/>
          <w:spacing w:val="-4"/>
        </w:rPr>
        <w:t xml:space="preserve"> </w:t>
      </w:r>
      <w:r>
        <w:rPr>
          <w:rFonts w:ascii="Courier New" w:hAnsi="Courier New"/>
        </w:rPr>
        <w:t>…</w:t>
      </w:r>
    </w:p>
    <w:p w:rsidR="00DD2B7C" w:rsidRDefault="00FD6291">
      <w:pPr>
        <w:pStyle w:val="ListParagraph"/>
        <w:numPr>
          <w:ilvl w:val="2"/>
          <w:numId w:val="88"/>
        </w:numPr>
        <w:tabs>
          <w:tab w:val="left" w:pos="1300"/>
        </w:tabs>
        <w:spacing w:before="161"/>
        <w:ind w:right="2054"/>
      </w:pPr>
      <w:r>
        <w:t xml:space="preserve">To analyze data errors, enter </w:t>
      </w:r>
      <w:r>
        <w:rPr>
          <w:b/>
        </w:rPr>
        <w:t>chk (CHK – Check for Data Errors Prior to Migration)</w:t>
      </w:r>
      <w:r>
        <w:t>.</w:t>
      </w:r>
    </w:p>
    <w:p w:rsidR="00DD2B7C" w:rsidRDefault="00DD2B7C">
      <w:pPr>
        <w:pStyle w:val="BodyText"/>
        <w:spacing w:before="10"/>
        <w:rPr>
          <w:sz w:val="20"/>
        </w:rPr>
      </w:pPr>
    </w:p>
    <w:p w:rsidR="00DD2B7C" w:rsidRDefault="00FD6291">
      <w:pPr>
        <w:ind w:left="1299" w:right="1278"/>
        <w:rPr>
          <w:i/>
        </w:rPr>
      </w:pPr>
      <w:r>
        <w:rPr>
          <w:i/>
        </w:rPr>
        <w:t>Result: This process may take a few minutes to run, as it checks all of the Patient Representative data for errors. After finding all errors, it creates the following error reports:</w:t>
      </w:r>
    </w:p>
    <w:p w:rsidR="00DD2B7C" w:rsidRDefault="00FD6291">
      <w:pPr>
        <w:pStyle w:val="ListParagraph"/>
        <w:numPr>
          <w:ilvl w:val="3"/>
          <w:numId w:val="88"/>
        </w:numPr>
        <w:tabs>
          <w:tab w:val="left" w:pos="2019"/>
          <w:tab w:val="left" w:pos="2020"/>
        </w:tabs>
        <w:spacing w:before="122"/>
        <w:ind w:hanging="361"/>
        <w:rPr>
          <w:i/>
        </w:rPr>
      </w:pPr>
      <w:r>
        <w:rPr>
          <w:i/>
        </w:rPr>
        <w:t xml:space="preserve">Data Cleanup – Ref </w:t>
      </w:r>
      <w:r>
        <w:rPr>
          <w:i/>
        </w:rPr>
        <w:t>Table Data</w:t>
      </w:r>
      <w:r>
        <w:rPr>
          <w:i/>
          <w:spacing w:val="-2"/>
        </w:rPr>
        <w:t xml:space="preserve"> </w:t>
      </w:r>
      <w:r>
        <w:rPr>
          <w:i/>
        </w:rPr>
        <w:t>Errors</w:t>
      </w:r>
    </w:p>
    <w:p w:rsidR="00DD2B7C" w:rsidRDefault="00FD6291">
      <w:pPr>
        <w:pStyle w:val="ListParagraph"/>
        <w:numPr>
          <w:ilvl w:val="3"/>
          <w:numId w:val="88"/>
        </w:numPr>
        <w:tabs>
          <w:tab w:val="left" w:pos="2019"/>
          <w:tab w:val="left" w:pos="2020"/>
        </w:tabs>
        <w:spacing w:before="59"/>
        <w:ind w:hanging="361"/>
        <w:rPr>
          <w:i/>
        </w:rPr>
      </w:pPr>
      <w:r>
        <w:rPr>
          <w:i/>
        </w:rPr>
        <w:t>Data Cleanup – ROC</w:t>
      </w:r>
      <w:r>
        <w:rPr>
          <w:i/>
          <w:spacing w:val="-5"/>
        </w:rPr>
        <w:t xml:space="preserve"> </w:t>
      </w:r>
      <w:r>
        <w:rPr>
          <w:i/>
        </w:rPr>
        <w:t>Errors</w:t>
      </w:r>
    </w:p>
    <w:p w:rsidR="00DD2B7C" w:rsidRDefault="00FD6291">
      <w:pPr>
        <w:pStyle w:val="BodyText"/>
        <w:spacing w:before="5"/>
        <w:rPr>
          <w:i/>
          <w:sz w:val="10"/>
        </w:rPr>
      </w:pPr>
      <w:r>
        <w:pict>
          <v:rect id="_x0000_s2117" style="position:absolute;margin-left:142.55pt;margin-top:7.95pt;width:380.9pt;height:.5pt;z-index:-15716864;mso-wrap-distance-left:0;mso-wrap-distance-right:0;mso-position-horizontal-relative:page" fillcolor="black" stroked="f">
            <w10:wrap type="topAndBottom" anchorx="page"/>
          </v:rect>
        </w:pict>
      </w:r>
    </w:p>
    <w:p w:rsidR="00DD2B7C" w:rsidRDefault="00FD6291">
      <w:pPr>
        <w:pStyle w:val="BodyText"/>
        <w:spacing w:after="21"/>
        <w:ind w:left="1300" w:right="1182"/>
      </w:pPr>
      <w:r>
        <w:rPr>
          <w:rFonts w:ascii="Arial"/>
          <w:b/>
          <w:sz w:val="20"/>
        </w:rPr>
        <w:t xml:space="preserve">Note: </w:t>
      </w:r>
      <w:r>
        <w:t>If you have not downloaded the list of valid National divisions from the central PATS system, you will get an error message. See Chapter</w:t>
      </w:r>
      <w:r>
        <w:rPr>
          <w:spacing w:val="-15"/>
        </w:rPr>
        <w:t xml:space="preserve"> </w:t>
      </w:r>
      <w:r>
        <w:t>1.</w:t>
      </w:r>
    </w:p>
    <w:p w:rsidR="00DD2B7C" w:rsidRDefault="00FD6291">
      <w:pPr>
        <w:pStyle w:val="BodyText"/>
        <w:spacing w:line="20" w:lineRule="exact"/>
        <w:ind w:left="1271"/>
        <w:rPr>
          <w:sz w:val="2"/>
        </w:rPr>
      </w:pPr>
      <w:r>
        <w:rPr>
          <w:sz w:val="2"/>
        </w:rPr>
      </w:r>
      <w:r>
        <w:rPr>
          <w:sz w:val="2"/>
        </w:rPr>
        <w:pict>
          <v:group id="_x0000_s2115" style="width:380.9pt;height:.5pt;mso-position-horizontal-relative:char;mso-position-vertical-relative:line" coordsize="7618,10">
            <v:rect id="_x0000_s2116" style="position:absolute;width:7618;height:10" fillcolor="black" stroked="f"/>
            <w10:anchorlock/>
          </v:group>
        </w:pict>
      </w:r>
    </w:p>
    <w:p w:rsidR="00DD2B7C" w:rsidRDefault="00DD2B7C">
      <w:pPr>
        <w:spacing w:line="20" w:lineRule="exact"/>
        <w:rPr>
          <w:sz w:val="2"/>
        </w:rPr>
        <w:sectPr w:rsidR="00DD2B7C">
          <w:pgSz w:w="12240" w:h="15840"/>
          <w:pgMar w:top="1500" w:right="620" w:bottom="880" w:left="1580" w:header="705" w:footer="699" w:gutter="0"/>
          <w:cols w:space="720"/>
        </w:sectPr>
      </w:pPr>
    </w:p>
    <w:p w:rsidR="00DD2B7C" w:rsidRDefault="00DD2B7C">
      <w:pPr>
        <w:pStyle w:val="BodyText"/>
        <w:spacing w:before="3"/>
        <w:rPr>
          <w:sz w:val="12"/>
        </w:rPr>
      </w:pPr>
    </w:p>
    <w:p w:rsidR="00DD2B7C" w:rsidRDefault="00FD6291">
      <w:pPr>
        <w:pStyle w:val="BodyText"/>
        <w:spacing w:line="20" w:lineRule="exact"/>
        <w:ind w:left="1271"/>
        <w:rPr>
          <w:sz w:val="2"/>
        </w:rPr>
      </w:pPr>
      <w:r>
        <w:rPr>
          <w:sz w:val="2"/>
        </w:rPr>
      </w:r>
      <w:r>
        <w:rPr>
          <w:sz w:val="2"/>
        </w:rPr>
        <w:pict>
          <v:group id="_x0000_s2113" style="width:380.9pt;height:.5pt;mso-position-horizontal-relative:char;mso-position-vertical-relative:line" coordsize="7618,10">
            <v:rect id="_x0000_s2114" style="position:absolute;width:7618;height:10" fillcolor="black" stroked="f"/>
            <w10:anchorlock/>
          </v:group>
        </w:pict>
      </w:r>
    </w:p>
    <w:p w:rsidR="00DD2B7C" w:rsidRDefault="00FD6291">
      <w:pPr>
        <w:pStyle w:val="BodyText"/>
        <w:spacing w:before="29" w:after="19"/>
        <w:ind w:left="1299" w:right="1323"/>
      </w:pPr>
      <w:r>
        <w:rPr>
          <w:rFonts w:ascii="Arial"/>
          <w:b/>
          <w:sz w:val="20"/>
        </w:rPr>
        <w:t xml:space="preserve">Note: </w:t>
      </w:r>
      <w:r>
        <w:t>If a division is not in the National file, you must either change the division on the Patient Rep data shown in the error report or contact Central Office to have the division added to the National table.</w:t>
      </w:r>
    </w:p>
    <w:p w:rsidR="00DD2B7C" w:rsidRDefault="00FD6291">
      <w:pPr>
        <w:pStyle w:val="BodyText"/>
        <w:spacing w:line="20" w:lineRule="exact"/>
        <w:ind w:left="1271"/>
        <w:rPr>
          <w:sz w:val="2"/>
        </w:rPr>
      </w:pPr>
      <w:r>
        <w:rPr>
          <w:sz w:val="2"/>
        </w:rPr>
      </w:r>
      <w:r>
        <w:rPr>
          <w:sz w:val="2"/>
        </w:rPr>
        <w:pict>
          <v:group id="_x0000_s2111" style="width:380.9pt;height:.5pt;mso-position-horizontal-relative:char;mso-position-vertical-relative:line" coordsize="7618,10">
            <v:rect id="_x0000_s2112" style="position:absolute;width:7618;height:10" fillcolor="black" stroked="f"/>
            <w10:anchorlock/>
          </v:group>
        </w:pict>
      </w:r>
    </w:p>
    <w:p w:rsidR="00DD2B7C" w:rsidRDefault="00FD6291">
      <w:pPr>
        <w:pStyle w:val="ListParagraph"/>
        <w:numPr>
          <w:ilvl w:val="2"/>
          <w:numId w:val="88"/>
        </w:numPr>
        <w:tabs>
          <w:tab w:val="left" w:pos="1300"/>
        </w:tabs>
        <w:spacing w:before="151"/>
      </w:pPr>
      <w:r>
        <w:t>Use Patient Rep to correct the errors detailed in the Data Cleanup</w:t>
      </w:r>
      <w:r>
        <w:rPr>
          <w:spacing w:val="-7"/>
        </w:rPr>
        <w:t xml:space="preserve"> </w:t>
      </w:r>
      <w:r>
        <w:t>reports.</w:t>
      </w:r>
    </w:p>
    <w:p w:rsidR="00DD2B7C" w:rsidRDefault="00FD6291">
      <w:pPr>
        <w:pStyle w:val="BodyText"/>
        <w:spacing w:before="3"/>
        <w:rPr>
          <w:sz w:val="17"/>
        </w:rPr>
      </w:pPr>
      <w:r>
        <w:pict>
          <v:rect id="_x0000_s2110" style="position:absolute;margin-left:142.55pt;margin-top:11.9pt;width:380.9pt;height:.5pt;z-index:-15714816;mso-wrap-distance-left:0;mso-wrap-distance-right:0;mso-position-horizontal-relative:page" fillcolor="black" stroked="f">
            <w10:wrap type="topAndBottom" anchorx="page"/>
          </v:rect>
        </w:pict>
      </w:r>
    </w:p>
    <w:p w:rsidR="00DD2B7C" w:rsidRDefault="00FD6291">
      <w:pPr>
        <w:pStyle w:val="BodyText"/>
        <w:spacing w:after="19"/>
        <w:ind w:left="1300"/>
      </w:pPr>
      <w:r>
        <w:rPr>
          <w:rFonts w:ascii="Arial"/>
          <w:b/>
          <w:sz w:val="20"/>
        </w:rPr>
        <w:t xml:space="preserve">Note: </w:t>
      </w:r>
      <w:r>
        <w:t>Records that contain data errors will not be migrated into PATS.</w:t>
      </w:r>
    </w:p>
    <w:p w:rsidR="00DD2B7C" w:rsidRDefault="00FD6291">
      <w:pPr>
        <w:pStyle w:val="BodyText"/>
        <w:spacing w:line="20" w:lineRule="exact"/>
        <w:ind w:left="1271"/>
        <w:rPr>
          <w:sz w:val="2"/>
        </w:rPr>
      </w:pPr>
      <w:r>
        <w:rPr>
          <w:sz w:val="2"/>
        </w:rPr>
      </w:r>
      <w:r>
        <w:rPr>
          <w:sz w:val="2"/>
        </w:rPr>
        <w:pict>
          <v:group id="_x0000_s2108" style="width:380.9pt;height:.5pt;mso-position-horizontal-relative:char;mso-position-vertical-relative:line" coordsize="7618,10">
            <v:rect id="_x0000_s2109" style="position:absolute;width:7618;height:10" fillcolor="black" stroked="f"/>
            <w10:anchorlock/>
          </v:group>
        </w:pict>
      </w:r>
    </w:p>
    <w:p w:rsidR="00DD2B7C" w:rsidRDefault="00FD6291">
      <w:pPr>
        <w:spacing w:before="149"/>
        <w:ind w:left="1299" w:right="1657"/>
      </w:pPr>
      <w:r>
        <w:t xml:space="preserve">See </w:t>
      </w:r>
      <w:r>
        <w:rPr>
          <w:i/>
        </w:rPr>
        <w:t>Appendix A, Correcting D</w:t>
      </w:r>
      <w:r>
        <w:rPr>
          <w:i/>
        </w:rPr>
        <w:t>ata Errors</w:t>
      </w:r>
      <w:r>
        <w:t>, for specific information about making corrections.</w:t>
      </w:r>
    </w:p>
    <w:p w:rsidR="00DD2B7C" w:rsidRDefault="00FD6291">
      <w:pPr>
        <w:pStyle w:val="ListParagraph"/>
        <w:numPr>
          <w:ilvl w:val="2"/>
          <w:numId w:val="88"/>
        </w:numPr>
        <w:tabs>
          <w:tab w:val="left" w:pos="1300"/>
        </w:tabs>
        <w:spacing w:before="161"/>
        <w:ind w:right="1494"/>
      </w:pPr>
      <w:r>
        <w:t>After correcting the errors, repeat steps 1 and 2 to run new error reports and</w:t>
      </w:r>
      <w:r>
        <w:rPr>
          <w:spacing w:val="-32"/>
        </w:rPr>
        <w:t xml:space="preserve"> </w:t>
      </w:r>
      <w:r>
        <w:t>verify that errors have been corrected.</w:t>
      </w:r>
    </w:p>
    <w:p w:rsidR="00DD2B7C" w:rsidRDefault="00FD6291">
      <w:pPr>
        <w:pStyle w:val="BodyText"/>
        <w:spacing w:before="5"/>
        <w:rPr>
          <w:sz w:val="17"/>
        </w:rPr>
      </w:pPr>
      <w:r>
        <w:pict>
          <v:rect id="_x0000_s2107" style="position:absolute;margin-left:142.55pt;margin-top:12pt;width:380.9pt;height:.5pt;z-index:-15713792;mso-wrap-distance-left:0;mso-wrap-distance-right:0;mso-position-horizontal-relative:page" fillcolor="black" stroked="f">
            <w10:wrap type="topAndBottom" anchorx="page"/>
          </v:rect>
        </w:pict>
      </w:r>
    </w:p>
    <w:p w:rsidR="00DD2B7C" w:rsidRDefault="00FD6291">
      <w:pPr>
        <w:pStyle w:val="BodyText"/>
        <w:spacing w:after="22"/>
        <w:ind w:left="1300"/>
      </w:pPr>
      <w:r>
        <w:rPr>
          <w:rFonts w:ascii="Arial"/>
          <w:b/>
          <w:sz w:val="20"/>
        </w:rPr>
        <w:t xml:space="preserve">Note: </w:t>
      </w:r>
      <w:r>
        <w:t>Continue running CHK until all records you wish to migrate are cor</w:t>
      </w:r>
      <w:r>
        <w:t>rected.</w:t>
      </w:r>
    </w:p>
    <w:p w:rsidR="00DD2B7C" w:rsidRDefault="00FD6291">
      <w:pPr>
        <w:pStyle w:val="BodyText"/>
        <w:spacing w:line="20" w:lineRule="exact"/>
        <w:ind w:left="1271"/>
        <w:rPr>
          <w:sz w:val="2"/>
        </w:rPr>
      </w:pPr>
      <w:r>
        <w:rPr>
          <w:sz w:val="2"/>
        </w:rPr>
      </w:r>
      <w:r>
        <w:rPr>
          <w:sz w:val="2"/>
        </w:rPr>
        <w:pict>
          <v:group id="_x0000_s2105" style="width:380.9pt;height:.5pt;mso-position-horizontal-relative:char;mso-position-vertical-relative:line" coordsize="7618,10">
            <v:rect id="_x0000_s2106" style="position:absolute;width:7618;height:10" fillcolor="black" stroked="f"/>
            <w10:anchorlock/>
          </v:group>
        </w:pict>
      </w:r>
    </w:p>
    <w:p w:rsidR="00DD2B7C" w:rsidRDefault="00FD6291">
      <w:pPr>
        <w:pStyle w:val="ListParagraph"/>
        <w:numPr>
          <w:ilvl w:val="2"/>
          <w:numId w:val="88"/>
        </w:numPr>
        <w:tabs>
          <w:tab w:val="left" w:pos="1300"/>
        </w:tabs>
        <w:spacing w:before="151"/>
        <w:rPr>
          <w:i/>
        </w:rPr>
      </w:pPr>
      <w:r>
        <w:rPr>
          <w:i/>
        </w:rPr>
        <w:t>OPTIONAL STEP: Automatically close old</w:t>
      </w:r>
      <w:r>
        <w:rPr>
          <w:i/>
          <w:spacing w:val="-1"/>
        </w:rPr>
        <w:t xml:space="preserve"> </w:t>
      </w:r>
      <w:r>
        <w:rPr>
          <w:i/>
        </w:rPr>
        <w:t>ROCs</w:t>
      </w:r>
    </w:p>
    <w:p w:rsidR="00DD2B7C" w:rsidRDefault="00DD2B7C">
      <w:pPr>
        <w:pStyle w:val="BodyText"/>
        <w:spacing w:before="6"/>
        <w:rPr>
          <w:i/>
          <w:sz w:val="20"/>
        </w:rPr>
      </w:pPr>
    </w:p>
    <w:p w:rsidR="00DD2B7C" w:rsidRDefault="00FD6291">
      <w:pPr>
        <w:pStyle w:val="BodyText"/>
        <w:spacing w:before="1" w:line="242" w:lineRule="auto"/>
        <w:ind w:left="1300" w:right="2079" w:hanging="1"/>
      </w:pPr>
      <w:r>
        <w:pict>
          <v:rect id="_x0000_s2104" style="position:absolute;left:0;text-align:left;margin-left:142.55pt;margin-top:61.2pt;width:380.9pt;height:.5pt;z-index:-18734080;mso-position-horizontal-relative:page" fillcolor="black" stroked="f">
            <w10:wrap anchorx="page"/>
          </v:rect>
        </w:pict>
      </w:r>
      <w:r>
        <w:t>Once all errors have been corrected in Steps 1 – 4 above, you may want to automatically close any open ROCs that have a Date of Contact prior to the beginning of the previous</w:t>
      </w:r>
      <w:r>
        <w:t xml:space="preserve"> quarter.</w:t>
      </w:r>
    </w:p>
    <w:p w:rsidR="00DD2B7C" w:rsidRDefault="00FD6291">
      <w:pPr>
        <w:pStyle w:val="BodyText"/>
        <w:rPr>
          <w:sz w:val="10"/>
        </w:rPr>
      </w:pPr>
      <w:r>
        <w:pict>
          <v:rect id="_x0000_s2103" style="position:absolute;margin-left:142.55pt;margin-top:7.7pt;width:380.9pt;height:.5pt;z-index:-15712768;mso-wrap-distance-left:0;mso-wrap-distance-right:0;mso-position-horizontal-relative:page" fillcolor="black" stroked="f">
            <w10:wrap type="topAndBottom" anchorx="page"/>
          </v:rect>
        </w:pict>
      </w:r>
    </w:p>
    <w:p w:rsidR="00DD2B7C" w:rsidRDefault="00FD6291">
      <w:pPr>
        <w:pStyle w:val="BodyText"/>
        <w:spacing w:line="422" w:lineRule="auto"/>
        <w:ind w:left="1300" w:right="4499"/>
      </w:pPr>
      <w:r>
        <w:rPr>
          <w:rFonts w:ascii="Arial"/>
          <w:b/>
          <w:sz w:val="20"/>
        </w:rPr>
        <w:t xml:space="preserve">Note: </w:t>
      </w:r>
      <w:r>
        <w:t xml:space="preserve">Any ROCs with errors will not be closed. To automatically close old ROCs, enter </w:t>
      </w:r>
      <w:r>
        <w:rPr>
          <w:b/>
        </w:rPr>
        <w:t>CLS</w:t>
      </w:r>
      <w:r>
        <w:t>.</w:t>
      </w:r>
    </w:p>
    <w:p w:rsidR="00DD2B7C" w:rsidRDefault="00FD6291">
      <w:pPr>
        <w:spacing w:before="7"/>
        <w:ind w:left="1299"/>
        <w:rPr>
          <w:i/>
        </w:rPr>
      </w:pPr>
      <w:r>
        <w:rPr>
          <w:i/>
        </w:rPr>
        <w:t>Result: The system performs the following functions:</w:t>
      </w:r>
    </w:p>
    <w:p w:rsidR="00DD2B7C" w:rsidRDefault="00FD6291">
      <w:pPr>
        <w:pStyle w:val="ListParagraph"/>
        <w:numPr>
          <w:ilvl w:val="3"/>
          <w:numId w:val="88"/>
        </w:numPr>
        <w:tabs>
          <w:tab w:val="left" w:pos="2020"/>
          <w:tab w:val="left" w:pos="2021"/>
        </w:tabs>
        <w:spacing w:before="116"/>
        <w:ind w:left="2020" w:right="1453" w:hanging="361"/>
      </w:pPr>
      <w:r>
        <w:t>Sets the status of these ROCs to “Closed” and in some cases automatically replaces null fields required to close a</w:t>
      </w:r>
      <w:r>
        <w:rPr>
          <w:spacing w:val="-8"/>
        </w:rPr>
        <w:t xml:space="preserve"> </w:t>
      </w:r>
      <w:r>
        <w:t>ROC.</w:t>
      </w:r>
    </w:p>
    <w:p w:rsidR="00DD2B7C" w:rsidRDefault="00FD6291">
      <w:pPr>
        <w:pStyle w:val="ListParagraph"/>
        <w:numPr>
          <w:ilvl w:val="3"/>
          <w:numId w:val="88"/>
        </w:numPr>
        <w:tabs>
          <w:tab w:val="left" w:pos="2020"/>
          <w:tab w:val="left" w:pos="2021"/>
        </w:tabs>
        <w:spacing w:before="61"/>
        <w:ind w:left="2020" w:right="1533" w:hanging="361"/>
      </w:pPr>
      <w:r>
        <w:t>Creates a report that lists the closed ROCs and any changes made to them during the auto-close</w:t>
      </w:r>
      <w:r>
        <w:rPr>
          <w:spacing w:val="-1"/>
        </w:rPr>
        <w:t xml:space="preserve"> </w:t>
      </w:r>
      <w:r>
        <w:t>process.</w:t>
      </w:r>
    </w:p>
    <w:p w:rsidR="00DD2B7C" w:rsidRDefault="00FD6291">
      <w:pPr>
        <w:spacing w:before="161"/>
        <w:ind w:left="1299" w:right="1510"/>
      </w:pPr>
      <w:r>
        <w:t xml:space="preserve">See </w:t>
      </w:r>
      <w:r>
        <w:rPr>
          <w:i/>
        </w:rPr>
        <w:t>Appendix B, Data Migration R</w:t>
      </w:r>
      <w:r>
        <w:rPr>
          <w:i/>
        </w:rPr>
        <w:t xml:space="preserve">eports </w:t>
      </w:r>
      <w:r>
        <w:t>for details about the Auto-Closed ROCs report.</w:t>
      </w:r>
    </w:p>
    <w:p w:rsidR="00DD2B7C" w:rsidRDefault="00DD2B7C">
      <w:pPr>
        <w:pStyle w:val="BodyText"/>
        <w:rPr>
          <w:sz w:val="24"/>
        </w:rPr>
      </w:pPr>
    </w:p>
    <w:p w:rsidR="00DD2B7C" w:rsidRDefault="00FD6291">
      <w:pPr>
        <w:pStyle w:val="Heading2"/>
        <w:numPr>
          <w:ilvl w:val="1"/>
          <w:numId w:val="88"/>
        </w:numPr>
        <w:tabs>
          <w:tab w:val="left" w:pos="768"/>
        </w:tabs>
        <w:spacing w:before="215"/>
        <w:ind w:left="767" w:hanging="548"/>
      </w:pPr>
      <w:bookmarkStart w:id="19" w:name="2.2__Printing_Reports"/>
      <w:bookmarkStart w:id="20" w:name="_bookmark8"/>
      <w:bookmarkEnd w:id="19"/>
      <w:bookmarkEnd w:id="20"/>
      <w:r>
        <w:t>Printing</w:t>
      </w:r>
      <w:r>
        <w:rPr>
          <w:spacing w:val="-4"/>
        </w:rPr>
        <w:t xml:space="preserve"> </w:t>
      </w:r>
      <w:r>
        <w:t>Reports</w:t>
      </w:r>
    </w:p>
    <w:p w:rsidR="00DD2B7C" w:rsidRDefault="00FD6291">
      <w:pPr>
        <w:pStyle w:val="BodyText"/>
        <w:spacing w:before="124"/>
        <w:ind w:left="220"/>
      </w:pPr>
      <w:r>
        <w:t>Data Migration reports are available and can be printed at any time.</w:t>
      </w:r>
    </w:p>
    <w:p w:rsidR="00DD2B7C" w:rsidRDefault="00FD6291">
      <w:pPr>
        <w:pStyle w:val="ListParagraph"/>
        <w:numPr>
          <w:ilvl w:val="2"/>
          <w:numId w:val="88"/>
        </w:numPr>
        <w:tabs>
          <w:tab w:val="left" w:pos="1300"/>
        </w:tabs>
        <w:spacing w:before="157"/>
        <w:ind w:right="2058" w:hanging="361"/>
      </w:pPr>
      <w:r>
        <w:t xml:space="preserve">From any VistA menu, enter </w:t>
      </w:r>
      <w:r>
        <w:rPr>
          <w:b/>
        </w:rPr>
        <w:t xml:space="preserve">PRDC (Main Menu for Pre-Migration Data Cleanup) </w:t>
      </w:r>
      <w:r>
        <w:t>and press</w:t>
      </w:r>
      <w:r>
        <w:rPr>
          <w:spacing w:val="-3"/>
        </w:rPr>
        <w:t xml:space="preserve"> </w:t>
      </w:r>
      <w:r>
        <w:rPr>
          <w:b/>
        </w:rPr>
        <w:t>&lt;Enter&gt;</w:t>
      </w:r>
      <w:r>
        <w:t>.</w:t>
      </w:r>
    </w:p>
    <w:p w:rsidR="00DD2B7C" w:rsidRDefault="00FD6291">
      <w:pPr>
        <w:pStyle w:val="ListParagraph"/>
        <w:numPr>
          <w:ilvl w:val="2"/>
          <w:numId w:val="88"/>
        </w:numPr>
        <w:tabs>
          <w:tab w:val="left" w:pos="1300"/>
        </w:tabs>
        <w:spacing w:before="161"/>
        <w:ind w:hanging="361"/>
      </w:pPr>
      <w:r>
        <w:t xml:space="preserve">Enter </w:t>
      </w:r>
      <w:r>
        <w:rPr>
          <w:b/>
        </w:rPr>
        <w:t xml:space="preserve">RPTS </w:t>
      </w:r>
      <w:r>
        <w:t>(RPTS – Data Migration</w:t>
      </w:r>
      <w:r>
        <w:rPr>
          <w:spacing w:val="-6"/>
        </w:rPr>
        <w:t xml:space="preserve"> </w:t>
      </w:r>
      <w:r>
        <w:t>Reports).</w:t>
      </w:r>
    </w:p>
    <w:p w:rsidR="00DD2B7C" w:rsidRDefault="00FD6291">
      <w:pPr>
        <w:pStyle w:val="ListParagraph"/>
        <w:numPr>
          <w:ilvl w:val="3"/>
          <w:numId w:val="88"/>
        </w:numPr>
        <w:tabs>
          <w:tab w:val="left" w:pos="1659"/>
          <w:tab w:val="left" w:pos="1660"/>
        </w:tabs>
        <w:spacing w:before="119"/>
        <w:ind w:left="1659" w:right="1521" w:hanging="361"/>
      </w:pPr>
      <w:r>
        <w:rPr>
          <w:b/>
        </w:rPr>
        <w:t xml:space="preserve">DERR </w:t>
      </w:r>
      <w:r>
        <w:t xml:space="preserve">option: reprints the error reports (last CHK report) generated in Step 2 above (see </w:t>
      </w:r>
      <w:r>
        <w:rPr>
          <w:i/>
        </w:rPr>
        <w:t>Running the Data Cleanup Options</w:t>
      </w:r>
      <w:r>
        <w:rPr>
          <w:i/>
          <w:spacing w:val="-9"/>
        </w:rPr>
        <w:t xml:space="preserve"> </w:t>
      </w:r>
      <w:r>
        <w:t>section).</w:t>
      </w:r>
    </w:p>
    <w:p w:rsidR="00DD2B7C" w:rsidRDefault="00FD6291">
      <w:pPr>
        <w:pStyle w:val="ListParagraph"/>
        <w:numPr>
          <w:ilvl w:val="3"/>
          <w:numId w:val="88"/>
        </w:numPr>
        <w:tabs>
          <w:tab w:val="left" w:pos="1659"/>
          <w:tab w:val="left" w:pos="1660"/>
        </w:tabs>
        <w:spacing w:before="145"/>
        <w:ind w:left="1659" w:hanging="361"/>
      </w:pPr>
      <w:r>
        <w:rPr>
          <w:b/>
        </w:rPr>
        <w:t xml:space="preserve">ALST </w:t>
      </w:r>
      <w:r>
        <w:t>option: reprints the list of auto-closed ROCs generated in Step 5</w:t>
      </w:r>
      <w:r>
        <w:rPr>
          <w:spacing w:val="-14"/>
        </w:rPr>
        <w:t xml:space="preserve"> </w:t>
      </w:r>
      <w:r>
        <w:t>above.</w:t>
      </w:r>
    </w:p>
    <w:p w:rsidR="00DD2B7C" w:rsidRDefault="00FD6291">
      <w:pPr>
        <w:pStyle w:val="ListParagraph"/>
        <w:numPr>
          <w:ilvl w:val="3"/>
          <w:numId w:val="88"/>
        </w:numPr>
        <w:tabs>
          <w:tab w:val="left" w:pos="1659"/>
          <w:tab w:val="left" w:pos="1660"/>
        </w:tabs>
        <w:spacing w:before="143"/>
        <w:ind w:left="1659" w:right="1307" w:hanging="361"/>
      </w:pPr>
      <w:r>
        <w:rPr>
          <w:b/>
        </w:rPr>
        <w:t xml:space="preserve">CNG </w:t>
      </w:r>
      <w:r>
        <w:t>option: displays system-generated changes (null data) that will be made to ROCs when they are migrated into</w:t>
      </w:r>
      <w:r>
        <w:rPr>
          <w:spacing w:val="-3"/>
        </w:rPr>
        <w:t xml:space="preserve"> </w:t>
      </w:r>
      <w:r>
        <w:t>PATS.</w:t>
      </w:r>
    </w:p>
    <w:p w:rsidR="00DD2B7C" w:rsidRDefault="00DD2B7C">
      <w:pPr>
        <w:sectPr w:rsidR="00DD2B7C">
          <w:pgSz w:w="12240" w:h="15840"/>
          <w:pgMar w:top="1500" w:right="620" w:bottom="880" w:left="1580" w:header="705" w:footer="699" w:gutter="0"/>
          <w:cols w:space="720"/>
        </w:sectPr>
      </w:pPr>
    </w:p>
    <w:p w:rsidR="00DD2B7C" w:rsidRDefault="00FD6291">
      <w:pPr>
        <w:pStyle w:val="ListParagraph"/>
        <w:numPr>
          <w:ilvl w:val="3"/>
          <w:numId w:val="88"/>
        </w:numPr>
        <w:tabs>
          <w:tab w:val="left" w:pos="1660"/>
          <w:tab w:val="left" w:pos="1661"/>
        </w:tabs>
        <w:spacing w:before="138"/>
        <w:ind w:left="1660" w:right="1320" w:hanging="361"/>
      </w:pPr>
      <w:r>
        <w:rPr>
          <w:b/>
        </w:rPr>
        <w:lastRenderedPageBreak/>
        <w:t xml:space="preserve">CNT </w:t>
      </w:r>
      <w:r>
        <w:t>option: displays total number of ROCs, total co</w:t>
      </w:r>
      <w:r>
        <w:t>unt of errors, total count of entries in the staging area, and total count of entries migrated for each of the reference files and the ROC</w:t>
      </w:r>
      <w:r>
        <w:rPr>
          <w:spacing w:val="-11"/>
        </w:rPr>
        <w:t xml:space="preserve"> </w:t>
      </w:r>
      <w:r>
        <w:t>files.</w:t>
      </w:r>
    </w:p>
    <w:p w:rsidR="00DD2B7C" w:rsidRDefault="00FD6291">
      <w:pPr>
        <w:pStyle w:val="BodyText"/>
        <w:spacing w:before="4"/>
        <w:rPr>
          <w:sz w:val="9"/>
        </w:rPr>
      </w:pPr>
      <w:r>
        <w:pict>
          <v:rect id="_x0000_s2102" style="position:absolute;margin-left:160.55pt;margin-top:7.35pt;width:362.9pt;height:.5pt;z-index:-15711744;mso-wrap-distance-left:0;mso-wrap-distance-right:0;mso-position-horizontal-relative:page" fillcolor="black" stroked="f">
            <w10:wrap type="topAndBottom" anchorx="page"/>
          </v:rect>
        </w:pict>
      </w:r>
    </w:p>
    <w:p w:rsidR="00DD2B7C" w:rsidRDefault="00FD6291">
      <w:pPr>
        <w:pStyle w:val="BodyText"/>
        <w:spacing w:after="21"/>
        <w:ind w:left="1660" w:right="1561"/>
      </w:pPr>
      <w:r>
        <w:rPr>
          <w:rFonts w:ascii="Arial"/>
          <w:b/>
          <w:sz w:val="20"/>
        </w:rPr>
        <w:t>Note</w:t>
      </w:r>
      <w:r>
        <w:rPr>
          <w:b/>
        </w:rPr>
        <w:t xml:space="preserve">: </w:t>
      </w:r>
      <w:r>
        <w:t>Counts for entries in the staging area and for entries migrated will be 0 prior to starting the migrat</w:t>
      </w:r>
      <w:r>
        <w:t>ion steps.</w:t>
      </w:r>
    </w:p>
    <w:p w:rsidR="00DD2B7C" w:rsidRDefault="00FD6291">
      <w:pPr>
        <w:pStyle w:val="BodyText"/>
        <w:spacing w:line="20" w:lineRule="exact"/>
        <w:ind w:left="1631"/>
        <w:rPr>
          <w:sz w:val="2"/>
        </w:rPr>
      </w:pPr>
      <w:r>
        <w:rPr>
          <w:sz w:val="2"/>
        </w:rPr>
      </w:r>
      <w:r>
        <w:rPr>
          <w:sz w:val="2"/>
        </w:rPr>
        <w:pict>
          <v:group id="_x0000_s2100" style="width:362.9pt;height:.5pt;mso-position-horizontal-relative:char;mso-position-vertical-relative:line" coordsize="7258,10">
            <v:rect id="_x0000_s2101" style="position:absolute;width:7258;height:10" fillcolor="black" stroked="f"/>
            <w10:anchorlock/>
          </v:group>
        </w:pict>
      </w:r>
    </w:p>
    <w:p w:rsidR="00DD2B7C" w:rsidRDefault="00FD6291">
      <w:pPr>
        <w:pStyle w:val="ListParagraph"/>
        <w:numPr>
          <w:ilvl w:val="3"/>
          <w:numId w:val="88"/>
        </w:numPr>
        <w:tabs>
          <w:tab w:val="left" w:pos="1660"/>
          <w:tab w:val="left" w:pos="1661"/>
        </w:tabs>
        <w:spacing w:before="134"/>
        <w:ind w:left="1660" w:hanging="361"/>
      </w:pPr>
      <w:r>
        <w:rPr>
          <w:b/>
        </w:rPr>
        <w:t xml:space="preserve">STAT </w:t>
      </w:r>
      <w:r>
        <w:t>option: displays the current migration status of an individual</w:t>
      </w:r>
      <w:r>
        <w:rPr>
          <w:spacing w:val="-11"/>
        </w:rPr>
        <w:t xml:space="preserve"> </w:t>
      </w:r>
      <w:r>
        <w:t>ROC.</w:t>
      </w:r>
    </w:p>
    <w:p w:rsidR="00DD2B7C" w:rsidRDefault="00FD6291">
      <w:pPr>
        <w:pStyle w:val="ListParagraph"/>
        <w:numPr>
          <w:ilvl w:val="3"/>
          <w:numId w:val="88"/>
        </w:numPr>
        <w:tabs>
          <w:tab w:val="left" w:pos="1660"/>
          <w:tab w:val="left" w:pos="1661"/>
        </w:tabs>
        <w:spacing w:before="146"/>
        <w:ind w:left="1660" w:hanging="361"/>
      </w:pPr>
      <w:r>
        <w:rPr>
          <w:b/>
        </w:rPr>
        <w:t xml:space="preserve">NOT </w:t>
      </w:r>
      <w:r>
        <w:t>option: prints report of outstanding Patient Rep</w:t>
      </w:r>
      <w:r>
        <w:rPr>
          <w:spacing w:val="-5"/>
        </w:rPr>
        <w:t xml:space="preserve"> </w:t>
      </w:r>
      <w:r>
        <w:t>Alerts.</w:t>
      </w:r>
    </w:p>
    <w:p w:rsidR="00DD2B7C" w:rsidRDefault="00FD6291">
      <w:pPr>
        <w:pStyle w:val="BodyText"/>
        <w:spacing w:before="11"/>
        <w:rPr>
          <w:sz w:val="8"/>
        </w:rPr>
      </w:pPr>
      <w:r>
        <w:pict>
          <v:rect id="_x0000_s2099" style="position:absolute;margin-left:142.55pt;margin-top:7.1pt;width:380.9pt;height:.5pt;z-index:-15710720;mso-wrap-distance-left:0;mso-wrap-distance-right:0;mso-position-horizontal-relative:page" fillcolor="black" stroked="f">
            <w10:wrap type="topAndBottom" anchorx="page"/>
          </v:rect>
        </w:pict>
      </w:r>
    </w:p>
    <w:p w:rsidR="00DD2B7C" w:rsidRDefault="00FD6291">
      <w:pPr>
        <w:ind w:left="1300"/>
        <w:rPr>
          <w:b/>
        </w:rPr>
      </w:pPr>
      <w:r>
        <w:rPr>
          <w:b/>
        </w:rPr>
        <w:t xml:space="preserve">Recommendation: </w:t>
      </w:r>
      <w:r>
        <w:t xml:space="preserve">After you’ve cleaned up the data, print the </w:t>
      </w:r>
      <w:r>
        <w:rPr>
          <w:b/>
        </w:rPr>
        <w:t xml:space="preserve">CNT </w:t>
      </w:r>
      <w:r>
        <w:t xml:space="preserve">and </w:t>
      </w:r>
      <w:r>
        <w:rPr>
          <w:b/>
        </w:rPr>
        <w:t>NOT</w:t>
      </w:r>
    </w:p>
    <w:p w:rsidR="00DD2B7C" w:rsidRDefault="00FD6291">
      <w:pPr>
        <w:pStyle w:val="BodyText"/>
        <w:spacing w:before="1" w:after="19"/>
        <w:ind w:left="1300"/>
      </w:pPr>
      <w:r>
        <w:t>reports.</w:t>
      </w:r>
    </w:p>
    <w:p w:rsidR="00DD2B7C" w:rsidRDefault="00FD6291">
      <w:pPr>
        <w:pStyle w:val="BodyText"/>
        <w:spacing w:line="20" w:lineRule="exact"/>
        <w:ind w:left="1271"/>
        <w:rPr>
          <w:sz w:val="2"/>
        </w:rPr>
      </w:pPr>
      <w:r>
        <w:rPr>
          <w:sz w:val="2"/>
        </w:rPr>
      </w:r>
      <w:r>
        <w:rPr>
          <w:sz w:val="2"/>
        </w:rPr>
        <w:pict>
          <v:group id="_x0000_s2097" style="width:380.9pt;height:.5pt;mso-position-horizontal-relative:char;mso-position-vertical-relative:line" coordsize="7618,10">
            <v:rect id="_x0000_s2098" style="position:absolute;width:7618;height:10" fillcolor="black" stroked="f"/>
            <w10:anchorlock/>
          </v:group>
        </w:pict>
      </w:r>
    </w:p>
    <w:p w:rsidR="00DD2B7C" w:rsidRDefault="00FD6291">
      <w:pPr>
        <w:spacing w:before="149"/>
        <w:ind w:left="1299" w:right="1169"/>
        <w:rPr>
          <w:i/>
        </w:rPr>
      </w:pPr>
      <w:r>
        <w:t xml:space="preserve">See </w:t>
      </w:r>
      <w:r>
        <w:rPr>
          <w:i/>
        </w:rPr>
        <w:t xml:space="preserve">Appendix B, Data Migration Reports </w:t>
      </w:r>
      <w:r>
        <w:t>for detailed descriptions of all of the reports found on the RPTS menu</w:t>
      </w:r>
      <w:r>
        <w:rPr>
          <w:i/>
        </w:rPr>
        <w:t>.</w:t>
      </w:r>
    </w:p>
    <w:p w:rsidR="00DD2B7C" w:rsidRDefault="00DD2B7C">
      <w:pPr>
        <w:pStyle w:val="BodyText"/>
        <w:rPr>
          <w:i/>
          <w:sz w:val="24"/>
        </w:rPr>
      </w:pPr>
    </w:p>
    <w:p w:rsidR="00DD2B7C" w:rsidRDefault="00DD2B7C">
      <w:pPr>
        <w:pStyle w:val="BodyText"/>
        <w:spacing w:before="9"/>
        <w:rPr>
          <w:i/>
          <w:sz w:val="32"/>
        </w:rPr>
      </w:pPr>
    </w:p>
    <w:p w:rsidR="00DD2B7C" w:rsidRDefault="00FD6291">
      <w:pPr>
        <w:pStyle w:val="Heading2"/>
        <w:numPr>
          <w:ilvl w:val="1"/>
          <w:numId w:val="88"/>
        </w:numPr>
        <w:tabs>
          <w:tab w:val="left" w:pos="765"/>
        </w:tabs>
        <w:ind w:left="764" w:hanging="545"/>
      </w:pPr>
      <w:bookmarkStart w:id="21" w:name="2.3__Resolving_Outstanding_Alerts"/>
      <w:bookmarkStart w:id="22" w:name="_bookmark9"/>
      <w:bookmarkEnd w:id="21"/>
      <w:bookmarkEnd w:id="22"/>
      <w:r>
        <w:t>Resolving Out</w:t>
      </w:r>
      <w:r>
        <w:t>standing</w:t>
      </w:r>
      <w:r>
        <w:rPr>
          <w:spacing w:val="-1"/>
        </w:rPr>
        <w:t xml:space="preserve"> </w:t>
      </w:r>
      <w:r>
        <w:t>Alerts</w:t>
      </w:r>
    </w:p>
    <w:p w:rsidR="00DD2B7C" w:rsidRDefault="00FD6291">
      <w:pPr>
        <w:pStyle w:val="BodyText"/>
        <w:spacing w:before="122"/>
        <w:ind w:left="220"/>
      </w:pPr>
      <w:r>
        <w:t>The data migration process does not migrate alerts from Patient Rep to PATS.</w:t>
      </w:r>
    </w:p>
    <w:p w:rsidR="00DD2B7C" w:rsidRDefault="00FD6291">
      <w:pPr>
        <w:pStyle w:val="BodyText"/>
        <w:spacing w:before="117"/>
        <w:ind w:left="220" w:right="1472"/>
      </w:pPr>
      <w:r>
        <w:t xml:space="preserve">To view outstanding alerts, run the </w:t>
      </w:r>
      <w:r>
        <w:rPr>
          <w:b/>
        </w:rPr>
        <w:t xml:space="preserve">NOT </w:t>
      </w:r>
      <w:r>
        <w:t xml:space="preserve">option (see </w:t>
      </w:r>
      <w:r>
        <w:rPr>
          <w:i/>
        </w:rPr>
        <w:t xml:space="preserve">Printing Reports </w:t>
      </w:r>
      <w:r>
        <w:t>section). Then complete one of the following tasks:</w:t>
      </w:r>
    </w:p>
    <w:p w:rsidR="00DD2B7C" w:rsidRDefault="00FD6291">
      <w:pPr>
        <w:pStyle w:val="ListParagraph"/>
        <w:numPr>
          <w:ilvl w:val="0"/>
          <w:numId w:val="87"/>
        </w:numPr>
        <w:tabs>
          <w:tab w:val="left" w:pos="940"/>
          <w:tab w:val="left" w:pos="941"/>
        </w:tabs>
        <w:spacing w:before="120"/>
      </w:pPr>
      <w:r>
        <w:t>Resolve any outstanding alerts prior to mi</w:t>
      </w:r>
      <w:r>
        <w:t>grating the data into</w:t>
      </w:r>
      <w:r>
        <w:rPr>
          <w:spacing w:val="-12"/>
        </w:rPr>
        <w:t xml:space="preserve"> </w:t>
      </w:r>
      <w:r>
        <w:t>PATS.</w:t>
      </w:r>
    </w:p>
    <w:p w:rsidR="00DD2B7C" w:rsidRDefault="00DD2B7C">
      <w:pPr>
        <w:pStyle w:val="BodyText"/>
      </w:pPr>
    </w:p>
    <w:p w:rsidR="00DD2B7C" w:rsidRDefault="00FD6291">
      <w:pPr>
        <w:pStyle w:val="Heading4"/>
        <w:ind w:left="940"/>
      </w:pPr>
      <w:r>
        <w:t>OR</w:t>
      </w:r>
    </w:p>
    <w:p w:rsidR="00DD2B7C" w:rsidRDefault="00DD2B7C">
      <w:pPr>
        <w:pStyle w:val="BodyText"/>
        <w:spacing w:before="3"/>
        <w:rPr>
          <w:b/>
          <w:sz w:val="27"/>
        </w:rPr>
      </w:pPr>
    </w:p>
    <w:p w:rsidR="00DD2B7C" w:rsidRDefault="00FD6291">
      <w:pPr>
        <w:pStyle w:val="ListParagraph"/>
        <w:numPr>
          <w:ilvl w:val="0"/>
          <w:numId w:val="87"/>
        </w:numPr>
        <w:tabs>
          <w:tab w:val="left" w:pos="940"/>
          <w:tab w:val="left" w:pos="941"/>
        </w:tabs>
        <w:ind w:right="1232"/>
      </w:pPr>
      <w:r>
        <w:t>After data has been migrated into PATS, use the Edit a ROC option to send a notification to the user.</w:t>
      </w:r>
    </w:p>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4"/>
        <w:rPr>
          <w:sz w:val="17"/>
        </w:rPr>
      </w:pPr>
    </w:p>
    <w:p w:rsidR="00DD2B7C" w:rsidRDefault="00DD2B7C">
      <w:pPr>
        <w:rPr>
          <w:sz w:val="17"/>
        </w:rPr>
        <w:sectPr w:rsidR="00DD2B7C">
          <w:pgSz w:w="12240" w:h="15840"/>
          <w:pgMar w:top="1500" w:right="620" w:bottom="880" w:left="1580" w:header="705" w:footer="699" w:gutter="0"/>
          <w:cols w:space="720"/>
        </w:sectPr>
      </w:pPr>
    </w:p>
    <w:p w:rsidR="00DD2B7C" w:rsidRDefault="00FD6291">
      <w:pPr>
        <w:pStyle w:val="Heading1"/>
        <w:ind w:left="219" w:right="2339"/>
      </w:pPr>
      <w:bookmarkStart w:id="23" w:name="Chapter_3_-_Moving_the_Data_to_a_Tempora"/>
      <w:bookmarkStart w:id="24" w:name="_bookmark10"/>
      <w:bookmarkEnd w:id="23"/>
      <w:bookmarkEnd w:id="24"/>
      <w:r>
        <w:lastRenderedPageBreak/>
        <w:t>Chapter 3 - Moving the Data to a Temporary Staging Area</w:t>
      </w:r>
    </w:p>
    <w:p w:rsidR="00DD2B7C" w:rsidRDefault="00FD6291">
      <w:pPr>
        <w:pStyle w:val="Heading2"/>
        <w:spacing w:before="1"/>
        <w:ind w:left="220" w:firstLine="0"/>
      </w:pPr>
      <w:r>
        <w:t>(Role Performing Task: PATS Migration Manager)</w:t>
      </w:r>
    </w:p>
    <w:p w:rsidR="00DD2B7C" w:rsidRDefault="00DD2B7C">
      <w:pPr>
        <w:pStyle w:val="BodyText"/>
        <w:spacing w:before="1"/>
        <w:rPr>
          <w:rFonts w:ascii="Arial"/>
          <w:b/>
          <w:i/>
          <w:sz w:val="32"/>
        </w:rPr>
      </w:pPr>
    </w:p>
    <w:p w:rsidR="00DD2B7C" w:rsidRDefault="00FD6291">
      <w:pPr>
        <w:pStyle w:val="BodyText"/>
        <w:spacing w:line="242" w:lineRule="auto"/>
        <w:ind w:left="219" w:right="1336"/>
        <w:jc w:val="both"/>
      </w:pPr>
      <w:r>
        <w:pict>
          <v:rect id="_x0000_s2096" style="position:absolute;left:0;text-align:left;margin-left:88.55pt;margin-top:44pt;width:434.9pt;height:.5pt;z-index:-15709696;mso-wrap-distance-left:0;mso-wrap-distance-right:0;mso-position-horizontal-relative:page" fillcolor="black" stroked="f">
            <w10:wrap type="topAndBottom" anchorx="page"/>
          </v:rect>
        </w:pict>
      </w:r>
      <w:r>
        <w:t>This chapter describes how to move the data from the Patient Rep files into a temporary staging area. When you move data into the staging area, Patient Rep menus are inactivated (data can not be entered into Patient Rep) and the data is ready to migrate in</w:t>
      </w:r>
      <w:r>
        <w:t>to PATS.</w:t>
      </w:r>
    </w:p>
    <w:p w:rsidR="00DD2B7C" w:rsidRDefault="00FD6291">
      <w:pPr>
        <w:pStyle w:val="BodyText"/>
        <w:spacing w:after="19"/>
        <w:ind w:left="220"/>
        <w:jc w:val="both"/>
      </w:pPr>
      <w:r>
        <w:rPr>
          <w:rFonts w:ascii="Arial" w:hAnsi="Arial"/>
          <w:b/>
          <w:sz w:val="20"/>
        </w:rPr>
        <w:t xml:space="preserve">Note: </w:t>
      </w:r>
      <w:r>
        <w:t>Do not move data into the staging area until right before you’re ready to migrate data.</w:t>
      </w:r>
    </w:p>
    <w:p w:rsidR="00DD2B7C" w:rsidRDefault="00FD6291">
      <w:pPr>
        <w:pStyle w:val="BodyText"/>
        <w:spacing w:line="20" w:lineRule="exact"/>
        <w:ind w:left="191"/>
        <w:rPr>
          <w:sz w:val="2"/>
        </w:rPr>
      </w:pPr>
      <w:r>
        <w:rPr>
          <w:sz w:val="2"/>
        </w:rPr>
      </w:r>
      <w:r>
        <w:rPr>
          <w:sz w:val="2"/>
        </w:rPr>
        <w:pict>
          <v:group id="_x0000_s2094" style="width:434.9pt;height:.5pt;mso-position-horizontal-relative:char;mso-position-vertical-relative:line" coordsize="8698,10">
            <v:rect id="_x0000_s2095" style="position:absolute;width:8698;height:10" fillcolor="black" stroked="f"/>
            <w10:anchorlock/>
          </v:group>
        </w:pict>
      </w:r>
    </w:p>
    <w:p w:rsidR="00DD2B7C" w:rsidRDefault="00DD2B7C">
      <w:pPr>
        <w:pStyle w:val="BodyText"/>
        <w:rPr>
          <w:sz w:val="20"/>
        </w:rPr>
      </w:pPr>
    </w:p>
    <w:p w:rsidR="00DD2B7C" w:rsidRDefault="00FD6291">
      <w:pPr>
        <w:pStyle w:val="Heading2"/>
        <w:numPr>
          <w:ilvl w:val="1"/>
          <w:numId w:val="86"/>
        </w:numPr>
        <w:tabs>
          <w:tab w:val="left" w:pos="765"/>
        </w:tabs>
        <w:spacing w:before="212"/>
      </w:pPr>
      <w:bookmarkStart w:id="25" w:name="3.1__Running_VistA_Patient_Representativ"/>
      <w:bookmarkStart w:id="26" w:name="_bookmark11"/>
      <w:bookmarkEnd w:id="25"/>
      <w:bookmarkEnd w:id="26"/>
      <w:r>
        <w:t>Running VistA Patient Representative Migration</w:t>
      </w:r>
      <w:r>
        <w:rPr>
          <w:spacing w:val="-9"/>
        </w:rPr>
        <w:t xml:space="preserve"> </w:t>
      </w:r>
      <w:r>
        <w:t>Steps</w:t>
      </w:r>
    </w:p>
    <w:p w:rsidR="00DD2B7C" w:rsidRDefault="00FD6291">
      <w:pPr>
        <w:pStyle w:val="BodyText"/>
        <w:spacing w:before="119" w:line="244" w:lineRule="auto"/>
        <w:ind w:left="220" w:right="1227"/>
      </w:pPr>
      <w:r>
        <w:t>The PATS Migration Manager at each</w:t>
      </w:r>
      <w:r>
        <w:t xml:space="preserve"> field site should perform the following steps to run Patient Rep migration options:</w:t>
      </w:r>
    </w:p>
    <w:p w:rsidR="00DD2B7C" w:rsidRDefault="00FD6291">
      <w:pPr>
        <w:pStyle w:val="ListParagraph"/>
        <w:numPr>
          <w:ilvl w:val="2"/>
          <w:numId w:val="86"/>
        </w:numPr>
        <w:tabs>
          <w:tab w:val="left" w:pos="1300"/>
        </w:tabs>
        <w:spacing w:before="151"/>
        <w:ind w:right="1755"/>
      </w:pPr>
      <w:r>
        <w:t xml:space="preserve">From any VistA menu, enter </w:t>
      </w:r>
      <w:r>
        <w:rPr>
          <w:b/>
        </w:rPr>
        <w:t xml:space="preserve">PRDM </w:t>
      </w:r>
      <w:r>
        <w:t>(</w:t>
      </w:r>
      <w:r>
        <w:rPr>
          <w:b/>
        </w:rPr>
        <w:t>Main Menu for Patient Rep Migration Steps)</w:t>
      </w:r>
      <w:r>
        <w:t>, and press</w:t>
      </w:r>
      <w:r>
        <w:rPr>
          <w:spacing w:val="-4"/>
        </w:rPr>
        <w:t xml:space="preserve"> </w:t>
      </w:r>
      <w:r>
        <w:rPr>
          <w:b/>
        </w:rPr>
        <w:t>&lt;Enter&gt;</w:t>
      </w:r>
      <w:r>
        <w:t>.</w:t>
      </w:r>
    </w:p>
    <w:p w:rsidR="00DD2B7C" w:rsidRDefault="00DD2B7C">
      <w:pPr>
        <w:pStyle w:val="BodyText"/>
        <w:spacing w:before="11"/>
        <w:rPr>
          <w:sz w:val="20"/>
        </w:rPr>
      </w:pPr>
    </w:p>
    <w:p w:rsidR="00DD2B7C" w:rsidRDefault="00FD6291">
      <w:pPr>
        <w:ind w:left="1299" w:right="1249"/>
        <w:rPr>
          <w:i/>
        </w:rPr>
      </w:pPr>
      <w:r>
        <w:rPr>
          <w:i/>
        </w:rPr>
        <w:t>Result: The Main Menu for Patient Rep Migration Steps screen displays with</w:t>
      </w:r>
      <w:r>
        <w:rPr>
          <w:i/>
        </w:rPr>
        <w:t xml:space="preserve"> the following menu options:</w:t>
      </w:r>
    </w:p>
    <w:p w:rsidR="00DD2B7C" w:rsidRDefault="00FD6291">
      <w:pPr>
        <w:pStyle w:val="BodyText"/>
        <w:tabs>
          <w:tab w:val="left" w:pos="2224"/>
        </w:tabs>
        <w:spacing w:before="118"/>
        <w:ind w:left="1299" w:right="2664"/>
        <w:rPr>
          <w:rFonts w:ascii="Courier New"/>
        </w:rPr>
      </w:pPr>
      <w:r>
        <w:rPr>
          <w:rFonts w:ascii="Courier New"/>
        </w:rPr>
        <w:t>MSTG</w:t>
      </w:r>
      <w:r>
        <w:rPr>
          <w:rFonts w:ascii="Courier New"/>
        </w:rPr>
        <w:tab/>
        <w:t>Move Data to Staging Area for Migration RPTS</w:t>
      </w:r>
      <w:r>
        <w:rPr>
          <w:rFonts w:ascii="Courier New"/>
        </w:rPr>
        <w:tab/>
        <w:t>Data Migration Reports</w:t>
      </w:r>
      <w:r>
        <w:rPr>
          <w:rFonts w:ascii="Courier New"/>
          <w:spacing w:val="-5"/>
        </w:rPr>
        <w:t xml:space="preserve"> </w:t>
      </w:r>
      <w:r>
        <w:rPr>
          <w:rFonts w:ascii="Courier New"/>
        </w:rPr>
        <w:t>...</w:t>
      </w:r>
    </w:p>
    <w:p w:rsidR="00DD2B7C" w:rsidRDefault="00FD6291">
      <w:pPr>
        <w:pStyle w:val="BodyText"/>
        <w:tabs>
          <w:tab w:val="left" w:pos="2223"/>
        </w:tabs>
        <w:spacing w:before="1"/>
        <w:ind w:left="1299"/>
        <w:rPr>
          <w:rFonts w:ascii="Courier New"/>
        </w:rPr>
      </w:pPr>
      <w:r>
        <w:rPr>
          <w:rFonts w:ascii="Courier New"/>
        </w:rPr>
        <w:t>UTIL</w:t>
      </w:r>
      <w:r>
        <w:rPr>
          <w:rFonts w:ascii="Courier New"/>
        </w:rPr>
        <w:tab/>
        <w:t>Activate/Inactivate Options</w:t>
      </w:r>
      <w:r>
        <w:rPr>
          <w:rFonts w:ascii="Courier New"/>
          <w:spacing w:val="-3"/>
        </w:rPr>
        <w:t xml:space="preserve"> </w:t>
      </w:r>
      <w:r>
        <w:rPr>
          <w:rFonts w:ascii="Courier New"/>
        </w:rPr>
        <w:t>...</w:t>
      </w:r>
    </w:p>
    <w:p w:rsidR="00DD2B7C" w:rsidRDefault="00DD2B7C">
      <w:pPr>
        <w:pStyle w:val="BodyText"/>
        <w:spacing w:before="8"/>
        <w:rPr>
          <w:rFonts w:ascii="Courier New"/>
          <w:sz w:val="24"/>
        </w:rPr>
      </w:pPr>
    </w:p>
    <w:p w:rsidR="00DD2B7C" w:rsidRDefault="00FD6291">
      <w:pPr>
        <w:pStyle w:val="ListParagraph"/>
        <w:numPr>
          <w:ilvl w:val="2"/>
          <w:numId w:val="86"/>
        </w:numPr>
        <w:tabs>
          <w:tab w:val="left" w:pos="1300"/>
        </w:tabs>
        <w:spacing w:before="1"/>
        <w:ind w:right="1277"/>
      </w:pPr>
      <w:r>
        <w:t xml:space="preserve">To copy data from Patient Rep into the temporary staging area, enter </w:t>
      </w:r>
      <w:r>
        <w:rPr>
          <w:b/>
        </w:rPr>
        <w:t xml:space="preserve">mstg (MSTG - Move Data to Staging Area for Migration) </w:t>
      </w:r>
      <w:r>
        <w:t>and press</w:t>
      </w:r>
      <w:r>
        <w:rPr>
          <w:spacing w:val="-9"/>
        </w:rPr>
        <w:t xml:space="preserve"> </w:t>
      </w:r>
      <w:r>
        <w:rPr>
          <w:b/>
        </w:rPr>
        <w:t>&lt;Enter&gt;</w:t>
      </w:r>
      <w:r>
        <w:t>.</w:t>
      </w:r>
    </w:p>
    <w:p w:rsidR="00DD2B7C" w:rsidRDefault="00DD2B7C">
      <w:pPr>
        <w:pStyle w:val="BodyText"/>
        <w:spacing w:before="7"/>
        <w:rPr>
          <w:sz w:val="20"/>
        </w:rPr>
      </w:pPr>
    </w:p>
    <w:p w:rsidR="00DD2B7C" w:rsidRDefault="00FD6291">
      <w:pPr>
        <w:spacing w:before="1" w:line="244" w:lineRule="auto"/>
        <w:ind w:left="1299" w:right="1249"/>
        <w:rPr>
          <w:i/>
        </w:rPr>
      </w:pPr>
      <w:r>
        <w:rPr>
          <w:i/>
        </w:rPr>
        <w:t>Result: The system performs the following steps, which may take several minutes depending on the amount of data:</w:t>
      </w:r>
    </w:p>
    <w:p w:rsidR="00DD2B7C" w:rsidRDefault="00FD6291">
      <w:pPr>
        <w:pStyle w:val="ListParagraph"/>
        <w:numPr>
          <w:ilvl w:val="3"/>
          <w:numId w:val="86"/>
        </w:numPr>
        <w:tabs>
          <w:tab w:val="left" w:pos="2019"/>
          <w:tab w:val="left" w:pos="2020"/>
        </w:tabs>
        <w:spacing w:before="110"/>
        <w:ind w:right="1574"/>
      </w:pPr>
      <w:r>
        <w:t xml:space="preserve">Inactivates all Patient Rep menus that allow Patient Rep data to be edited [QAC NEW, QAC EDIT, QAC STATUS, QAC SETUP MENU, </w:t>
      </w:r>
      <w:r>
        <w:rPr>
          <w:spacing w:val="-2"/>
        </w:rPr>
        <w:t xml:space="preserve">QAC </w:t>
      </w:r>
      <w:r>
        <w:t>ALERT and QAC RO</w:t>
      </w:r>
      <w:r>
        <w:t>LLUP</w:t>
      </w:r>
      <w:r>
        <w:rPr>
          <w:spacing w:val="-4"/>
        </w:rPr>
        <w:t xml:space="preserve"> </w:t>
      </w:r>
      <w:r>
        <w:t>(MANUAL)].</w:t>
      </w:r>
    </w:p>
    <w:p w:rsidR="00DD2B7C" w:rsidRDefault="00FD6291">
      <w:pPr>
        <w:pStyle w:val="ListParagraph"/>
        <w:numPr>
          <w:ilvl w:val="3"/>
          <w:numId w:val="86"/>
        </w:numPr>
        <w:tabs>
          <w:tab w:val="left" w:pos="2019"/>
          <w:tab w:val="left" w:pos="2020"/>
        </w:tabs>
        <w:spacing w:before="143"/>
        <w:ind w:right="1438"/>
      </w:pPr>
      <w:r>
        <w:t>Kills the tasked job that performs the nightly rollup of data to Austin. Data that is ready to send will be picked up by the next rollup from the PATS system after the data is</w:t>
      </w:r>
      <w:r>
        <w:rPr>
          <w:spacing w:val="-6"/>
        </w:rPr>
        <w:t xml:space="preserve"> </w:t>
      </w:r>
      <w:r>
        <w:t>migrated.</w:t>
      </w:r>
    </w:p>
    <w:p w:rsidR="00DD2B7C" w:rsidRDefault="00FD6291">
      <w:pPr>
        <w:pStyle w:val="ListParagraph"/>
        <w:numPr>
          <w:ilvl w:val="3"/>
          <w:numId w:val="86"/>
        </w:numPr>
        <w:tabs>
          <w:tab w:val="left" w:pos="2020"/>
          <w:tab w:val="left" w:pos="2021"/>
        </w:tabs>
        <w:spacing w:before="146"/>
        <w:ind w:left="2020" w:right="1894"/>
      </w:pPr>
      <w:r>
        <w:t>Runs the same error checks and generates the same erro</w:t>
      </w:r>
      <w:r>
        <w:t>r reports as in Chapter 2, section</w:t>
      </w:r>
      <w:r>
        <w:rPr>
          <w:spacing w:val="-2"/>
        </w:rPr>
        <w:t xml:space="preserve"> </w:t>
      </w:r>
      <w:r>
        <w:t>2.2.</w:t>
      </w:r>
    </w:p>
    <w:p w:rsidR="00DD2B7C" w:rsidRDefault="00FD6291">
      <w:pPr>
        <w:pStyle w:val="BodyText"/>
        <w:spacing w:before="7"/>
        <w:rPr>
          <w:sz w:val="10"/>
        </w:rPr>
      </w:pPr>
      <w:r>
        <w:pict>
          <v:rect id="_x0000_s2093" style="position:absolute;margin-left:160.55pt;margin-top:8.05pt;width:362.9pt;height:.5pt;z-index:-15708672;mso-wrap-distance-left:0;mso-wrap-distance-right:0;mso-position-horizontal-relative:page" fillcolor="black" stroked="f">
            <w10:wrap type="topAndBottom" anchorx="page"/>
          </v:rect>
        </w:pict>
      </w:r>
    </w:p>
    <w:p w:rsidR="00DD2B7C" w:rsidRDefault="00FD6291">
      <w:pPr>
        <w:pStyle w:val="BodyText"/>
        <w:ind w:left="1660" w:right="1348"/>
      </w:pPr>
      <w:r>
        <w:rPr>
          <w:rFonts w:ascii="Arial"/>
          <w:b/>
          <w:sz w:val="20"/>
        </w:rPr>
        <w:t xml:space="preserve">Note: </w:t>
      </w:r>
      <w:r>
        <w:t>Data with errors are not moved to the staging area. Only error-free ROCs will be moved to the staging area.</w:t>
      </w:r>
    </w:p>
    <w:p w:rsidR="00DD2B7C" w:rsidRDefault="00FD6291">
      <w:pPr>
        <w:pStyle w:val="BodyText"/>
        <w:spacing w:before="159" w:after="11" w:line="244" w:lineRule="auto"/>
        <w:ind w:left="1660" w:right="1205"/>
      </w:pPr>
      <w:r>
        <w:t>If you want to correct errors in Patient Rep after running MSTG, you must re-run MSTG to move the co</w:t>
      </w:r>
      <w:r>
        <w:t>rrected data into the staging area.</w:t>
      </w:r>
    </w:p>
    <w:p w:rsidR="00DD2B7C" w:rsidRDefault="00FD6291">
      <w:pPr>
        <w:pStyle w:val="BodyText"/>
        <w:spacing w:line="20" w:lineRule="exact"/>
        <w:ind w:left="1631"/>
        <w:rPr>
          <w:sz w:val="2"/>
        </w:rPr>
      </w:pPr>
      <w:r>
        <w:rPr>
          <w:sz w:val="2"/>
        </w:rPr>
      </w:r>
      <w:r>
        <w:rPr>
          <w:sz w:val="2"/>
        </w:rPr>
        <w:pict>
          <v:group id="_x0000_s2091" style="width:362.9pt;height:.5pt;mso-position-horizontal-relative:char;mso-position-vertical-relative:line" coordsize="7258,10">
            <v:rect id="_x0000_s2092" style="position:absolute;width:7258;height:10" fillcolor="black" stroked="f"/>
            <w10:anchorlock/>
          </v:group>
        </w:pict>
      </w:r>
    </w:p>
    <w:p w:rsidR="00DD2B7C" w:rsidRDefault="00FD6291">
      <w:pPr>
        <w:pStyle w:val="ListParagraph"/>
        <w:numPr>
          <w:ilvl w:val="2"/>
          <w:numId w:val="86"/>
        </w:numPr>
        <w:tabs>
          <w:tab w:val="left" w:pos="1300"/>
        </w:tabs>
        <w:spacing w:before="149" w:line="244" w:lineRule="auto"/>
        <w:ind w:right="1427"/>
      </w:pPr>
      <w:r>
        <w:t xml:space="preserve">Select the </w:t>
      </w:r>
      <w:r>
        <w:rPr>
          <w:b/>
        </w:rPr>
        <w:t xml:space="preserve">RPTS </w:t>
      </w:r>
      <w:r>
        <w:t xml:space="preserve">menu. Select the </w:t>
      </w:r>
      <w:r>
        <w:rPr>
          <w:b/>
        </w:rPr>
        <w:t xml:space="preserve">CNT </w:t>
      </w:r>
      <w:r>
        <w:t>report (Count of Errors, Ready to Migrate, Migrated) in order to verify that the data is ready to</w:t>
      </w:r>
      <w:r>
        <w:rPr>
          <w:spacing w:val="-13"/>
        </w:rPr>
        <w:t xml:space="preserve"> </w:t>
      </w:r>
      <w:r>
        <w:t>migrate.</w:t>
      </w:r>
    </w:p>
    <w:p w:rsidR="00DD2B7C" w:rsidRDefault="00DD2B7C">
      <w:pPr>
        <w:spacing w:line="244" w:lineRule="auto"/>
        <w:sectPr w:rsidR="00DD2B7C">
          <w:pgSz w:w="12240" w:h="15840"/>
          <w:pgMar w:top="1500" w:right="620" w:bottom="880" w:left="1580" w:header="705" w:footer="699" w:gutter="0"/>
          <w:cols w:space="720"/>
        </w:sectPr>
      </w:pPr>
    </w:p>
    <w:p w:rsidR="00DD2B7C" w:rsidRDefault="00FD6291">
      <w:pPr>
        <w:pStyle w:val="ListParagraph"/>
        <w:numPr>
          <w:ilvl w:val="2"/>
          <w:numId w:val="86"/>
        </w:numPr>
        <w:tabs>
          <w:tab w:val="left" w:pos="1300"/>
        </w:tabs>
        <w:spacing w:before="138" w:line="244" w:lineRule="auto"/>
        <w:ind w:right="1437"/>
      </w:pPr>
      <w:r>
        <w:lastRenderedPageBreak/>
        <w:t xml:space="preserve">To migrate data from the staging area to PATS, go to </w:t>
      </w:r>
      <w:r>
        <w:rPr>
          <w:i/>
        </w:rPr>
        <w:t>Chapter 4</w:t>
      </w:r>
      <w:r>
        <w:rPr>
          <w:i/>
        </w:rPr>
        <w:t>, Moving Data into PATS</w:t>
      </w:r>
      <w:r>
        <w:t>.</w:t>
      </w:r>
    </w:p>
    <w:p w:rsidR="00DD2B7C" w:rsidRDefault="00DD2B7C">
      <w:pPr>
        <w:pStyle w:val="BodyText"/>
        <w:spacing w:before="10"/>
        <w:rPr>
          <w:sz w:val="35"/>
        </w:rPr>
      </w:pPr>
    </w:p>
    <w:p w:rsidR="00DD2B7C" w:rsidRDefault="00FD6291">
      <w:pPr>
        <w:pStyle w:val="Heading2"/>
        <w:numPr>
          <w:ilvl w:val="1"/>
          <w:numId w:val="86"/>
        </w:numPr>
        <w:tabs>
          <w:tab w:val="left" w:pos="765"/>
        </w:tabs>
      </w:pPr>
      <w:bookmarkStart w:id="27" w:name="3.2__Data_in_the_Staging_Area"/>
      <w:bookmarkStart w:id="28" w:name="_bookmark12"/>
      <w:bookmarkEnd w:id="27"/>
      <w:bookmarkEnd w:id="28"/>
      <w:r>
        <w:t>Data in the Staging</w:t>
      </w:r>
      <w:r>
        <w:rPr>
          <w:spacing w:val="-2"/>
        </w:rPr>
        <w:t xml:space="preserve"> </w:t>
      </w:r>
      <w:r>
        <w:t>Area</w:t>
      </w:r>
    </w:p>
    <w:p w:rsidR="00DD2B7C" w:rsidRDefault="00FD6291">
      <w:pPr>
        <w:pStyle w:val="BodyText"/>
        <w:spacing w:before="122"/>
        <w:ind w:left="219" w:right="1228"/>
      </w:pPr>
      <w:r>
        <w:t>The options to generate an error report, auto-close ROCs, or move data to the staging area generate temporary data in VistA. The temporary data will be purged 30 days from the time that the user last executes one of those options. You can take as long as n</w:t>
      </w:r>
      <w:r>
        <w:t xml:space="preserve">ecessary for data cleanup. </w:t>
      </w:r>
      <w:r>
        <w:rPr>
          <w:i/>
        </w:rPr>
        <w:t xml:space="preserve">However, you should not move the data into the staging area until shortly before you perform the actual migration. </w:t>
      </w:r>
      <w:r>
        <w:t>Also, if you want to keep any of the reports generated during the migration phases, you should print them, since t</w:t>
      </w:r>
      <w:r>
        <w:t>hey are generated from the temporary data and will no longer be available 30 days after migration completes.</w:t>
      </w:r>
    </w:p>
    <w:p w:rsidR="00DD2B7C" w:rsidRDefault="00DD2B7C">
      <w:pPr>
        <w:pStyle w:val="BodyText"/>
        <w:spacing w:before="10"/>
        <w:rPr>
          <w:sz w:val="21"/>
        </w:rPr>
      </w:pPr>
    </w:p>
    <w:p w:rsidR="00DD2B7C" w:rsidRDefault="00FD6291">
      <w:pPr>
        <w:pStyle w:val="BodyText"/>
        <w:ind w:left="220" w:right="1314"/>
      </w:pPr>
      <w:r>
        <w:t>Another reason to avoid moving data to the staging area far in advance of the actual migration is that it inactivates the Patient Rep menus, which</w:t>
      </w:r>
      <w:r>
        <w:t xml:space="preserve"> prohibits users from entering any new data into Patient Rep.</w:t>
      </w:r>
    </w:p>
    <w:p w:rsidR="00DD2B7C" w:rsidRDefault="00DD2B7C">
      <w:pPr>
        <w:pStyle w:val="BodyText"/>
        <w:spacing w:before="1"/>
      </w:pPr>
    </w:p>
    <w:p w:rsidR="00DD2B7C" w:rsidRDefault="00FD6291">
      <w:pPr>
        <w:pStyle w:val="BodyText"/>
        <w:ind w:left="220" w:right="1212"/>
      </w:pPr>
      <w:r>
        <w:t>If you decide you want to re-activate Patient Rep after moving data to the staging area, you should repeat the step of moving data to the staging area (section 3.1) shortly before the actual mi</w:t>
      </w:r>
      <w:r>
        <w:t>gration. If you don’t move the data to the staging area again, the new data that was entered into Patient Rep won’t be migrated, because only data from the staging area will migrate.</w:t>
      </w:r>
    </w:p>
    <w:p w:rsidR="00DD2B7C" w:rsidRDefault="00DD2B7C">
      <w:pPr>
        <w:pStyle w:val="BodyText"/>
        <w:rPr>
          <w:sz w:val="24"/>
        </w:rPr>
      </w:pPr>
    </w:p>
    <w:p w:rsidR="00DD2B7C" w:rsidRDefault="00DD2B7C">
      <w:pPr>
        <w:pStyle w:val="BodyText"/>
        <w:spacing w:before="9"/>
        <w:rPr>
          <w:sz w:val="19"/>
        </w:rPr>
      </w:pPr>
    </w:p>
    <w:p w:rsidR="00DD2B7C" w:rsidRDefault="00FD6291">
      <w:pPr>
        <w:pStyle w:val="Heading2"/>
        <w:numPr>
          <w:ilvl w:val="1"/>
          <w:numId w:val="86"/>
        </w:numPr>
        <w:tabs>
          <w:tab w:val="left" w:pos="765"/>
        </w:tabs>
      </w:pPr>
      <w:bookmarkStart w:id="29" w:name="3.3__Re-Running_the_Migration_Steps"/>
      <w:bookmarkStart w:id="30" w:name="_bookmark13"/>
      <w:bookmarkEnd w:id="29"/>
      <w:bookmarkEnd w:id="30"/>
      <w:r>
        <w:t>Re-Running the Migration Steps</w:t>
      </w:r>
    </w:p>
    <w:p w:rsidR="00DD2B7C" w:rsidRDefault="00FD6291">
      <w:pPr>
        <w:pStyle w:val="BodyText"/>
        <w:spacing w:before="122"/>
        <w:ind w:left="219" w:right="1352"/>
      </w:pPr>
      <w:r>
        <w:t>If the Patient Advocate wants to correct</w:t>
      </w:r>
      <w:r>
        <w:t xml:space="preserve"> data errors in Patient Rep after the data has been copied to the staging area or data migration has been completed, Patient Rep menus need to be re- activated. Then data is moved to the staging area to pick up the corrected records.</w:t>
      </w:r>
    </w:p>
    <w:p w:rsidR="00DD2B7C" w:rsidRDefault="00FD6291">
      <w:pPr>
        <w:pStyle w:val="ListParagraph"/>
        <w:numPr>
          <w:ilvl w:val="2"/>
          <w:numId w:val="86"/>
        </w:numPr>
        <w:tabs>
          <w:tab w:val="left" w:pos="1300"/>
        </w:tabs>
        <w:spacing w:before="160"/>
        <w:ind w:right="2246"/>
      </w:pPr>
      <w:r>
        <w:t xml:space="preserve">To re-activate Patient Rep menus, enter </w:t>
      </w:r>
      <w:r>
        <w:rPr>
          <w:b/>
        </w:rPr>
        <w:t>util (UTIL - Activate/Inactivate Options….)</w:t>
      </w:r>
      <w:r>
        <w:t>.</w:t>
      </w:r>
    </w:p>
    <w:p w:rsidR="00DD2B7C" w:rsidRDefault="00DD2B7C">
      <w:pPr>
        <w:pStyle w:val="BodyText"/>
        <w:spacing w:before="10"/>
        <w:rPr>
          <w:sz w:val="20"/>
        </w:rPr>
      </w:pPr>
    </w:p>
    <w:p w:rsidR="00DD2B7C" w:rsidRDefault="00FD6291">
      <w:pPr>
        <w:pStyle w:val="Heading4"/>
        <w:numPr>
          <w:ilvl w:val="2"/>
          <w:numId w:val="86"/>
        </w:numPr>
        <w:tabs>
          <w:tab w:val="left" w:pos="1300"/>
        </w:tabs>
        <w:ind w:hanging="361"/>
        <w:rPr>
          <w:b w:val="0"/>
        </w:rPr>
      </w:pPr>
      <w:r>
        <w:rPr>
          <w:b w:val="0"/>
        </w:rPr>
        <w:t xml:space="preserve">Enter </w:t>
      </w:r>
      <w:r>
        <w:t>popt (POPT – Activate/Inactivate Patient Rep</w:t>
      </w:r>
      <w:r>
        <w:rPr>
          <w:spacing w:val="12"/>
        </w:rPr>
        <w:t xml:space="preserve"> </w:t>
      </w:r>
      <w:r>
        <w:t>Options)</w:t>
      </w:r>
      <w:r>
        <w:rPr>
          <w:b w:val="0"/>
        </w:rPr>
        <w:t>.</w:t>
      </w:r>
    </w:p>
    <w:p w:rsidR="00DD2B7C" w:rsidRDefault="00DD2B7C">
      <w:pPr>
        <w:pStyle w:val="BodyText"/>
        <w:rPr>
          <w:sz w:val="21"/>
        </w:rPr>
      </w:pPr>
    </w:p>
    <w:p w:rsidR="00DD2B7C" w:rsidRDefault="00FD6291">
      <w:pPr>
        <w:pStyle w:val="ListParagraph"/>
        <w:numPr>
          <w:ilvl w:val="2"/>
          <w:numId w:val="86"/>
        </w:numPr>
        <w:tabs>
          <w:tab w:val="left" w:pos="1300"/>
        </w:tabs>
        <w:ind w:hanging="361"/>
      </w:pPr>
      <w:r>
        <w:t xml:space="preserve">A prompt asks if you want to reactivate the menu. Enter </w:t>
      </w:r>
      <w:r>
        <w:rPr>
          <w:b/>
        </w:rPr>
        <w:t xml:space="preserve">yes </w:t>
      </w:r>
      <w:r>
        <w:t>and press</w:t>
      </w:r>
      <w:r>
        <w:rPr>
          <w:spacing w:val="-13"/>
        </w:rPr>
        <w:t xml:space="preserve"> </w:t>
      </w:r>
      <w:r>
        <w:rPr>
          <w:b/>
        </w:rPr>
        <w:t>&lt;Enter&gt;</w:t>
      </w:r>
      <w:r>
        <w:t>.</w:t>
      </w:r>
    </w:p>
    <w:p w:rsidR="00DD2B7C" w:rsidRDefault="00DD2B7C">
      <w:pPr>
        <w:pStyle w:val="BodyText"/>
        <w:spacing w:before="7"/>
        <w:rPr>
          <w:sz w:val="20"/>
        </w:rPr>
      </w:pPr>
    </w:p>
    <w:p w:rsidR="00DD2B7C" w:rsidRDefault="00FD6291">
      <w:pPr>
        <w:pStyle w:val="ListParagraph"/>
        <w:numPr>
          <w:ilvl w:val="2"/>
          <w:numId w:val="86"/>
        </w:numPr>
        <w:tabs>
          <w:tab w:val="left" w:pos="1299"/>
        </w:tabs>
        <w:spacing w:line="244" w:lineRule="auto"/>
        <w:ind w:right="1587" w:hanging="361"/>
        <w:rPr>
          <w:i/>
        </w:rPr>
      </w:pPr>
      <w:r>
        <w:t>Go to Patient Rep and correc</w:t>
      </w:r>
      <w:r>
        <w:t xml:space="preserve">t the data errors by following the steps in </w:t>
      </w:r>
      <w:r>
        <w:rPr>
          <w:i/>
        </w:rPr>
        <w:t>Chapter 2, Cleaning the</w:t>
      </w:r>
      <w:r>
        <w:rPr>
          <w:i/>
          <w:spacing w:val="-1"/>
        </w:rPr>
        <w:t xml:space="preserve"> </w:t>
      </w:r>
      <w:r>
        <w:rPr>
          <w:i/>
        </w:rPr>
        <w:t>Data.</w:t>
      </w:r>
    </w:p>
    <w:p w:rsidR="00DD2B7C" w:rsidRDefault="00DD2B7C">
      <w:pPr>
        <w:pStyle w:val="BodyText"/>
        <w:rPr>
          <w:i/>
          <w:sz w:val="20"/>
        </w:rPr>
      </w:pPr>
    </w:p>
    <w:p w:rsidR="00DD2B7C" w:rsidRDefault="00FD6291">
      <w:pPr>
        <w:pStyle w:val="ListParagraph"/>
        <w:numPr>
          <w:ilvl w:val="2"/>
          <w:numId w:val="86"/>
        </w:numPr>
        <w:tabs>
          <w:tab w:val="left" w:pos="1300"/>
        </w:tabs>
        <w:ind w:left="1298" w:right="1687"/>
      </w:pPr>
      <w:r>
        <w:t xml:space="preserve">Repeat the steps in section 3.1, </w:t>
      </w:r>
      <w:r>
        <w:rPr>
          <w:i/>
        </w:rPr>
        <w:t>Running VistA Patient Representative Migration Steps</w:t>
      </w:r>
      <w:r>
        <w:t>.</w:t>
      </w:r>
    </w:p>
    <w:p w:rsidR="00DD2B7C" w:rsidRDefault="00DD2B7C">
      <w:pPr>
        <w:pStyle w:val="BodyText"/>
        <w:rPr>
          <w:sz w:val="24"/>
        </w:rPr>
      </w:pPr>
    </w:p>
    <w:p w:rsidR="00DD2B7C" w:rsidRDefault="00DD2B7C">
      <w:pPr>
        <w:pStyle w:val="BodyText"/>
        <w:spacing w:before="8"/>
        <w:rPr>
          <w:sz w:val="19"/>
        </w:rPr>
      </w:pPr>
    </w:p>
    <w:p w:rsidR="00DD2B7C" w:rsidRDefault="00FD6291">
      <w:pPr>
        <w:pStyle w:val="Heading2"/>
        <w:numPr>
          <w:ilvl w:val="1"/>
          <w:numId w:val="86"/>
        </w:numPr>
        <w:tabs>
          <w:tab w:val="left" w:pos="765"/>
        </w:tabs>
      </w:pPr>
      <w:bookmarkStart w:id="31" w:name="3.4__Using_the_UTIL_Options"/>
      <w:bookmarkStart w:id="32" w:name="_bookmark14"/>
      <w:bookmarkEnd w:id="31"/>
      <w:bookmarkEnd w:id="32"/>
      <w:r>
        <w:t>Using the UTIL</w:t>
      </w:r>
      <w:r>
        <w:rPr>
          <w:spacing w:val="-5"/>
        </w:rPr>
        <w:t xml:space="preserve"> </w:t>
      </w:r>
      <w:r>
        <w:t>Options</w:t>
      </w:r>
    </w:p>
    <w:p w:rsidR="00DD2B7C" w:rsidRDefault="00FD6291">
      <w:pPr>
        <w:pStyle w:val="BodyText"/>
        <w:spacing w:before="124"/>
        <w:ind w:left="220"/>
      </w:pPr>
      <w:r>
        <w:t>The UTIL menu has the following options.</w:t>
      </w:r>
    </w:p>
    <w:p w:rsidR="00DD2B7C" w:rsidRDefault="00FD6291">
      <w:pPr>
        <w:pStyle w:val="ListParagraph"/>
        <w:numPr>
          <w:ilvl w:val="0"/>
          <w:numId w:val="85"/>
        </w:numPr>
        <w:tabs>
          <w:tab w:val="left" w:pos="1299"/>
          <w:tab w:val="left" w:pos="1300"/>
        </w:tabs>
        <w:spacing w:before="160"/>
      </w:pPr>
      <w:r>
        <w:rPr>
          <w:b/>
        </w:rPr>
        <w:t xml:space="preserve">POPT </w:t>
      </w:r>
      <w:r>
        <w:t>– Activate/Inactivate P</w:t>
      </w:r>
      <w:r>
        <w:t>atient Rep</w:t>
      </w:r>
      <w:r>
        <w:rPr>
          <w:spacing w:val="-1"/>
        </w:rPr>
        <w:t xml:space="preserve"> </w:t>
      </w:r>
      <w:r>
        <w:t>Options</w:t>
      </w:r>
    </w:p>
    <w:p w:rsidR="00DD2B7C" w:rsidRDefault="00FD6291">
      <w:pPr>
        <w:pStyle w:val="ListParagraph"/>
        <w:numPr>
          <w:ilvl w:val="0"/>
          <w:numId w:val="85"/>
        </w:numPr>
        <w:tabs>
          <w:tab w:val="left" w:pos="1300"/>
          <w:tab w:val="left" w:pos="1301"/>
        </w:tabs>
        <w:spacing w:before="160"/>
        <w:ind w:left="1300"/>
      </w:pPr>
      <w:r>
        <w:rPr>
          <w:b/>
        </w:rPr>
        <w:t xml:space="preserve">RTSK </w:t>
      </w:r>
      <w:r>
        <w:t>– Reschedule Rollup to Austin</w:t>
      </w:r>
    </w:p>
    <w:p w:rsidR="00DD2B7C" w:rsidRDefault="00FD6291">
      <w:pPr>
        <w:pStyle w:val="ListParagraph"/>
        <w:numPr>
          <w:ilvl w:val="0"/>
          <w:numId w:val="85"/>
        </w:numPr>
        <w:tabs>
          <w:tab w:val="left" w:pos="1300"/>
          <w:tab w:val="left" w:pos="1301"/>
        </w:tabs>
        <w:spacing w:before="160"/>
        <w:ind w:left="1300"/>
      </w:pPr>
      <w:r>
        <w:rPr>
          <w:b/>
        </w:rPr>
        <w:t xml:space="preserve">KTSK </w:t>
      </w:r>
      <w:r>
        <w:t>– Stop (Kill) Rollup to</w:t>
      </w:r>
      <w:r>
        <w:rPr>
          <w:spacing w:val="-7"/>
        </w:rPr>
        <w:t xml:space="preserve"> </w:t>
      </w:r>
      <w:r>
        <w:t>Austin</w:t>
      </w:r>
    </w:p>
    <w:p w:rsidR="00DD2B7C" w:rsidRDefault="00DD2B7C">
      <w:pPr>
        <w:sectPr w:rsidR="00DD2B7C">
          <w:pgSz w:w="12240" w:h="15840"/>
          <w:pgMar w:top="1500" w:right="620" w:bottom="880" w:left="1580" w:header="705" w:footer="699" w:gutter="0"/>
          <w:cols w:space="720"/>
        </w:sectPr>
      </w:pPr>
    </w:p>
    <w:p w:rsidR="00DD2B7C" w:rsidRDefault="00FD6291">
      <w:pPr>
        <w:pStyle w:val="BodyText"/>
        <w:spacing w:before="140"/>
        <w:ind w:left="220"/>
      </w:pPr>
      <w:r>
        <w:lastRenderedPageBreak/>
        <w:t>The table explains situations when you would use these UTIL options.</w:t>
      </w:r>
    </w:p>
    <w:p w:rsidR="00DD2B7C" w:rsidRDefault="00DD2B7C">
      <w:pPr>
        <w:pStyle w:val="BodyText"/>
        <w:spacing w:before="5"/>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DD2B7C">
        <w:trPr>
          <w:trHeight w:val="371"/>
        </w:trPr>
        <w:tc>
          <w:tcPr>
            <w:tcW w:w="4428" w:type="dxa"/>
          </w:tcPr>
          <w:p w:rsidR="00DD2B7C" w:rsidRDefault="00FD6291">
            <w:pPr>
              <w:pStyle w:val="TableParagraph"/>
              <w:spacing w:before="60"/>
              <w:rPr>
                <w:rFonts w:ascii="Arial"/>
                <w:b/>
              </w:rPr>
            </w:pPr>
            <w:r>
              <w:rPr>
                <w:rFonts w:ascii="Arial"/>
                <w:b/>
              </w:rPr>
              <w:t>Option</w:t>
            </w:r>
          </w:p>
        </w:tc>
        <w:tc>
          <w:tcPr>
            <w:tcW w:w="4428" w:type="dxa"/>
          </w:tcPr>
          <w:p w:rsidR="00DD2B7C" w:rsidRDefault="00FD6291">
            <w:pPr>
              <w:pStyle w:val="TableParagraph"/>
              <w:spacing w:before="60"/>
              <w:rPr>
                <w:rFonts w:ascii="Arial"/>
                <w:b/>
              </w:rPr>
            </w:pPr>
            <w:r>
              <w:rPr>
                <w:rFonts w:ascii="Arial"/>
                <w:b/>
              </w:rPr>
              <w:t>Use the option when</w:t>
            </w:r>
          </w:p>
        </w:tc>
      </w:tr>
      <w:tr w:rsidR="00DD2B7C">
        <w:trPr>
          <w:trHeight w:val="2265"/>
        </w:trPr>
        <w:tc>
          <w:tcPr>
            <w:tcW w:w="4428" w:type="dxa"/>
          </w:tcPr>
          <w:p w:rsidR="00DD2B7C" w:rsidRDefault="00FD6291">
            <w:pPr>
              <w:pStyle w:val="TableParagraph"/>
              <w:spacing w:before="58" w:line="244" w:lineRule="auto"/>
              <w:ind w:right="735"/>
            </w:pPr>
            <w:r>
              <w:rPr>
                <w:b/>
              </w:rPr>
              <w:t xml:space="preserve">POPT </w:t>
            </w:r>
            <w:r>
              <w:t>– Activate/Inactivate Patient Rep Options</w:t>
            </w:r>
          </w:p>
        </w:tc>
        <w:tc>
          <w:tcPr>
            <w:tcW w:w="4428" w:type="dxa"/>
          </w:tcPr>
          <w:p w:rsidR="00DD2B7C" w:rsidRDefault="00FD6291">
            <w:pPr>
              <w:pStyle w:val="TableParagraph"/>
              <w:numPr>
                <w:ilvl w:val="0"/>
                <w:numId w:val="84"/>
              </w:numPr>
              <w:tabs>
                <w:tab w:val="left" w:pos="539"/>
                <w:tab w:val="left" w:pos="540"/>
              </w:tabs>
              <w:spacing w:before="58"/>
              <w:ind w:right="285"/>
            </w:pPr>
            <w:r>
              <w:t>Data was moved to the staging area or migrated to PATS and you want to clean up and migrate other</w:t>
            </w:r>
            <w:r>
              <w:rPr>
                <w:spacing w:val="-2"/>
              </w:rPr>
              <w:t xml:space="preserve"> </w:t>
            </w:r>
            <w:r>
              <w:t>data.</w:t>
            </w:r>
          </w:p>
          <w:p w:rsidR="00DD2B7C" w:rsidRDefault="00FD6291">
            <w:pPr>
              <w:pStyle w:val="TableParagraph"/>
              <w:numPr>
                <w:ilvl w:val="0"/>
                <w:numId w:val="84"/>
              </w:numPr>
              <w:tabs>
                <w:tab w:val="left" w:pos="541"/>
              </w:tabs>
              <w:spacing w:before="62"/>
              <w:ind w:left="540" w:right="370"/>
              <w:jc w:val="both"/>
            </w:pPr>
            <w:r>
              <w:t>Data was moved to the staging area and you decide to keep running Patient Rep and restart the data migration</w:t>
            </w:r>
            <w:r>
              <w:rPr>
                <w:spacing w:val="-4"/>
              </w:rPr>
              <w:t xml:space="preserve"> </w:t>
            </w:r>
            <w:r>
              <w:t>later.</w:t>
            </w:r>
          </w:p>
          <w:p w:rsidR="00DD2B7C" w:rsidRDefault="00FD6291">
            <w:pPr>
              <w:pStyle w:val="TableParagraph"/>
              <w:numPr>
                <w:ilvl w:val="0"/>
                <w:numId w:val="84"/>
              </w:numPr>
              <w:tabs>
                <w:tab w:val="left" w:pos="541"/>
              </w:tabs>
              <w:spacing w:before="59"/>
              <w:ind w:left="540" w:right="97"/>
              <w:jc w:val="both"/>
            </w:pPr>
            <w:r>
              <w:t>You accidentally inactivated or reactivated the Patient Rep</w:t>
            </w:r>
            <w:r>
              <w:rPr>
                <w:spacing w:val="-3"/>
              </w:rPr>
              <w:t xml:space="preserve"> </w:t>
            </w:r>
            <w:r>
              <w:t>options.</w:t>
            </w:r>
          </w:p>
        </w:tc>
      </w:tr>
      <w:tr w:rsidR="00DD2B7C">
        <w:trPr>
          <w:trHeight w:val="1132"/>
        </w:trPr>
        <w:tc>
          <w:tcPr>
            <w:tcW w:w="4428" w:type="dxa"/>
          </w:tcPr>
          <w:p w:rsidR="00DD2B7C" w:rsidRDefault="00FD6291">
            <w:pPr>
              <w:pStyle w:val="TableParagraph"/>
              <w:spacing w:before="61"/>
            </w:pPr>
            <w:r>
              <w:rPr>
                <w:b/>
              </w:rPr>
              <w:t xml:space="preserve">RTSK </w:t>
            </w:r>
            <w:r>
              <w:t>– Reschedule Rollup to Austin</w:t>
            </w:r>
          </w:p>
        </w:tc>
        <w:tc>
          <w:tcPr>
            <w:tcW w:w="4428" w:type="dxa"/>
          </w:tcPr>
          <w:p w:rsidR="00DD2B7C" w:rsidRDefault="00FD6291">
            <w:pPr>
              <w:pStyle w:val="TableParagraph"/>
              <w:spacing w:before="58"/>
              <w:ind w:right="228"/>
            </w:pPr>
            <w:r>
              <w:t xml:space="preserve">Data was moved to the staging area </w:t>
            </w:r>
            <w:r>
              <w:t>and you decide to keep running Patient Rep and restart the data migration later. Rollups need to continue to be transmitted to Austin.</w:t>
            </w:r>
          </w:p>
        </w:tc>
      </w:tr>
      <w:tr w:rsidR="00DD2B7C">
        <w:trPr>
          <w:trHeight w:val="371"/>
        </w:trPr>
        <w:tc>
          <w:tcPr>
            <w:tcW w:w="4428" w:type="dxa"/>
          </w:tcPr>
          <w:p w:rsidR="00DD2B7C" w:rsidRDefault="00FD6291">
            <w:pPr>
              <w:pStyle w:val="TableParagraph"/>
              <w:spacing w:before="61"/>
            </w:pPr>
            <w:r>
              <w:rPr>
                <w:b/>
              </w:rPr>
              <w:t xml:space="preserve">KTSK </w:t>
            </w:r>
            <w:r>
              <w:t>– Stop (Kill) Rollup to Austin</w:t>
            </w:r>
          </w:p>
        </w:tc>
        <w:tc>
          <w:tcPr>
            <w:tcW w:w="4428" w:type="dxa"/>
          </w:tcPr>
          <w:p w:rsidR="00DD2B7C" w:rsidRDefault="00FD6291">
            <w:pPr>
              <w:pStyle w:val="TableParagraph"/>
              <w:spacing w:before="61"/>
            </w:pPr>
            <w:r>
              <w:t>You want to stop the rollup to Austin.</w:t>
            </w:r>
          </w:p>
        </w:tc>
      </w:tr>
    </w:tbl>
    <w:p w:rsidR="00DD2B7C" w:rsidRDefault="00DD2B7C">
      <w:pPr>
        <w:pStyle w:val="BodyText"/>
        <w:rPr>
          <w:sz w:val="24"/>
        </w:rPr>
      </w:pPr>
    </w:p>
    <w:p w:rsidR="00DD2B7C" w:rsidRDefault="00DD2B7C">
      <w:pPr>
        <w:pStyle w:val="BodyText"/>
        <w:rPr>
          <w:sz w:val="24"/>
        </w:rPr>
      </w:pPr>
    </w:p>
    <w:p w:rsidR="00DD2B7C" w:rsidRDefault="00FD6291">
      <w:pPr>
        <w:pStyle w:val="Heading2"/>
        <w:numPr>
          <w:ilvl w:val="1"/>
          <w:numId w:val="86"/>
        </w:numPr>
        <w:tabs>
          <w:tab w:val="left" w:pos="768"/>
        </w:tabs>
        <w:spacing w:before="140"/>
        <w:ind w:left="767" w:hanging="548"/>
      </w:pPr>
      <w:bookmarkStart w:id="33" w:name="3.5__Printing_Reports"/>
      <w:bookmarkStart w:id="34" w:name="_bookmark15"/>
      <w:bookmarkEnd w:id="33"/>
      <w:bookmarkEnd w:id="34"/>
      <w:r>
        <w:t>Printing</w:t>
      </w:r>
      <w:r>
        <w:rPr>
          <w:spacing w:val="-4"/>
        </w:rPr>
        <w:t xml:space="preserve"> </w:t>
      </w:r>
      <w:r>
        <w:t>Reports</w:t>
      </w:r>
    </w:p>
    <w:p w:rsidR="00DD2B7C" w:rsidRDefault="00FD6291">
      <w:pPr>
        <w:pStyle w:val="BodyText"/>
        <w:spacing w:before="122"/>
        <w:ind w:left="220"/>
      </w:pPr>
      <w:r>
        <w:t>Data Migration reports are available and can be printed at any time.</w:t>
      </w:r>
    </w:p>
    <w:p w:rsidR="00DD2B7C" w:rsidRDefault="00FD6291">
      <w:pPr>
        <w:pStyle w:val="ListParagraph"/>
        <w:numPr>
          <w:ilvl w:val="2"/>
          <w:numId w:val="86"/>
        </w:numPr>
        <w:tabs>
          <w:tab w:val="left" w:pos="1300"/>
        </w:tabs>
        <w:spacing w:before="160"/>
        <w:ind w:right="1755"/>
      </w:pPr>
      <w:r>
        <w:t xml:space="preserve">From any VistA menu, enter </w:t>
      </w:r>
      <w:r>
        <w:rPr>
          <w:b/>
        </w:rPr>
        <w:t xml:space="preserve">PRDM </w:t>
      </w:r>
      <w:r>
        <w:t>(</w:t>
      </w:r>
      <w:r>
        <w:rPr>
          <w:b/>
        </w:rPr>
        <w:t>Main Menu for Patient Rep Migration Steps</w:t>
      </w:r>
      <w:r>
        <w:t>) and press</w:t>
      </w:r>
      <w:r>
        <w:rPr>
          <w:spacing w:val="-3"/>
        </w:rPr>
        <w:t xml:space="preserve"> </w:t>
      </w:r>
      <w:r>
        <w:rPr>
          <w:b/>
        </w:rPr>
        <w:t>&lt;Enter&gt;</w:t>
      </w:r>
      <w:r>
        <w:t>.</w:t>
      </w:r>
    </w:p>
    <w:p w:rsidR="00DD2B7C" w:rsidRDefault="00FD6291">
      <w:pPr>
        <w:pStyle w:val="Heading4"/>
        <w:numPr>
          <w:ilvl w:val="2"/>
          <w:numId w:val="86"/>
        </w:numPr>
        <w:tabs>
          <w:tab w:val="left" w:pos="1300"/>
        </w:tabs>
        <w:spacing w:before="161"/>
        <w:ind w:hanging="361"/>
        <w:rPr>
          <w:b w:val="0"/>
        </w:rPr>
      </w:pPr>
      <w:r>
        <w:rPr>
          <w:b w:val="0"/>
        </w:rPr>
        <w:t xml:space="preserve">Enter </w:t>
      </w:r>
      <w:r>
        <w:t xml:space="preserve">rpts </w:t>
      </w:r>
      <w:r>
        <w:rPr>
          <w:b w:val="0"/>
        </w:rPr>
        <w:t>(</w:t>
      </w:r>
      <w:r>
        <w:t>RPTS – Data Migration</w:t>
      </w:r>
      <w:r>
        <w:rPr>
          <w:spacing w:val="-8"/>
        </w:rPr>
        <w:t xml:space="preserve"> </w:t>
      </w:r>
      <w:r>
        <w:t>Reports)</w:t>
      </w:r>
      <w:r>
        <w:rPr>
          <w:b w:val="0"/>
        </w:rPr>
        <w:t>.</w:t>
      </w:r>
    </w:p>
    <w:p w:rsidR="00DD2B7C" w:rsidRDefault="00FD6291">
      <w:pPr>
        <w:pStyle w:val="ListParagraph"/>
        <w:numPr>
          <w:ilvl w:val="3"/>
          <w:numId w:val="86"/>
        </w:numPr>
        <w:tabs>
          <w:tab w:val="left" w:pos="1659"/>
          <w:tab w:val="left" w:pos="1660"/>
        </w:tabs>
        <w:spacing w:before="160"/>
        <w:ind w:left="1659"/>
      </w:pPr>
      <w:r>
        <w:rPr>
          <w:b/>
        </w:rPr>
        <w:t xml:space="preserve">DERR </w:t>
      </w:r>
      <w:r>
        <w:t>option: reprints the last CHK report (error reports)</w:t>
      </w:r>
      <w:r>
        <w:rPr>
          <w:spacing w:val="-7"/>
        </w:rPr>
        <w:t xml:space="preserve"> </w:t>
      </w:r>
      <w:r>
        <w:t>generated.</w:t>
      </w:r>
    </w:p>
    <w:p w:rsidR="00DD2B7C" w:rsidRDefault="00FD6291">
      <w:pPr>
        <w:pStyle w:val="ListParagraph"/>
        <w:numPr>
          <w:ilvl w:val="3"/>
          <w:numId w:val="86"/>
        </w:numPr>
        <w:tabs>
          <w:tab w:val="left" w:pos="1659"/>
          <w:tab w:val="left" w:pos="1661"/>
        </w:tabs>
        <w:spacing w:before="160"/>
        <w:ind w:left="1660" w:hanging="362"/>
      </w:pPr>
      <w:r>
        <w:rPr>
          <w:b/>
        </w:rPr>
        <w:t xml:space="preserve">ALST </w:t>
      </w:r>
      <w:r>
        <w:t>option: reprints the list of auto-closed ROCs</w:t>
      </w:r>
      <w:r>
        <w:rPr>
          <w:spacing w:val="-6"/>
        </w:rPr>
        <w:t xml:space="preserve"> </w:t>
      </w:r>
      <w:r>
        <w:t>generated.</w:t>
      </w:r>
    </w:p>
    <w:p w:rsidR="00DD2B7C" w:rsidRDefault="00FD6291">
      <w:pPr>
        <w:pStyle w:val="ListParagraph"/>
        <w:numPr>
          <w:ilvl w:val="3"/>
          <w:numId w:val="86"/>
        </w:numPr>
        <w:tabs>
          <w:tab w:val="left" w:pos="1660"/>
          <w:tab w:val="left" w:pos="1661"/>
        </w:tabs>
        <w:spacing w:before="158"/>
        <w:ind w:left="1660" w:right="1307"/>
      </w:pPr>
      <w:r>
        <w:rPr>
          <w:b/>
        </w:rPr>
        <w:t xml:space="preserve">CNG </w:t>
      </w:r>
      <w:r>
        <w:t>option: displays system-generated changes (null data) that will be made to ROCs when they are migrated into</w:t>
      </w:r>
      <w:r>
        <w:rPr>
          <w:spacing w:val="-3"/>
        </w:rPr>
        <w:t xml:space="preserve"> </w:t>
      </w:r>
      <w:r>
        <w:t>PATS.</w:t>
      </w:r>
    </w:p>
    <w:p w:rsidR="00DD2B7C" w:rsidRDefault="00FD6291">
      <w:pPr>
        <w:pStyle w:val="ListParagraph"/>
        <w:numPr>
          <w:ilvl w:val="3"/>
          <w:numId w:val="86"/>
        </w:numPr>
        <w:tabs>
          <w:tab w:val="left" w:pos="1660"/>
          <w:tab w:val="left" w:pos="1661"/>
        </w:tabs>
        <w:spacing w:before="161"/>
        <w:ind w:left="1660" w:right="1320"/>
      </w:pPr>
      <w:r>
        <w:rPr>
          <w:b/>
        </w:rPr>
        <w:t xml:space="preserve">CNT </w:t>
      </w:r>
      <w:r>
        <w:t>option: displays total number of ROCs, total count of errors, total count of entries in the staging area, and total count of entries migrated for each of the reference files and the ROC</w:t>
      </w:r>
      <w:r>
        <w:rPr>
          <w:spacing w:val="-11"/>
        </w:rPr>
        <w:t xml:space="preserve"> </w:t>
      </w:r>
      <w:r>
        <w:t>files.</w:t>
      </w:r>
    </w:p>
    <w:p w:rsidR="00DD2B7C" w:rsidRDefault="00FD6291">
      <w:pPr>
        <w:pStyle w:val="ListParagraph"/>
        <w:numPr>
          <w:ilvl w:val="3"/>
          <w:numId w:val="86"/>
        </w:numPr>
        <w:tabs>
          <w:tab w:val="left" w:pos="1660"/>
          <w:tab w:val="left" w:pos="1661"/>
        </w:tabs>
        <w:spacing w:before="162"/>
        <w:ind w:left="1660"/>
      </w:pPr>
      <w:r>
        <w:rPr>
          <w:b/>
        </w:rPr>
        <w:t xml:space="preserve">STAT </w:t>
      </w:r>
      <w:r>
        <w:t>option: displays the current migration status of an indivi</w:t>
      </w:r>
      <w:r>
        <w:t>dual</w:t>
      </w:r>
      <w:r>
        <w:rPr>
          <w:spacing w:val="-12"/>
        </w:rPr>
        <w:t xml:space="preserve"> </w:t>
      </w:r>
      <w:r>
        <w:t>ROC.</w:t>
      </w:r>
    </w:p>
    <w:p w:rsidR="00DD2B7C" w:rsidRDefault="00FD6291">
      <w:pPr>
        <w:pStyle w:val="ListParagraph"/>
        <w:numPr>
          <w:ilvl w:val="3"/>
          <w:numId w:val="86"/>
        </w:numPr>
        <w:tabs>
          <w:tab w:val="left" w:pos="1660"/>
          <w:tab w:val="left" w:pos="1661"/>
        </w:tabs>
        <w:spacing w:before="160"/>
        <w:ind w:left="1660"/>
      </w:pPr>
      <w:r>
        <w:rPr>
          <w:b/>
        </w:rPr>
        <w:t xml:space="preserve">NOT </w:t>
      </w:r>
      <w:r>
        <w:t>option: prints report of outstanding Patient Rep</w:t>
      </w:r>
      <w:r>
        <w:rPr>
          <w:spacing w:val="-5"/>
        </w:rPr>
        <w:t xml:space="preserve"> </w:t>
      </w:r>
      <w:r>
        <w:t>Alerts.</w:t>
      </w:r>
    </w:p>
    <w:p w:rsidR="00DD2B7C" w:rsidRDefault="00FD6291">
      <w:pPr>
        <w:pStyle w:val="BodyText"/>
        <w:spacing w:before="8"/>
        <w:rPr>
          <w:sz w:val="13"/>
        </w:rPr>
      </w:pPr>
      <w:r>
        <w:pict>
          <v:rect id="_x0000_s2090" style="position:absolute;margin-left:142.55pt;margin-top:9.85pt;width:380.9pt;height:.5pt;z-index:-15707648;mso-wrap-distance-left:0;mso-wrap-distance-right:0;mso-position-horizontal-relative:page" fillcolor="black" stroked="f">
            <w10:wrap type="topAndBottom" anchorx="page"/>
          </v:rect>
        </w:pict>
      </w:r>
    </w:p>
    <w:p w:rsidR="00DD2B7C" w:rsidRDefault="00FD6291">
      <w:pPr>
        <w:pStyle w:val="BodyText"/>
        <w:spacing w:after="21"/>
        <w:ind w:left="1300" w:right="1321"/>
      </w:pPr>
      <w:r>
        <w:rPr>
          <w:b/>
        </w:rPr>
        <w:t xml:space="preserve">Important: </w:t>
      </w:r>
      <w:r>
        <w:t xml:space="preserve">After you’ve moved the data to the staging area and before you migrate data, print the </w:t>
      </w:r>
      <w:r>
        <w:rPr>
          <w:b/>
        </w:rPr>
        <w:t xml:space="preserve">CNT </w:t>
      </w:r>
      <w:r>
        <w:t>report to verify that the data is ready to migrate</w:t>
      </w:r>
    </w:p>
    <w:p w:rsidR="00DD2B7C" w:rsidRDefault="00FD6291">
      <w:pPr>
        <w:pStyle w:val="BodyText"/>
        <w:spacing w:line="20" w:lineRule="exact"/>
        <w:ind w:left="1271"/>
        <w:rPr>
          <w:sz w:val="2"/>
        </w:rPr>
      </w:pPr>
      <w:r>
        <w:rPr>
          <w:sz w:val="2"/>
        </w:rPr>
      </w:r>
      <w:r>
        <w:rPr>
          <w:sz w:val="2"/>
        </w:rPr>
        <w:pict>
          <v:group id="_x0000_s2088" style="width:380.9pt;height:.5pt;mso-position-horizontal-relative:char;mso-position-vertical-relative:line" coordsize="7618,10">
            <v:rect id="_x0000_s2089" style="position:absolute;width:7618;height:10" fillcolor="black" stroked="f"/>
            <w10:anchorlock/>
          </v:group>
        </w:pict>
      </w:r>
    </w:p>
    <w:p w:rsidR="00DD2B7C" w:rsidRDefault="00FD6291">
      <w:pPr>
        <w:spacing w:before="149"/>
        <w:ind w:left="1299" w:right="1169"/>
        <w:rPr>
          <w:i/>
        </w:rPr>
      </w:pPr>
      <w:r>
        <w:t xml:space="preserve">See </w:t>
      </w:r>
      <w:r>
        <w:rPr>
          <w:i/>
        </w:rPr>
        <w:t xml:space="preserve">Appendix B, Data Migration Reports </w:t>
      </w:r>
      <w:r>
        <w:t>for detailed descriptions of all of the reports found on the RPTS menu</w:t>
      </w:r>
      <w:r>
        <w:rPr>
          <w:i/>
        </w:rPr>
        <w:t>.</w:t>
      </w:r>
    </w:p>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4"/>
        <w:rPr>
          <w:i/>
          <w:sz w:val="17"/>
        </w:rPr>
      </w:pPr>
    </w:p>
    <w:p w:rsidR="00DD2B7C" w:rsidRDefault="00DD2B7C">
      <w:pPr>
        <w:rPr>
          <w:sz w:val="17"/>
        </w:rPr>
        <w:sectPr w:rsidR="00DD2B7C">
          <w:pgSz w:w="12240" w:h="15840"/>
          <w:pgMar w:top="1500" w:right="620" w:bottom="880" w:left="1580" w:header="705" w:footer="699" w:gutter="0"/>
          <w:cols w:space="720"/>
        </w:sectPr>
      </w:pPr>
    </w:p>
    <w:p w:rsidR="00DD2B7C" w:rsidRDefault="00FD6291">
      <w:pPr>
        <w:pStyle w:val="Heading1"/>
      </w:pPr>
      <w:bookmarkStart w:id="35" w:name="Chapter_4_-_Migrating_Data_into_PATS"/>
      <w:bookmarkStart w:id="36" w:name="_bookmark16"/>
      <w:bookmarkEnd w:id="35"/>
      <w:bookmarkEnd w:id="36"/>
      <w:r>
        <w:lastRenderedPageBreak/>
        <w:t>Chapter 4 - Migrating Data into PATS</w:t>
      </w:r>
    </w:p>
    <w:p w:rsidR="00DD2B7C" w:rsidRDefault="00FD6291">
      <w:pPr>
        <w:pStyle w:val="Heading2"/>
        <w:spacing w:before="2"/>
        <w:ind w:left="220" w:firstLine="0"/>
      </w:pPr>
      <w:r>
        <w:t>(Role Performin</w:t>
      </w:r>
      <w:r>
        <w:t>g Task: PATS Migration Manager)</w:t>
      </w:r>
    </w:p>
    <w:p w:rsidR="00DD2B7C" w:rsidRDefault="00FD6291">
      <w:pPr>
        <w:pStyle w:val="BodyText"/>
        <w:spacing w:before="251" w:line="242" w:lineRule="auto"/>
        <w:ind w:left="219" w:right="1321"/>
      </w:pPr>
      <w:r>
        <w:t xml:space="preserve">Now that the data you want to migrate is free of errors, ROCs are closed, and the data is in the staging area, the PATS Migration Manager performs the steps below to migrate the data into the PATS database. This final stage </w:t>
      </w:r>
      <w:r>
        <w:t>is completed via a web-based application hosted on the EIE centralized servers using the following options:</w:t>
      </w:r>
    </w:p>
    <w:p w:rsidR="00DD2B7C" w:rsidRDefault="00FD6291">
      <w:pPr>
        <w:pStyle w:val="ListParagraph"/>
        <w:numPr>
          <w:ilvl w:val="0"/>
          <w:numId w:val="83"/>
        </w:numPr>
        <w:tabs>
          <w:tab w:val="left" w:pos="1300"/>
          <w:tab w:val="left" w:pos="1301"/>
        </w:tabs>
        <w:spacing w:before="111"/>
        <w:ind w:right="1305"/>
      </w:pPr>
      <w:r>
        <w:rPr>
          <w:b/>
        </w:rPr>
        <w:t xml:space="preserve">Migrate Institution </w:t>
      </w:r>
      <w:r>
        <w:t>– Moves the data for an institution or multi-divisional site from the staging area in VistA into the PATS Oracle</w:t>
      </w:r>
      <w:r>
        <w:rPr>
          <w:spacing w:val="-7"/>
        </w:rPr>
        <w:t xml:space="preserve"> </w:t>
      </w:r>
      <w:r>
        <w:t>tables.</w:t>
      </w:r>
    </w:p>
    <w:p w:rsidR="00DD2B7C" w:rsidRDefault="00FD6291">
      <w:pPr>
        <w:pStyle w:val="ListParagraph"/>
        <w:numPr>
          <w:ilvl w:val="0"/>
          <w:numId w:val="83"/>
        </w:numPr>
        <w:tabs>
          <w:tab w:val="left" w:pos="1300"/>
          <w:tab w:val="left" w:pos="1301"/>
        </w:tabs>
        <w:spacing w:before="60"/>
        <w:ind w:right="1872"/>
      </w:pPr>
      <w:r>
        <w:rPr>
          <w:b/>
        </w:rPr>
        <w:t>View In</w:t>
      </w:r>
      <w:r>
        <w:rPr>
          <w:b/>
        </w:rPr>
        <w:t xml:space="preserve">stitution Report </w:t>
      </w:r>
      <w:r>
        <w:t>– View the data migration status/history report for a selected institution or multi-divisional</w:t>
      </w:r>
      <w:r>
        <w:rPr>
          <w:spacing w:val="-2"/>
        </w:rPr>
        <w:t xml:space="preserve"> </w:t>
      </w:r>
      <w:r>
        <w:t>site.</w:t>
      </w:r>
    </w:p>
    <w:p w:rsidR="00DD2B7C" w:rsidRDefault="00FD6291">
      <w:pPr>
        <w:pStyle w:val="BodyText"/>
        <w:spacing w:before="162"/>
        <w:ind w:left="220" w:right="1637"/>
      </w:pPr>
      <w:r>
        <w:t>The Project Implementation Office (PIO) will send you a URL to access the Data Migration application when you’re scheduled to begin using PATS. Please coordinate with the PIO to determine exactly when you should run the migration and let them know if you a</w:t>
      </w:r>
      <w:r>
        <w:t>re unable to perform the migration during your allotted time.</w:t>
      </w:r>
    </w:p>
    <w:p w:rsidR="00DD2B7C" w:rsidRDefault="00FD6291">
      <w:pPr>
        <w:pStyle w:val="BodyText"/>
        <w:spacing w:before="159"/>
        <w:ind w:left="220" w:right="1607"/>
      </w:pPr>
      <w:r>
        <w:t>After a site migrates all of its data into PATS, users can no longer enter new data into Patient Rep. Patient Rep reports which display the legacy data may still be run after data migration.</w:t>
      </w:r>
    </w:p>
    <w:p w:rsidR="00DD2B7C" w:rsidRDefault="00FD6291">
      <w:pPr>
        <w:pStyle w:val="BodyText"/>
        <w:rPr>
          <w:sz w:val="21"/>
        </w:rPr>
      </w:pPr>
      <w:r>
        <w:pict>
          <v:rect id="_x0000_s2087" style="position:absolute;margin-left:88.55pt;margin-top:14.05pt;width:434.9pt;height:.5pt;z-index:-15706624;mso-wrap-distance-left:0;mso-wrap-distance-right:0;mso-position-horizontal-relative:page" fillcolor="black" stroked="f">
            <w10:wrap type="topAndBottom" anchorx="page"/>
          </v:rect>
        </w:pict>
      </w:r>
    </w:p>
    <w:p w:rsidR="00DD2B7C" w:rsidRDefault="00FD6291">
      <w:pPr>
        <w:pStyle w:val="BodyText"/>
        <w:spacing w:after="21"/>
        <w:ind w:left="220" w:right="1455"/>
      </w:pPr>
      <w:r>
        <w:rPr>
          <w:rFonts w:ascii="Arial"/>
          <w:b/>
          <w:sz w:val="20"/>
        </w:rPr>
        <w:t>N</w:t>
      </w:r>
      <w:r>
        <w:rPr>
          <w:rFonts w:ascii="Arial"/>
          <w:b/>
          <w:sz w:val="20"/>
        </w:rPr>
        <w:t xml:space="preserve">ote: </w:t>
      </w:r>
      <w:r>
        <w:t xml:space="preserve">The person performing the data migration must hold the VistA </w:t>
      </w:r>
      <w:r>
        <w:rPr>
          <w:b/>
        </w:rPr>
        <w:t xml:space="preserve">QACV_DMGR </w:t>
      </w:r>
      <w:r>
        <w:t>security key.</w:t>
      </w:r>
    </w:p>
    <w:p w:rsidR="00DD2B7C" w:rsidRDefault="00FD6291">
      <w:pPr>
        <w:pStyle w:val="BodyText"/>
        <w:spacing w:line="20" w:lineRule="exact"/>
        <w:ind w:left="191"/>
        <w:rPr>
          <w:sz w:val="2"/>
        </w:rPr>
      </w:pPr>
      <w:r>
        <w:rPr>
          <w:sz w:val="2"/>
        </w:rPr>
      </w:r>
      <w:r>
        <w:rPr>
          <w:sz w:val="2"/>
        </w:rPr>
        <w:pict>
          <v:group id="_x0000_s2085" style="width:434.9pt;height:.5pt;mso-position-horizontal-relative:char;mso-position-vertical-relative:line" coordsize="8698,10">
            <v:rect id="_x0000_s2086" style="position:absolute;width:8698;height:10" fillcolor="black" stroked="f"/>
            <w10:anchorlock/>
          </v:group>
        </w:pict>
      </w:r>
    </w:p>
    <w:p w:rsidR="00DD2B7C" w:rsidRDefault="00DD2B7C">
      <w:pPr>
        <w:pStyle w:val="BodyText"/>
        <w:rPr>
          <w:sz w:val="20"/>
        </w:rPr>
      </w:pPr>
    </w:p>
    <w:p w:rsidR="00DD2B7C" w:rsidRDefault="00FD6291">
      <w:pPr>
        <w:pStyle w:val="Heading2"/>
        <w:numPr>
          <w:ilvl w:val="1"/>
          <w:numId w:val="82"/>
        </w:numPr>
        <w:tabs>
          <w:tab w:val="left" w:pos="768"/>
        </w:tabs>
        <w:spacing w:before="250"/>
      </w:pPr>
      <w:bookmarkStart w:id="37" w:name="4.1__Migrating_Institution_Data_into_PAT"/>
      <w:bookmarkStart w:id="38" w:name="_bookmark17"/>
      <w:bookmarkEnd w:id="37"/>
      <w:bookmarkEnd w:id="38"/>
      <w:r>
        <w:t>Migrating Institution Data into</w:t>
      </w:r>
      <w:r>
        <w:rPr>
          <w:spacing w:val="-5"/>
        </w:rPr>
        <w:t xml:space="preserve"> </w:t>
      </w:r>
      <w:r>
        <w:t>PATS</w:t>
      </w:r>
    </w:p>
    <w:p w:rsidR="00DD2B7C" w:rsidRDefault="00FD6291">
      <w:pPr>
        <w:pStyle w:val="BodyText"/>
        <w:spacing w:before="8"/>
        <w:rPr>
          <w:rFonts w:ascii="Arial"/>
          <w:b/>
          <w:i/>
          <w:sz w:val="10"/>
        </w:rPr>
      </w:pPr>
      <w:r>
        <w:pict>
          <v:rect id="_x0000_s2084" style="position:absolute;margin-left:88.55pt;margin-top:8.1pt;width:434.9pt;height:.5pt;z-index:-15705600;mso-wrap-distance-left:0;mso-wrap-distance-right:0;mso-position-horizontal-relative:page" fillcolor="black" stroked="f">
            <w10:wrap type="topAndBottom" anchorx="page"/>
          </v:rect>
        </w:pict>
      </w:r>
    </w:p>
    <w:p w:rsidR="00DD2B7C" w:rsidRDefault="00FD6291">
      <w:pPr>
        <w:pStyle w:val="BodyText"/>
        <w:spacing w:after="21"/>
        <w:ind w:left="220" w:right="1448"/>
      </w:pPr>
      <w:r>
        <w:rPr>
          <w:b/>
        </w:rPr>
        <w:t xml:space="preserve">Important: </w:t>
      </w:r>
      <w:r>
        <w:t xml:space="preserve">Before you migrate data, print the VistA </w:t>
      </w:r>
      <w:r>
        <w:rPr>
          <w:b/>
        </w:rPr>
        <w:t xml:space="preserve">CNT </w:t>
      </w:r>
      <w:r>
        <w:t>report to verify that data is ready to migrate.</w:t>
      </w:r>
    </w:p>
    <w:p w:rsidR="00DD2B7C" w:rsidRDefault="00FD6291">
      <w:pPr>
        <w:pStyle w:val="BodyText"/>
        <w:spacing w:line="20" w:lineRule="exact"/>
        <w:ind w:left="191"/>
        <w:rPr>
          <w:sz w:val="2"/>
        </w:rPr>
      </w:pPr>
      <w:r>
        <w:rPr>
          <w:sz w:val="2"/>
        </w:rPr>
      </w:r>
      <w:r>
        <w:rPr>
          <w:sz w:val="2"/>
        </w:rPr>
        <w:pict>
          <v:group id="_x0000_s2082" style="width:434.9pt;height:.5pt;mso-position-horizontal-relative:char;mso-position-vertical-relative:line" coordsize="8698,10">
            <v:rect id="_x0000_s2083" style="position:absolute;width:8698;height:10" fillcolor="black" stroked="f"/>
            <w10:anchorlock/>
          </v:group>
        </w:pict>
      </w:r>
    </w:p>
    <w:p w:rsidR="00DD2B7C" w:rsidRDefault="00DD2B7C">
      <w:pPr>
        <w:pStyle w:val="BodyText"/>
        <w:spacing w:before="10"/>
        <w:rPr>
          <w:sz w:val="12"/>
        </w:rPr>
      </w:pPr>
    </w:p>
    <w:p w:rsidR="00DD2B7C" w:rsidRDefault="00FD6291">
      <w:pPr>
        <w:pStyle w:val="BodyText"/>
        <w:spacing w:before="92"/>
        <w:ind w:left="220" w:right="1454"/>
      </w:pPr>
      <w:r>
        <w:t>To migrat</w:t>
      </w:r>
      <w:r>
        <w:t>e data into PATS, the PATS Migration Manager at each field site should perform the following steps:</w:t>
      </w:r>
    </w:p>
    <w:p w:rsidR="00DD2B7C" w:rsidRDefault="00FD6291">
      <w:pPr>
        <w:pStyle w:val="ListParagraph"/>
        <w:numPr>
          <w:ilvl w:val="2"/>
          <w:numId w:val="82"/>
        </w:numPr>
        <w:tabs>
          <w:tab w:val="left" w:pos="940"/>
        </w:tabs>
        <w:spacing w:before="202"/>
        <w:ind w:right="1200"/>
      </w:pPr>
      <w:r>
        <w:t>Open a browser window and enter the URL for the PATS Data Migration application that you received from the</w:t>
      </w:r>
      <w:r>
        <w:rPr>
          <w:spacing w:val="-6"/>
        </w:rPr>
        <w:t xml:space="preserve"> </w:t>
      </w:r>
      <w:r>
        <w:t>PIO.</w:t>
      </w:r>
    </w:p>
    <w:p w:rsidR="00DD2B7C" w:rsidRDefault="00FD6291">
      <w:pPr>
        <w:pStyle w:val="ListParagraph"/>
        <w:numPr>
          <w:ilvl w:val="2"/>
          <w:numId w:val="82"/>
        </w:numPr>
        <w:tabs>
          <w:tab w:val="left" w:pos="940"/>
        </w:tabs>
        <w:spacing w:before="202"/>
        <w:ind w:hanging="361"/>
      </w:pPr>
      <w:r>
        <w:t>Enter your Access and Verify codes for the Institution into which you are migrating</w:t>
      </w:r>
      <w:r>
        <w:rPr>
          <w:spacing w:val="-17"/>
        </w:rPr>
        <w:t xml:space="preserve"> </w:t>
      </w:r>
      <w:r>
        <w:t>data.</w:t>
      </w:r>
    </w:p>
    <w:p w:rsidR="00DD2B7C" w:rsidRDefault="00FD6291">
      <w:pPr>
        <w:pStyle w:val="ListParagraph"/>
        <w:numPr>
          <w:ilvl w:val="2"/>
          <w:numId w:val="82"/>
        </w:numPr>
        <w:tabs>
          <w:tab w:val="left" w:pos="940"/>
        </w:tabs>
        <w:spacing w:before="198"/>
        <w:ind w:hanging="361"/>
      </w:pPr>
      <w:r>
        <w:t>From the drop-down list, select the Institution into which you are migrating</w:t>
      </w:r>
      <w:r>
        <w:rPr>
          <w:spacing w:val="-15"/>
        </w:rPr>
        <w:t xml:space="preserve"> </w:t>
      </w:r>
      <w:r>
        <w:t>data.</w:t>
      </w:r>
    </w:p>
    <w:p w:rsidR="00DD2B7C" w:rsidRDefault="00FD6291">
      <w:pPr>
        <w:pStyle w:val="BodyText"/>
        <w:rPr>
          <w:sz w:val="14"/>
        </w:rPr>
      </w:pPr>
      <w:r>
        <w:pict>
          <v:rect id="_x0000_s2081" style="position:absolute;margin-left:124.55pt;margin-top:10pt;width:398.9pt;height:.5pt;z-index:-15704576;mso-wrap-distance-left:0;mso-wrap-distance-right:0;mso-position-horizontal-relative:page" fillcolor="black" stroked="f">
            <w10:wrap type="topAndBottom" anchorx="page"/>
          </v:rect>
        </w:pict>
      </w:r>
    </w:p>
    <w:p w:rsidR="00DD2B7C" w:rsidRDefault="00FD6291">
      <w:pPr>
        <w:pStyle w:val="BodyText"/>
        <w:spacing w:after="22"/>
        <w:ind w:left="940" w:right="1186"/>
      </w:pPr>
      <w:r>
        <w:rPr>
          <w:rFonts w:ascii="Arial"/>
          <w:b/>
          <w:sz w:val="20"/>
        </w:rPr>
        <w:t xml:space="preserve">Note: </w:t>
      </w:r>
      <w:r>
        <w:t>For a multi-division site, select the default Institution (i.e., the 3-digi</w:t>
      </w:r>
      <w:r>
        <w:t>t station number that represents the institution that stores the VistA data for all the divisions). All data for the child divisions will be migrated along with the data for the default Institution.</w:t>
      </w:r>
    </w:p>
    <w:p w:rsidR="00DD2B7C" w:rsidRDefault="00FD6291">
      <w:pPr>
        <w:pStyle w:val="BodyText"/>
        <w:spacing w:line="20" w:lineRule="exact"/>
        <w:ind w:left="911"/>
        <w:rPr>
          <w:sz w:val="2"/>
        </w:rPr>
      </w:pPr>
      <w:r>
        <w:rPr>
          <w:sz w:val="2"/>
        </w:rPr>
      </w:r>
      <w:r>
        <w:rPr>
          <w:sz w:val="2"/>
        </w:rPr>
        <w:pict>
          <v:group id="_x0000_s2079" style="width:398.9pt;height:.5pt;mso-position-horizontal-relative:char;mso-position-vertical-relative:line" coordsize="7978,10">
            <v:rect id="_x0000_s2080" style="position:absolute;width:7978;height:10" fillcolor="black" stroked="f"/>
            <w10:anchorlock/>
          </v:group>
        </w:pict>
      </w:r>
    </w:p>
    <w:p w:rsidR="00DD2B7C" w:rsidRDefault="00FD6291">
      <w:pPr>
        <w:pStyle w:val="ListParagraph"/>
        <w:numPr>
          <w:ilvl w:val="2"/>
          <w:numId w:val="82"/>
        </w:numPr>
        <w:tabs>
          <w:tab w:val="left" w:pos="940"/>
        </w:tabs>
        <w:spacing w:before="190"/>
      </w:pPr>
      <w:r>
        <w:t xml:space="preserve">Click </w:t>
      </w:r>
      <w:r>
        <w:rPr>
          <w:b/>
        </w:rPr>
        <w:t>Logon</w:t>
      </w:r>
      <w:r>
        <w:t>.</w:t>
      </w:r>
    </w:p>
    <w:p w:rsidR="00DD2B7C" w:rsidRDefault="00FD6291">
      <w:pPr>
        <w:pStyle w:val="ListParagraph"/>
        <w:numPr>
          <w:ilvl w:val="2"/>
          <w:numId w:val="82"/>
        </w:numPr>
        <w:tabs>
          <w:tab w:val="left" w:pos="940"/>
        </w:tabs>
        <w:spacing w:before="198"/>
        <w:ind w:hanging="361"/>
      </w:pPr>
      <w:r>
        <w:t xml:space="preserve">From the menu bar on the left, select </w:t>
      </w:r>
      <w:r>
        <w:rPr>
          <w:b/>
        </w:rPr>
        <w:t>Migrate</w:t>
      </w:r>
      <w:r>
        <w:rPr>
          <w:b/>
          <w:spacing w:val="-13"/>
        </w:rPr>
        <w:t xml:space="preserve"> </w:t>
      </w:r>
      <w:r>
        <w:rPr>
          <w:b/>
        </w:rPr>
        <w:t>Institution</w:t>
      </w:r>
      <w:r>
        <w:t>.</w:t>
      </w:r>
    </w:p>
    <w:p w:rsidR="00DD2B7C" w:rsidRDefault="00FD6291">
      <w:pPr>
        <w:spacing w:before="200"/>
        <w:ind w:left="939"/>
        <w:rPr>
          <w:i/>
        </w:rPr>
      </w:pPr>
      <w:r>
        <w:rPr>
          <w:i/>
        </w:rPr>
        <w:t xml:space="preserve">Result: The system displays your Institution name and number and a </w:t>
      </w:r>
      <w:r>
        <w:rPr>
          <w:b/>
          <w:i/>
        </w:rPr>
        <w:t xml:space="preserve">Start </w:t>
      </w:r>
      <w:r>
        <w:rPr>
          <w:i/>
        </w:rPr>
        <w:t>button.</w:t>
      </w:r>
    </w:p>
    <w:p w:rsidR="00DD2B7C" w:rsidRDefault="00FD6291">
      <w:pPr>
        <w:pStyle w:val="ListParagraph"/>
        <w:numPr>
          <w:ilvl w:val="2"/>
          <w:numId w:val="82"/>
        </w:numPr>
        <w:tabs>
          <w:tab w:val="left" w:pos="940"/>
        </w:tabs>
        <w:spacing w:before="201"/>
        <w:ind w:hanging="361"/>
        <w:rPr>
          <w:b/>
        </w:rPr>
      </w:pPr>
      <w:r>
        <w:t xml:space="preserve">Click </w:t>
      </w:r>
      <w:r>
        <w:rPr>
          <w:b/>
        </w:rPr>
        <w:t>Start.</w:t>
      </w:r>
    </w:p>
    <w:p w:rsidR="00DD2B7C" w:rsidRDefault="00DD2B7C">
      <w:pPr>
        <w:sectPr w:rsidR="00DD2B7C">
          <w:pgSz w:w="12240" w:h="15840"/>
          <w:pgMar w:top="1500" w:right="620" w:bottom="880" w:left="1580" w:header="705" w:footer="699" w:gutter="0"/>
          <w:cols w:space="720"/>
        </w:sectPr>
      </w:pPr>
    </w:p>
    <w:p w:rsidR="00DD2B7C" w:rsidRDefault="00FD6291">
      <w:pPr>
        <w:spacing w:before="138" w:line="244" w:lineRule="auto"/>
        <w:ind w:left="939" w:right="1249"/>
        <w:rPr>
          <w:i/>
        </w:rPr>
      </w:pPr>
      <w:r>
        <w:rPr>
          <w:i/>
        </w:rPr>
        <w:lastRenderedPageBreak/>
        <w:t xml:space="preserve">Result: The browser displays a confirmation that the </w:t>
      </w:r>
      <w:r>
        <w:rPr>
          <w:b/>
          <w:i/>
        </w:rPr>
        <w:t xml:space="preserve">request </w:t>
      </w:r>
      <w:r>
        <w:rPr>
          <w:i/>
        </w:rPr>
        <w:t>to migrate has been successfully submitted.</w:t>
      </w:r>
    </w:p>
    <w:p w:rsidR="00DD2B7C" w:rsidRDefault="00FD6291">
      <w:pPr>
        <w:pStyle w:val="ListParagraph"/>
        <w:numPr>
          <w:ilvl w:val="2"/>
          <w:numId w:val="82"/>
        </w:numPr>
        <w:tabs>
          <w:tab w:val="left" w:pos="940"/>
        </w:tabs>
        <w:spacing w:before="191"/>
      </w:pPr>
      <w:r>
        <w:t>Click the “</w:t>
      </w:r>
      <w:r>
        <w:rPr>
          <w:u w:val="single"/>
        </w:rPr>
        <w:t>View the migration report</w:t>
      </w:r>
      <w:r>
        <w:t>”</w:t>
      </w:r>
      <w:r>
        <w:rPr>
          <w:spacing w:val="-10"/>
        </w:rPr>
        <w:t xml:space="preserve"> </w:t>
      </w:r>
      <w:r>
        <w:t>message.</w:t>
      </w:r>
    </w:p>
    <w:p w:rsidR="00DD2B7C" w:rsidRDefault="00FD6291">
      <w:pPr>
        <w:spacing w:before="199"/>
        <w:ind w:left="940" w:right="1264"/>
        <w:rPr>
          <w:i/>
        </w:rPr>
      </w:pPr>
      <w:r>
        <w:rPr>
          <w:i/>
        </w:rPr>
        <w:t>Result: The browser displays a report showing the status of the current migration, followed by a history</w:t>
      </w:r>
      <w:r>
        <w:rPr>
          <w:i/>
        </w:rPr>
        <w:t xml:space="preserve"> of all of the other PATS data migration and deletion operations for this institution.</w:t>
      </w:r>
    </w:p>
    <w:p w:rsidR="00DD2B7C" w:rsidRDefault="00DD2B7C">
      <w:pPr>
        <w:pStyle w:val="BodyText"/>
        <w:spacing w:before="1"/>
        <w:rPr>
          <w:i/>
          <w:sz w:val="14"/>
        </w:rPr>
      </w:pPr>
    </w:p>
    <w:tbl>
      <w:tblPr>
        <w:tblW w:w="0" w:type="auto"/>
        <w:tblInd w:w="495" w:type="dxa"/>
        <w:tblLayout w:type="fixed"/>
        <w:tblCellMar>
          <w:left w:w="0" w:type="dxa"/>
          <w:right w:w="0" w:type="dxa"/>
        </w:tblCellMar>
        <w:tblLook w:val="01E0" w:firstRow="1" w:lastRow="1" w:firstColumn="1" w:lastColumn="1" w:noHBand="0" w:noVBand="0"/>
      </w:tblPr>
      <w:tblGrid>
        <w:gridCol w:w="944"/>
        <w:gridCol w:w="7456"/>
      </w:tblGrid>
      <w:tr w:rsidR="00DD2B7C">
        <w:trPr>
          <w:trHeight w:val="2022"/>
        </w:trPr>
        <w:tc>
          <w:tcPr>
            <w:tcW w:w="944" w:type="dxa"/>
            <w:tcBorders>
              <w:bottom w:val="single" w:sz="4" w:space="0" w:color="000000"/>
            </w:tcBorders>
          </w:tcPr>
          <w:p w:rsidR="00DD2B7C" w:rsidRDefault="00DD2B7C">
            <w:pPr>
              <w:pStyle w:val="TableParagraph"/>
              <w:spacing w:before="5"/>
              <w:ind w:left="0"/>
              <w:rPr>
                <w:i/>
                <w:sz w:val="3"/>
              </w:rPr>
            </w:pPr>
          </w:p>
          <w:p w:rsidR="00DD2B7C" w:rsidRDefault="00FD6291">
            <w:pPr>
              <w:pStyle w:val="TableParagraph"/>
              <w:ind w:left="220"/>
              <w:rPr>
                <w:sz w:val="20"/>
              </w:rPr>
            </w:pPr>
            <w:r>
              <w:rPr>
                <w:noProof/>
                <w:sz w:val="20"/>
              </w:rPr>
              <w:drawing>
                <wp:inline distT="0" distB="0" distL="0" distR="0">
                  <wp:extent cx="364323" cy="344614"/>
                  <wp:effectExtent l="0" t="0" r="0" b="0"/>
                  <wp:docPr id="3" name="image3.png" descr="P395C1T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7" cstate="print"/>
                          <a:stretch>
                            <a:fillRect/>
                          </a:stretch>
                        </pic:blipFill>
                        <pic:spPr>
                          <a:xfrm>
                            <a:off x="0" y="0"/>
                            <a:ext cx="364323" cy="344614"/>
                          </a:xfrm>
                          <a:prstGeom prst="rect">
                            <a:avLst/>
                          </a:prstGeom>
                        </pic:spPr>
                      </pic:pic>
                    </a:graphicData>
                  </a:graphic>
                </wp:inline>
              </w:drawing>
            </w:r>
          </w:p>
        </w:tc>
        <w:tc>
          <w:tcPr>
            <w:tcW w:w="7456" w:type="dxa"/>
            <w:tcBorders>
              <w:bottom w:val="single" w:sz="4" w:space="0" w:color="000000"/>
            </w:tcBorders>
          </w:tcPr>
          <w:p w:rsidR="00DD2B7C" w:rsidRDefault="00FD6291">
            <w:pPr>
              <w:pStyle w:val="TableParagraph"/>
              <w:ind w:left="98" w:right="98"/>
            </w:pPr>
            <w:r>
              <w:t xml:space="preserve">After you confirm that you want to run a data migration and you click on the link to view the report, it may appear that nothing has happened. If two institutions migrate their data about the same time, the second institution request is put in a queue. If </w:t>
            </w:r>
            <w:r>
              <w:t>your institution is the second request, the confirmation will not appear in your report until the first institution’s migration has completed. You can come back to the data migration application at a later time to check the status. You do not need to run t</w:t>
            </w:r>
            <w:r>
              <w:t>he data migration again.</w:t>
            </w:r>
          </w:p>
        </w:tc>
      </w:tr>
    </w:tbl>
    <w:p w:rsidR="00DD2B7C" w:rsidRDefault="00FD6291">
      <w:pPr>
        <w:pStyle w:val="BodyText"/>
        <w:spacing w:before="19" w:after="22"/>
        <w:ind w:left="940" w:right="1223"/>
      </w:pPr>
      <w:r>
        <w:rPr>
          <w:rFonts w:ascii="Arial"/>
          <w:b/>
          <w:sz w:val="20"/>
        </w:rPr>
        <w:t>Note</w:t>
      </w:r>
      <w:r>
        <w:rPr>
          <w:rFonts w:ascii="Arial"/>
          <w:b/>
        </w:rPr>
        <w:t xml:space="preserve">: </w:t>
      </w:r>
      <w:r>
        <w:t>Once your migration begins, the process may take several minutes to finish, depending on the amount of data being migrated. The migration report page will refresh every 10 seconds to display the current status of the migration. You can safely close your br</w:t>
      </w:r>
      <w:r>
        <w:t>owser, or you can leave it open to track the status.</w:t>
      </w:r>
    </w:p>
    <w:p w:rsidR="00DD2B7C" w:rsidRDefault="00FD6291">
      <w:pPr>
        <w:pStyle w:val="BodyText"/>
        <w:spacing w:line="20" w:lineRule="exact"/>
        <w:ind w:left="911"/>
        <w:rPr>
          <w:sz w:val="2"/>
        </w:rPr>
      </w:pPr>
      <w:r>
        <w:rPr>
          <w:sz w:val="2"/>
        </w:rPr>
      </w:r>
      <w:r>
        <w:rPr>
          <w:sz w:val="2"/>
        </w:rPr>
        <w:pict>
          <v:group id="_x0000_s2077" style="width:398.9pt;height:.5pt;mso-position-horizontal-relative:char;mso-position-vertical-relative:line" coordsize="7978,10">
            <v:rect id="_x0000_s2078" style="position:absolute;width:7978;height:10" fillcolor="black" stroked="f"/>
            <w10:anchorlock/>
          </v:group>
        </w:pict>
      </w:r>
    </w:p>
    <w:p w:rsidR="00DD2B7C" w:rsidRDefault="00FD6291">
      <w:pPr>
        <w:pStyle w:val="BodyText"/>
        <w:spacing w:before="8"/>
        <w:rPr>
          <w:sz w:val="15"/>
        </w:rPr>
      </w:pPr>
      <w:r>
        <w:pict>
          <v:rect id="_x0000_s2076" style="position:absolute;margin-left:124.55pt;margin-top:11pt;width:398.9pt;height:.5pt;z-index:-15703040;mso-wrap-distance-left:0;mso-wrap-distance-right:0;mso-position-horizontal-relative:page" fillcolor="black" stroked="f">
            <w10:wrap type="topAndBottom" anchorx="page"/>
          </v:rect>
        </w:pict>
      </w:r>
    </w:p>
    <w:p w:rsidR="00DD2B7C" w:rsidRDefault="00FD6291">
      <w:pPr>
        <w:pStyle w:val="Heading4"/>
        <w:spacing w:after="4" w:line="242" w:lineRule="auto"/>
        <w:ind w:left="940" w:right="1215"/>
      </w:pPr>
      <w:r>
        <w:rPr>
          <w:rFonts w:ascii="Arial"/>
          <w:sz w:val="20"/>
        </w:rPr>
        <w:t xml:space="preserve">Tip: </w:t>
      </w:r>
      <w:r>
        <w:t>To monitor the counts of data items still in the staging area (ready to migrate) and the number of items that have successfully mig</w:t>
      </w:r>
      <w:r>
        <w:t xml:space="preserve">rated into PATS, go to the RPTS menu in VistA and run the CNT report as described </w:t>
      </w:r>
      <w:r>
        <w:rPr>
          <w:i/>
        </w:rPr>
        <w:t>Chapter 3</w:t>
      </w:r>
      <w:r>
        <w:t>.</w:t>
      </w:r>
    </w:p>
    <w:p w:rsidR="00DD2B7C" w:rsidRDefault="00FD6291">
      <w:pPr>
        <w:pStyle w:val="BodyText"/>
        <w:spacing w:line="20" w:lineRule="exact"/>
        <w:ind w:left="911"/>
        <w:rPr>
          <w:sz w:val="2"/>
        </w:rPr>
      </w:pPr>
      <w:r>
        <w:rPr>
          <w:sz w:val="2"/>
        </w:rPr>
      </w:r>
      <w:r>
        <w:rPr>
          <w:sz w:val="2"/>
        </w:rPr>
        <w:pict>
          <v:group id="_x0000_s2074" style="width:398.9pt;height:.5pt;mso-position-horizontal-relative:char;mso-position-vertical-relative:line" coordsize="7978,10">
            <v:rect id="_x0000_s2075" style="position:absolute;width:7978;height:10" fillcolor="black" stroked="f"/>
            <w10:anchorlock/>
          </v:group>
        </w:pict>
      </w:r>
    </w:p>
    <w:p w:rsidR="00DD2B7C" w:rsidRDefault="00DD2B7C">
      <w:pPr>
        <w:pStyle w:val="BodyText"/>
        <w:spacing w:before="5"/>
        <w:rPr>
          <w:b/>
          <w:sz w:val="15"/>
        </w:rPr>
      </w:pPr>
    </w:p>
    <w:p w:rsidR="00DD2B7C" w:rsidRDefault="00FD6291">
      <w:pPr>
        <w:pStyle w:val="ListParagraph"/>
        <w:numPr>
          <w:ilvl w:val="2"/>
          <w:numId w:val="82"/>
        </w:numPr>
        <w:tabs>
          <w:tab w:val="left" w:pos="940"/>
        </w:tabs>
        <w:spacing w:before="91"/>
        <w:ind w:right="1392"/>
      </w:pPr>
      <w:r>
        <w:t xml:space="preserve">When the data migration is complete, the first entry on the migration report page shows that the </w:t>
      </w:r>
      <w:r>
        <w:t>data migration was successful and displays the starting and ending</w:t>
      </w:r>
      <w:r>
        <w:rPr>
          <w:spacing w:val="-15"/>
        </w:rPr>
        <w:t xml:space="preserve"> </w:t>
      </w:r>
      <w:r>
        <w:t>times.</w:t>
      </w:r>
    </w:p>
    <w:p w:rsidR="00DD2B7C" w:rsidRDefault="00FD6291">
      <w:pPr>
        <w:pStyle w:val="BodyText"/>
        <w:spacing w:before="2"/>
        <w:rPr>
          <w:sz w:val="21"/>
        </w:rPr>
      </w:pPr>
      <w:r>
        <w:pict>
          <v:rect id="_x0000_s2073" style="position:absolute;margin-left:124.55pt;margin-top:14.15pt;width:416.9pt;height:.5pt;z-index:-15702016;mso-wrap-distance-left:0;mso-wrap-distance-right:0;mso-position-horizontal-relative:page" fillcolor="black" stroked="f">
            <w10:wrap type="topAndBottom" anchorx="page"/>
          </v:rect>
        </w:pict>
      </w:r>
    </w:p>
    <w:p w:rsidR="00DD2B7C" w:rsidRDefault="00FD6291">
      <w:pPr>
        <w:pStyle w:val="BodyText"/>
        <w:spacing w:after="20"/>
        <w:ind w:left="939" w:right="986"/>
      </w:pPr>
      <w:r>
        <w:rPr>
          <w:rFonts w:ascii="Arial"/>
          <w:b/>
          <w:sz w:val="20"/>
        </w:rPr>
        <w:t>Note</w:t>
      </w:r>
      <w:r>
        <w:rPr>
          <w:rFonts w:ascii="Arial"/>
          <w:b/>
        </w:rPr>
        <w:t xml:space="preserve">: </w:t>
      </w:r>
      <w:r>
        <w:t>If you receive an error message on the migration report page, contact EVS for assistance. They will determine the cause of the error. In most cases, they will advise you to c</w:t>
      </w:r>
      <w:r>
        <w:t xml:space="preserve">orrect an error in the data. Once you have been informed the problem has been corrected, you will need to repeat the migration steps as described in section </w:t>
      </w:r>
      <w:r>
        <w:rPr>
          <w:i/>
        </w:rPr>
        <w:t>3.3, Re-Running the Migration Steps</w:t>
      </w:r>
      <w:r>
        <w:t>.</w:t>
      </w:r>
    </w:p>
    <w:tbl>
      <w:tblPr>
        <w:tblW w:w="0" w:type="auto"/>
        <w:tblInd w:w="495" w:type="dxa"/>
        <w:tblLayout w:type="fixed"/>
        <w:tblCellMar>
          <w:left w:w="0" w:type="dxa"/>
          <w:right w:w="0" w:type="dxa"/>
        </w:tblCellMar>
        <w:tblLook w:val="01E0" w:firstRow="1" w:lastRow="1" w:firstColumn="1" w:lastColumn="1" w:noHBand="0" w:noVBand="0"/>
      </w:tblPr>
      <w:tblGrid>
        <w:gridCol w:w="944"/>
        <w:gridCol w:w="7816"/>
      </w:tblGrid>
      <w:tr w:rsidR="00DD2B7C">
        <w:trPr>
          <w:trHeight w:val="1036"/>
        </w:trPr>
        <w:tc>
          <w:tcPr>
            <w:tcW w:w="944" w:type="dxa"/>
            <w:tcBorders>
              <w:top w:val="single" w:sz="4" w:space="0" w:color="000000"/>
            </w:tcBorders>
          </w:tcPr>
          <w:p w:rsidR="00DD2B7C" w:rsidRDefault="00DD2B7C">
            <w:pPr>
              <w:pStyle w:val="TableParagraph"/>
              <w:spacing w:before="10"/>
              <w:ind w:left="0"/>
              <w:rPr>
                <w:sz w:val="27"/>
              </w:rPr>
            </w:pPr>
          </w:p>
          <w:p w:rsidR="00DD2B7C" w:rsidRDefault="00FD6291">
            <w:pPr>
              <w:pStyle w:val="TableParagraph"/>
              <w:ind w:left="220"/>
              <w:rPr>
                <w:sz w:val="20"/>
              </w:rPr>
            </w:pPr>
            <w:r>
              <w:rPr>
                <w:noProof/>
                <w:sz w:val="20"/>
              </w:rPr>
              <w:drawing>
                <wp:inline distT="0" distB="0" distL="0" distR="0">
                  <wp:extent cx="365445" cy="344614"/>
                  <wp:effectExtent l="0" t="0" r="0" b="0"/>
                  <wp:docPr id="5" name="image3.png" descr="P404C1T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365445" cy="344614"/>
                          </a:xfrm>
                          <a:prstGeom prst="rect">
                            <a:avLst/>
                          </a:prstGeom>
                        </pic:spPr>
                      </pic:pic>
                    </a:graphicData>
                  </a:graphic>
                </wp:inline>
              </w:drawing>
            </w:r>
          </w:p>
        </w:tc>
        <w:tc>
          <w:tcPr>
            <w:tcW w:w="7816" w:type="dxa"/>
            <w:tcBorders>
              <w:top w:val="single" w:sz="4" w:space="0" w:color="000000"/>
            </w:tcBorders>
          </w:tcPr>
          <w:p w:rsidR="00DD2B7C" w:rsidRDefault="00DD2B7C">
            <w:pPr>
              <w:pStyle w:val="TableParagraph"/>
              <w:spacing w:before="7"/>
              <w:ind w:left="0"/>
              <w:rPr>
                <w:sz w:val="24"/>
              </w:rPr>
            </w:pPr>
          </w:p>
          <w:p w:rsidR="00DD2B7C" w:rsidRDefault="00FD6291">
            <w:pPr>
              <w:pStyle w:val="TableParagraph"/>
              <w:spacing w:line="252" w:lineRule="exact"/>
              <w:ind w:left="98" w:right="346"/>
              <w:rPr>
                <w:b/>
                <w:i/>
              </w:rPr>
            </w:pPr>
            <w:r>
              <w:rPr>
                <w:b/>
                <w:i/>
              </w:rPr>
              <w:t>When the data migration has completed, notify the PIO. The PIO will contact the EIE Manager to verify that the data migrated successfully into the central database.</w:t>
            </w:r>
          </w:p>
        </w:tc>
      </w:tr>
    </w:tbl>
    <w:p w:rsidR="00DD2B7C" w:rsidRDefault="00DD2B7C">
      <w:pPr>
        <w:spacing w:line="252" w:lineRule="exact"/>
        <w:sectPr w:rsidR="00DD2B7C">
          <w:pgSz w:w="12240" w:h="15840"/>
          <w:pgMar w:top="1500" w:right="620" w:bottom="880" w:left="1580" w:header="705" w:footer="699" w:gutter="0"/>
          <w:cols w:space="720"/>
        </w:sectPr>
      </w:pPr>
    </w:p>
    <w:p w:rsidR="00DD2B7C" w:rsidRDefault="00DD2B7C">
      <w:pPr>
        <w:pStyle w:val="BodyText"/>
        <w:rPr>
          <w:sz w:val="20"/>
        </w:rPr>
      </w:pPr>
    </w:p>
    <w:p w:rsidR="00DD2B7C" w:rsidRDefault="00FD6291">
      <w:pPr>
        <w:pStyle w:val="Heading2"/>
        <w:numPr>
          <w:ilvl w:val="1"/>
          <w:numId w:val="82"/>
        </w:numPr>
        <w:tabs>
          <w:tab w:val="left" w:pos="768"/>
        </w:tabs>
        <w:spacing w:before="227"/>
      </w:pPr>
      <w:bookmarkStart w:id="39" w:name="4.2__Viewing_Institution_Migration_Histo"/>
      <w:bookmarkStart w:id="40" w:name="_bookmark18"/>
      <w:bookmarkEnd w:id="39"/>
      <w:bookmarkEnd w:id="40"/>
      <w:r>
        <w:t>Viewing Institution Migration</w:t>
      </w:r>
      <w:r>
        <w:rPr>
          <w:spacing w:val="-1"/>
        </w:rPr>
        <w:t xml:space="preserve"> </w:t>
      </w:r>
      <w:r>
        <w:t>History</w:t>
      </w:r>
    </w:p>
    <w:p w:rsidR="00DD2B7C" w:rsidRDefault="00FD6291">
      <w:pPr>
        <w:pStyle w:val="BodyText"/>
        <w:spacing w:before="122"/>
        <w:ind w:left="220" w:right="1668"/>
      </w:pPr>
      <w:r>
        <w:t>Rather than wait for the data migrati</w:t>
      </w:r>
      <w:r>
        <w:t>on to run, you can close the browser and complete other tasks. When you’re ready, you can view the history report to verify that the migration ran successfully.</w:t>
      </w:r>
    </w:p>
    <w:p w:rsidR="00DD2B7C" w:rsidRDefault="00FD6291">
      <w:pPr>
        <w:pStyle w:val="ListParagraph"/>
        <w:numPr>
          <w:ilvl w:val="2"/>
          <w:numId w:val="82"/>
        </w:numPr>
        <w:tabs>
          <w:tab w:val="left" w:pos="940"/>
        </w:tabs>
        <w:spacing w:before="160"/>
        <w:ind w:right="1200"/>
        <w:jc w:val="both"/>
      </w:pPr>
      <w:r>
        <w:t>Open a browser window and enter the URL for the PATS Data Migration application that you receiv</w:t>
      </w:r>
      <w:r>
        <w:t>ed from the</w:t>
      </w:r>
      <w:r>
        <w:rPr>
          <w:spacing w:val="-6"/>
        </w:rPr>
        <w:t xml:space="preserve"> </w:t>
      </w:r>
      <w:r>
        <w:t>PIO.</w:t>
      </w:r>
    </w:p>
    <w:p w:rsidR="00DD2B7C" w:rsidRDefault="00DD2B7C">
      <w:pPr>
        <w:pStyle w:val="BodyText"/>
        <w:spacing w:before="10"/>
        <w:rPr>
          <w:sz w:val="20"/>
        </w:rPr>
      </w:pPr>
    </w:p>
    <w:p w:rsidR="00DD2B7C" w:rsidRDefault="00FD6291">
      <w:pPr>
        <w:pStyle w:val="ListParagraph"/>
        <w:numPr>
          <w:ilvl w:val="2"/>
          <w:numId w:val="82"/>
        </w:numPr>
        <w:tabs>
          <w:tab w:val="left" w:pos="940"/>
        </w:tabs>
        <w:ind w:hanging="361"/>
      </w:pPr>
      <w:r>
        <w:t>Enter your Access and Verify codes for the Institution into which you are migrating</w:t>
      </w:r>
      <w:r>
        <w:rPr>
          <w:spacing w:val="-16"/>
        </w:rPr>
        <w:t xml:space="preserve"> </w:t>
      </w:r>
      <w:r>
        <w:t>data.</w:t>
      </w:r>
    </w:p>
    <w:p w:rsidR="00DD2B7C" w:rsidRDefault="00DD2B7C">
      <w:pPr>
        <w:pStyle w:val="BodyText"/>
        <w:spacing w:before="9"/>
        <w:rPr>
          <w:sz w:val="20"/>
        </w:rPr>
      </w:pPr>
    </w:p>
    <w:p w:rsidR="00DD2B7C" w:rsidRDefault="00FD6291">
      <w:pPr>
        <w:pStyle w:val="ListParagraph"/>
        <w:numPr>
          <w:ilvl w:val="2"/>
          <w:numId w:val="82"/>
        </w:numPr>
        <w:tabs>
          <w:tab w:val="left" w:pos="940"/>
        </w:tabs>
        <w:spacing w:line="242" w:lineRule="auto"/>
        <w:ind w:right="1196"/>
        <w:jc w:val="both"/>
      </w:pPr>
      <w:r>
        <w:t>From the drop-down list, select the Institution into which you are migrating data. If this is a multi-divisional site, all data for the child divisions will be migrated along with the data for the parent</w:t>
      </w:r>
      <w:r>
        <w:rPr>
          <w:spacing w:val="-5"/>
        </w:rPr>
        <w:t xml:space="preserve"> </w:t>
      </w:r>
      <w:r>
        <w:t>institution.</w:t>
      </w:r>
    </w:p>
    <w:p w:rsidR="00DD2B7C" w:rsidRDefault="00DD2B7C">
      <w:pPr>
        <w:pStyle w:val="BodyText"/>
        <w:spacing w:before="4"/>
        <w:rPr>
          <w:sz w:val="20"/>
        </w:rPr>
      </w:pPr>
    </w:p>
    <w:p w:rsidR="00DD2B7C" w:rsidRDefault="00FD6291">
      <w:pPr>
        <w:pStyle w:val="ListParagraph"/>
        <w:numPr>
          <w:ilvl w:val="2"/>
          <w:numId w:val="82"/>
        </w:numPr>
        <w:tabs>
          <w:tab w:val="left" w:pos="939"/>
        </w:tabs>
        <w:spacing w:before="1"/>
        <w:ind w:left="938"/>
      </w:pPr>
      <w:r>
        <w:t xml:space="preserve">Click </w:t>
      </w:r>
      <w:r>
        <w:rPr>
          <w:b/>
        </w:rPr>
        <w:t>Logon</w:t>
      </w:r>
      <w:r>
        <w:t>.</w:t>
      </w:r>
    </w:p>
    <w:p w:rsidR="00DD2B7C" w:rsidRDefault="00DD2B7C">
      <w:pPr>
        <w:pStyle w:val="BodyText"/>
        <w:spacing w:before="11"/>
        <w:rPr>
          <w:sz w:val="20"/>
        </w:rPr>
      </w:pPr>
    </w:p>
    <w:p w:rsidR="00DD2B7C" w:rsidRDefault="00FD6291">
      <w:pPr>
        <w:pStyle w:val="ListParagraph"/>
        <w:numPr>
          <w:ilvl w:val="2"/>
          <w:numId w:val="82"/>
        </w:numPr>
        <w:tabs>
          <w:tab w:val="left" w:pos="939"/>
        </w:tabs>
        <w:ind w:left="938" w:hanging="361"/>
      </w:pPr>
      <w:r>
        <w:t>From the menu bar on the</w:t>
      </w:r>
      <w:r>
        <w:t xml:space="preserve"> left, select </w:t>
      </w:r>
      <w:r>
        <w:rPr>
          <w:b/>
        </w:rPr>
        <w:t>View Institution</w:t>
      </w:r>
      <w:r>
        <w:rPr>
          <w:b/>
          <w:spacing w:val="-18"/>
        </w:rPr>
        <w:t xml:space="preserve"> </w:t>
      </w:r>
      <w:r>
        <w:rPr>
          <w:b/>
        </w:rPr>
        <w:t>Report</w:t>
      </w:r>
      <w:r>
        <w:t>.</w:t>
      </w:r>
    </w:p>
    <w:p w:rsidR="00DD2B7C" w:rsidRDefault="00DD2B7C">
      <w:pPr>
        <w:pStyle w:val="BodyText"/>
        <w:spacing w:before="9"/>
        <w:rPr>
          <w:sz w:val="20"/>
        </w:rPr>
      </w:pPr>
    </w:p>
    <w:p w:rsidR="00DD2B7C" w:rsidRDefault="00FD6291">
      <w:pPr>
        <w:ind w:left="938"/>
        <w:rPr>
          <w:i/>
        </w:rPr>
      </w:pPr>
      <w:r>
        <w:rPr>
          <w:i/>
        </w:rPr>
        <w:t xml:space="preserve">Result: The system displays your Institution name and number and a </w:t>
      </w:r>
      <w:r>
        <w:rPr>
          <w:b/>
          <w:i/>
        </w:rPr>
        <w:t xml:space="preserve">View </w:t>
      </w:r>
      <w:r>
        <w:rPr>
          <w:i/>
        </w:rPr>
        <w:t>button.</w:t>
      </w:r>
    </w:p>
    <w:p w:rsidR="00DD2B7C" w:rsidRDefault="00FD6291">
      <w:pPr>
        <w:pStyle w:val="ListParagraph"/>
        <w:numPr>
          <w:ilvl w:val="2"/>
          <w:numId w:val="82"/>
        </w:numPr>
        <w:tabs>
          <w:tab w:val="left" w:pos="939"/>
        </w:tabs>
        <w:spacing w:before="160"/>
        <w:ind w:left="938" w:hanging="361"/>
      </w:pPr>
      <w:r>
        <w:t>Click</w:t>
      </w:r>
      <w:r>
        <w:rPr>
          <w:spacing w:val="-3"/>
        </w:rPr>
        <w:t xml:space="preserve"> </w:t>
      </w:r>
      <w:r>
        <w:rPr>
          <w:b/>
        </w:rPr>
        <w:t>View</w:t>
      </w:r>
      <w:r>
        <w:t>.</w:t>
      </w:r>
    </w:p>
    <w:p w:rsidR="00DD2B7C" w:rsidRDefault="00DD2B7C">
      <w:pPr>
        <w:pStyle w:val="BodyText"/>
        <w:spacing w:before="6"/>
        <w:rPr>
          <w:sz w:val="20"/>
        </w:rPr>
      </w:pPr>
    </w:p>
    <w:p w:rsidR="00DD2B7C" w:rsidRDefault="00FD6291">
      <w:pPr>
        <w:ind w:left="938" w:right="1174"/>
        <w:rPr>
          <w:i/>
        </w:rPr>
      </w:pPr>
      <w:r>
        <w:rPr>
          <w:i/>
        </w:rPr>
        <w:t>Result: The system displays a history in chronological order of all migration and/or deletion actions performed for the sel</w:t>
      </w:r>
      <w:r>
        <w:rPr>
          <w:i/>
        </w:rPr>
        <w:t>ected institution. The report displays starting and ending dates of successful operations and error reports, if any errors occurred during the operation.</w:t>
      </w:r>
    </w:p>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4"/>
        <w:rPr>
          <w:i/>
          <w:sz w:val="17"/>
        </w:rPr>
      </w:pPr>
    </w:p>
    <w:p w:rsidR="00DD2B7C" w:rsidRDefault="00DD2B7C">
      <w:pPr>
        <w:rPr>
          <w:sz w:val="17"/>
        </w:rPr>
        <w:sectPr w:rsidR="00DD2B7C">
          <w:pgSz w:w="12240" w:h="15840"/>
          <w:pgMar w:top="1500" w:right="620" w:bottom="880" w:left="1580" w:header="705" w:footer="699" w:gutter="0"/>
          <w:cols w:space="720"/>
        </w:sectPr>
      </w:pPr>
    </w:p>
    <w:p w:rsidR="00DD2B7C" w:rsidRDefault="00FD6291">
      <w:pPr>
        <w:pStyle w:val="Heading1"/>
      </w:pPr>
      <w:bookmarkStart w:id="41" w:name="Chapter_5_-_Post_Migration"/>
      <w:bookmarkStart w:id="42" w:name="_bookmark19"/>
      <w:bookmarkEnd w:id="41"/>
      <w:bookmarkEnd w:id="42"/>
      <w:r>
        <w:lastRenderedPageBreak/>
        <w:t>Chapter 5 - Post Migration</w:t>
      </w:r>
    </w:p>
    <w:p w:rsidR="00DD2B7C" w:rsidRDefault="00FD6291">
      <w:pPr>
        <w:pStyle w:val="Heading2"/>
        <w:spacing w:before="2"/>
        <w:ind w:left="220" w:firstLine="0"/>
      </w:pPr>
      <w:r>
        <w:t>(Role Performing Task: Patient Advocate)</w:t>
      </w:r>
    </w:p>
    <w:p w:rsidR="00DD2B7C" w:rsidRDefault="00DD2B7C">
      <w:pPr>
        <w:pStyle w:val="BodyText"/>
        <w:spacing w:before="10"/>
        <w:rPr>
          <w:rFonts w:ascii="Arial"/>
          <w:b/>
          <w:i/>
          <w:sz w:val="41"/>
        </w:rPr>
      </w:pPr>
    </w:p>
    <w:p w:rsidR="00DD2B7C" w:rsidRDefault="00FD6291">
      <w:pPr>
        <w:pStyle w:val="BodyText"/>
        <w:ind w:left="220" w:right="1179"/>
      </w:pPr>
      <w:r>
        <w:t>Several reference tables must be populated in the new PATS system before the sites can begin using the new system. During data cleanup time, you should begin planning what data you want to have in these new tables.</w:t>
      </w:r>
      <w:r>
        <w:t xml:space="preserve"> As soon as you receive the URL that allows you to access PATS, you may begin populating the tables. You do not have to wait until the data migration has completed to populate these tables. This will minimize the downtime between the time the Patient Advoc</w:t>
      </w:r>
      <w:r>
        <w:t>ates stop using the old Patient Rep system and the time they begin using the new PATS</w:t>
      </w:r>
      <w:r>
        <w:rPr>
          <w:spacing w:val="-15"/>
        </w:rPr>
        <w:t xml:space="preserve"> </w:t>
      </w:r>
      <w:r>
        <w:t>system.</w:t>
      </w:r>
    </w:p>
    <w:p w:rsidR="00DD2B7C" w:rsidRDefault="00FD6291">
      <w:pPr>
        <w:pStyle w:val="BodyText"/>
        <w:rPr>
          <w:sz w:val="14"/>
        </w:rPr>
      </w:pPr>
      <w:r>
        <w:pict>
          <v:rect id="_x0000_s2072" style="position:absolute;margin-left:88.55pt;margin-top:10pt;width:434.9pt;height:.5pt;z-index:-15701504;mso-wrap-distance-left:0;mso-wrap-distance-right:0;mso-position-horizontal-relative:page" fillcolor="black" stroked="f">
            <w10:wrap type="topAndBottom" anchorx="page"/>
          </v:rect>
        </w:pict>
      </w:r>
    </w:p>
    <w:p w:rsidR="00DD2B7C" w:rsidRDefault="00FD6291">
      <w:pPr>
        <w:pStyle w:val="BodyText"/>
        <w:spacing w:after="21"/>
        <w:ind w:left="220" w:right="1261"/>
      </w:pPr>
      <w:r>
        <w:rPr>
          <w:rFonts w:ascii="Arial"/>
          <w:b/>
          <w:sz w:val="20"/>
        </w:rPr>
        <w:t xml:space="preserve">Note: </w:t>
      </w:r>
      <w:r>
        <w:t>During migration of reference table entries, the name of each entry coming in from Patient Rep is compared to entries already in the PATS table. If an ent</w:t>
      </w:r>
      <w:r>
        <w:t>ry with the same name already exists in the table, the migration process will not create a new entry and will not over-write the existing entry.</w:t>
      </w:r>
    </w:p>
    <w:p w:rsidR="00DD2B7C" w:rsidRDefault="00FD6291">
      <w:pPr>
        <w:pStyle w:val="BodyText"/>
        <w:spacing w:line="20" w:lineRule="exact"/>
        <w:ind w:left="191"/>
        <w:rPr>
          <w:sz w:val="2"/>
        </w:rPr>
      </w:pPr>
      <w:r>
        <w:rPr>
          <w:sz w:val="2"/>
        </w:rPr>
      </w:r>
      <w:r>
        <w:rPr>
          <w:sz w:val="2"/>
        </w:rPr>
        <w:pict>
          <v:group id="_x0000_s2070" style="width:434.9pt;height:.5pt;mso-position-horizontal-relative:char;mso-position-vertical-relative:line" coordsize="8698,10">
            <v:rect id="_x0000_s2071" style="position:absolute;width:8698;height:10" fillcolor="black" stroked="f"/>
            <w10:anchorlock/>
          </v:group>
        </w:pict>
      </w:r>
    </w:p>
    <w:p w:rsidR="00DD2B7C" w:rsidRDefault="00DD2B7C">
      <w:pPr>
        <w:pStyle w:val="BodyText"/>
        <w:rPr>
          <w:sz w:val="20"/>
        </w:rPr>
      </w:pPr>
    </w:p>
    <w:p w:rsidR="00DD2B7C" w:rsidRDefault="00DD2B7C">
      <w:pPr>
        <w:pStyle w:val="BodyText"/>
        <w:spacing w:before="5"/>
        <w:rPr>
          <w:sz w:val="24"/>
        </w:rPr>
      </w:pPr>
    </w:p>
    <w:p w:rsidR="00DD2B7C" w:rsidRDefault="00FD6291">
      <w:pPr>
        <w:pStyle w:val="Heading2"/>
        <w:numPr>
          <w:ilvl w:val="1"/>
          <w:numId w:val="81"/>
        </w:numPr>
        <w:tabs>
          <w:tab w:val="left" w:pos="768"/>
        </w:tabs>
        <w:spacing w:before="92"/>
      </w:pPr>
      <w:bookmarkStart w:id="43" w:name="5.1__Planning_Reference_Tables"/>
      <w:bookmarkStart w:id="44" w:name="_bookmark20"/>
      <w:bookmarkEnd w:id="43"/>
      <w:bookmarkEnd w:id="44"/>
      <w:r>
        <w:t>Planning Reference</w:t>
      </w:r>
      <w:r>
        <w:rPr>
          <w:spacing w:val="-6"/>
        </w:rPr>
        <w:t xml:space="preserve"> </w:t>
      </w:r>
      <w:r>
        <w:t>Tables</w:t>
      </w:r>
    </w:p>
    <w:p w:rsidR="00DD2B7C" w:rsidRDefault="00FD6291">
      <w:pPr>
        <w:pStyle w:val="BodyText"/>
        <w:spacing w:before="119" w:line="242" w:lineRule="auto"/>
        <w:ind w:left="220" w:right="1447"/>
      </w:pPr>
      <w:r>
        <w:t>This section gives</w:t>
      </w:r>
      <w:r>
        <w:t xml:space="preserve"> you background information to assist you in planning what data you want to include in the reference tables. Planning ahead will help you to be up and running the PATS application in the minimal amount of time.</w:t>
      </w:r>
    </w:p>
    <w:p w:rsidR="00DD2B7C" w:rsidRDefault="00FD6291">
      <w:pPr>
        <w:pStyle w:val="Heading4"/>
        <w:spacing w:before="193"/>
      </w:pPr>
      <w:r>
        <w:t>Facility Service or Section</w:t>
      </w:r>
    </w:p>
    <w:p w:rsidR="00DD2B7C" w:rsidRDefault="00FD6291">
      <w:pPr>
        <w:pStyle w:val="BodyText"/>
        <w:spacing w:before="119"/>
        <w:ind w:left="220" w:right="1198"/>
      </w:pPr>
      <w:r>
        <w:t>The VISN-level us</w:t>
      </w:r>
      <w:r>
        <w:t>er for each VISN is responsible for populating the new Facility Service or Section (FSoS) table for their VISN in the new PATS system. The FSoS table is a replacement for the old Service/Discipline entries in file 745.55 at the local sites. Old service/dis</w:t>
      </w:r>
      <w:r>
        <w:t xml:space="preserve">cipline entries will migrate from Patient Rep; however, they will be marked inactive in the PATS system. In order to make them available for use on new Reports of Contact (ROCs), the VISN-level user must either re-activate the migrated entries, or add new </w:t>
      </w:r>
      <w:r>
        <w:t>entries. This table must be populated before the first site within that VISN will be able to resolve ROCs in the PATS system. A facility service or section entry must be associated with each Issue Code on a</w:t>
      </w:r>
      <w:r>
        <w:rPr>
          <w:spacing w:val="-14"/>
        </w:rPr>
        <w:t xml:space="preserve"> </w:t>
      </w:r>
      <w:r>
        <w:t>ROC.</w:t>
      </w:r>
    </w:p>
    <w:p w:rsidR="00DD2B7C" w:rsidRDefault="00FD6291">
      <w:pPr>
        <w:pStyle w:val="Heading4"/>
        <w:spacing w:before="201"/>
      </w:pPr>
      <w:r>
        <w:t>Hospital Location</w:t>
      </w:r>
    </w:p>
    <w:p w:rsidR="00DD2B7C" w:rsidRDefault="00FD6291">
      <w:pPr>
        <w:pStyle w:val="BodyText"/>
        <w:spacing w:before="119"/>
        <w:ind w:left="220" w:right="1270"/>
      </w:pPr>
      <w:r>
        <w:t xml:space="preserve">SRCU (Site Record Control </w:t>
      </w:r>
      <w:r>
        <w:t>Users) users at each local division are responsible for populating the new Hospital Location table for their site. Old hospital location entries will migrate from Patient Rep, however they will be marked inactive in the PATS system. In order to make them a</w:t>
      </w:r>
      <w:r>
        <w:t>vailable for use on new ROCs, the SRCU user must either re-activate the migrated entries, or add new entries. This table must be populated before the local division will be able to select hospital locations associated with issue codes on a ROC.</w:t>
      </w:r>
    </w:p>
    <w:p w:rsidR="00DD2B7C" w:rsidRDefault="00FD6291">
      <w:pPr>
        <w:pStyle w:val="Heading4"/>
        <w:spacing w:before="200"/>
      </w:pPr>
      <w:r>
        <w:t>Comps</w:t>
      </w:r>
    </w:p>
    <w:p w:rsidR="00DD2B7C" w:rsidRDefault="00FD6291">
      <w:pPr>
        <w:pStyle w:val="BodyText"/>
        <w:spacing w:before="119"/>
        <w:ind w:left="220" w:right="1184"/>
      </w:pPr>
      <w:r>
        <w:t>If a site distributes comps as part of the resolution process, SRCU users at each local division will be responsible for populating the new Comps table. This data did not exist in Patient Rep. If you populate the Comps table, your users will be able to sel</w:t>
      </w:r>
      <w:r>
        <w:t>ect a Comp for inclusion on a ROC as part of the process to resolve the ROC. This table must be populated before the local division will be able to add a Comp to a ROC.</w:t>
      </w:r>
    </w:p>
    <w:p w:rsidR="00DD2B7C" w:rsidRDefault="00DD2B7C">
      <w:pPr>
        <w:sectPr w:rsidR="00DD2B7C">
          <w:pgSz w:w="12240" w:h="15840"/>
          <w:pgMar w:top="1500" w:right="620" w:bottom="880" w:left="1580" w:header="705" w:footer="699" w:gutter="0"/>
          <w:cols w:space="720"/>
        </w:sectPr>
      </w:pPr>
    </w:p>
    <w:p w:rsidR="00DD2B7C" w:rsidRDefault="00FD6291">
      <w:pPr>
        <w:pStyle w:val="Heading4"/>
        <w:spacing w:before="140"/>
      </w:pPr>
      <w:r>
        <w:lastRenderedPageBreak/>
        <w:t>Boilerplate Resolution Text</w:t>
      </w:r>
    </w:p>
    <w:p w:rsidR="00DD2B7C" w:rsidRDefault="00FD6291">
      <w:pPr>
        <w:pStyle w:val="BodyText"/>
        <w:spacing w:before="119"/>
        <w:ind w:left="220" w:right="1264"/>
      </w:pPr>
      <w:r>
        <w:t>The new PATS system allows a local division t</w:t>
      </w:r>
      <w:r>
        <w:t>o associate canned resolution text related to a specific issue code. If you choose to populate the Boilerplate Resolution Text table, your users will be allowed to copy the canned text related to an issue code on a ROC into the resolution text for that ROC</w:t>
      </w:r>
      <w:r>
        <w:t>, thus saving time. The SRCU users at each local division are responsible for populating the new Boilerplate Resolution Text table. This data did not exist in Patient Rep. This table must be populated before the local site will be able to use the canned re</w:t>
      </w:r>
      <w:r>
        <w:t>solution text.</w:t>
      </w:r>
    </w:p>
    <w:p w:rsidR="00DD2B7C" w:rsidRDefault="00DD2B7C">
      <w:pPr>
        <w:pStyle w:val="BodyText"/>
        <w:rPr>
          <w:sz w:val="24"/>
        </w:rPr>
      </w:pPr>
    </w:p>
    <w:p w:rsidR="00DD2B7C" w:rsidRDefault="00DD2B7C">
      <w:pPr>
        <w:pStyle w:val="BodyText"/>
        <w:spacing w:before="4"/>
        <w:rPr>
          <w:sz w:val="29"/>
        </w:rPr>
      </w:pPr>
    </w:p>
    <w:p w:rsidR="00DD2B7C" w:rsidRDefault="00FD6291">
      <w:pPr>
        <w:pStyle w:val="Heading2"/>
        <w:numPr>
          <w:ilvl w:val="1"/>
          <w:numId w:val="81"/>
        </w:numPr>
        <w:tabs>
          <w:tab w:val="left" w:pos="768"/>
        </w:tabs>
      </w:pPr>
      <w:bookmarkStart w:id="45" w:name="5.2__Populating_Reference_Tables"/>
      <w:bookmarkStart w:id="46" w:name="_bookmark21"/>
      <w:bookmarkEnd w:id="45"/>
      <w:bookmarkEnd w:id="46"/>
      <w:r>
        <w:t>Populating Reference</w:t>
      </w:r>
      <w:r>
        <w:rPr>
          <w:spacing w:val="-6"/>
        </w:rPr>
        <w:t xml:space="preserve"> </w:t>
      </w:r>
      <w:r>
        <w:t>Tables</w:t>
      </w:r>
    </w:p>
    <w:p w:rsidR="00DD2B7C" w:rsidRDefault="00FD6291">
      <w:pPr>
        <w:pStyle w:val="BodyText"/>
        <w:spacing w:before="119"/>
        <w:ind w:left="220" w:right="1456"/>
        <w:jc w:val="both"/>
      </w:pPr>
      <w:r>
        <w:t>The Project Implementation Office (PIO) will send you a URL to access the PATS application when you’re scheduled to begin using PATS. Once you have the URL, you can enter the items using the PATS Maintenance opt</w:t>
      </w:r>
      <w:r>
        <w:t>ion. The table below summarizes the data you need to update. This is followed by detailed steps for the maintenance process.</w:t>
      </w:r>
    </w:p>
    <w:p w:rsidR="00DD2B7C" w:rsidRDefault="00DD2B7C">
      <w:pPr>
        <w:pStyle w:val="BodyText"/>
        <w:spacing w:before="2"/>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2880"/>
        <w:gridCol w:w="3168"/>
      </w:tblGrid>
      <w:tr w:rsidR="00DD2B7C">
        <w:trPr>
          <w:trHeight w:val="429"/>
        </w:trPr>
        <w:tc>
          <w:tcPr>
            <w:tcW w:w="2808" w:type="dxa"/>
          </w:tcPr>
          <w:p w:rsidR="00DD2B7C" w:rsidRDefault="00FD6291">
            <w:pPr>
              <w:pStyle w:val="TableParagraph"/>
              <w:spacing w:before="100"/>
              <w:rPr>
                <w:rFonts w:ascii="Arial"/>
                <w:b/>
                <w:sz w:val="20"/>
              </w:rPr>
            </w:pPr>
            <w:r>
              <w:rPr>
                <w:rFonts w:ascii="Arial"/>
                <w:b/>
                <w:sz w:val="20"/>
              </w:rPr>
              <w:t>Patient Rep Tables</w:t>
            </w:r>
          </w:p>
        </w:tc>
        <w:tc>
          <w:tcPr>
            <w:tcW w:w="2880" w:type="dxa"/>
          </w:tcPr>
          <w:p w:rsidR="00DD2B7C" w:rsidRDefault="00FD6291">
            <w:pPr>
              <w:pStyle w:val="TableParagraph"/>
              <w:spacing w:before="100"/>
              <w:rPr>
                <w:rFonts w:ascii="Arial"/>
                <w:b/>
                <w:sz w:val="20"/>
              </w:rPr>
            </w:pPr>
            <w:r>
              <w:rPr>
                <w:rFonts w:ascii="Arial"/>
                <w:b/>
                <w:sz w:val="20"/>
              </w:rPr>
              <w:t>PATS Table</w:t>
            </w:r>
          </w:p>
        </w:tc>
        <w:tc>
          <w:tcPr>
            <w:tcW w:w="3168" w:type="dxa"/>
          </w:tcPr>
          <w:p w:rsidR="00DD2B7C" w:rsidRDefault="00FD6291">
            <w:pPr>
              <w:pStyle w:val="TableParagraph"/>
              <w:spacing w:before="100"/>
              <w:rPr>
                <w:rFonts w:ascii="Arial"/>
                <w:b/>
                <w:sz w:val="20"/>
              </w:rPr>
            </w:pPr>
            <w:r>
              <w:rPr>
                <w:rFonts w:ascii="Arial"/>
                <w:b/>
                <w:sz w:val="20"/>
              </w:rPr>
              <w:t>Comment/Action</w:t>
            </w:r>
          </w:p>
        </w:tc>
      </w:tr>
      <w:tr w:rsidR="00DD2B7C">
        <w:trPr>
          <w:trHeight w:val="1192"/>
        </w:trPr>
        <w:tc>
          <w:tcPr>
            <w:tcW w:w="2808" w:type="dxa"/>
          </w:tcPr>
          <w:p w:rsidR="00DD2B7C" w:rsidRDefault="00FD6291">
            <w:pPr>
              <w:pStyle w:val="TableParagraph"/>
              <w:spacing w:before="61"/>
            </w:pPr>
            <w:r>
              <w:t>Service/discipline</w:t>
            </w:r>
          </w:p>
        </w:tc>
        <w:tc>
          <w:tcPr>
            <w:tcW w:w="2880" w:type="dxa"/>
          </w:tcPr>
          <w:p w:rsidR="00DD2B7C" w:rsidRDefault="00FD6291">
            <w:pPr>
              <w:pStyle w:val="TableParagraph"/>
              <w:spacing w:before="61"/>
            </w:pPr>
            <w:r>
              <w:t>Facility Service or Section</w:t>
            </w:r>
          </w:p>
        </w:tc>
        <w:tc>
          <w:tcPr>
            <w:tcW w:w="3168" w:type="dxa"/>
          </w:tcPr>
          <w:p w:rsidR="00DD2B7C" w:rsidRDefault="00FD6291">
            <w:pPr>
              <w:pStyle w:val="TableParagraph"/>
              <w:numPr>
                <w:ilvl w:val="0"/>
                <w:numId w:val="80"/>
              </w:numPr>
              <w:tabs>
                <w:tab w:val="left" w:pos="503"/>
                <w:tab w:val="left" w:pos="504"/>
              </w:tabs>
              <w:spacing w:before="58" w:line="244" w:lineRule="auto"/>
              <w:ind w:right="262"/>
            </w:pPr>
            <w:r>
              <w:t>Patient Rep items are inactivated when</w:t>
            </w:r>
            <w:r>
              <w:rPr>
                <w:spacing w:val="-8"/>
              </w:rPr>
              <w:t xml:space="preserve"> </w:t>
            </w:r>
            <w:r>
              <w:t>migrated.</w:t>
            </w:r>
          </w:p>
          <w:p w:rsidR="00DD2B7C" w:rsidRDefault="00FD6291">
            <w:pPr>
              <w:pStyle w:val="TableParagraph"/>
              <w:numPr>
                <w:ilvl w:val="0"/>
                <w:numId w:val="80"/>
              </w:numPr>
              <w:tabs>
                <w:tab w:val="left" w:pos="503"/>
                <w:tab w:val="left" w:pos="504"/>
              </w:tabs>
              <w:spacing w:before="50"/>
              <w:ind w:right="574" w:hanging="360"/>
            </w:pPr>
            <w:r>
              <w:t>Reactivate items and/or enter new</w:t>
            </w:r>
            <w:r>
              <w:rPr>
                <w:spacing w:val="-4"/>
              </w:rPr>
              <w:t xml:space="preserve"> </w:t>
            </w:r>
            <w:r>
              <w:t>items.</w:t>
            </w:r>
          </w:p>
        </w:tc>
      </w:tr>
      <w:tr w:rsidR="00DD2B7C">
        <w:trPr>
          <w:trHeight w:val="1192"/>
        </w:trPr>
        <w:tc>
          <w:tcPr>
            <w:tcW w:w="2808" w:type="dxa"/>
          </w:tcPr>
          <w:p w:rsidR="00DD2B7C" w:rsidRDefault="00FD6291">
            <w:pPr>
              <w:pStyle w:val="TableParagraph"/>
              <w:spacing w:before="61"/>
            </w:pPr>
            <w:r>
              <w:t>Hospital Location</w:t>
            </w:r>
          </w:p>
        </w:tc>
        <w:tc>
          <w:tcPr>
            <w:tcW w:w="2880" w:type="dxa"/>
          </w:tcPr>
          <w:p w:rsidR="00DD2B7C" w:rsidRDefault="00FD6291">
            <w:pPr>
              <w:pStyle w:val="TableParagraph"/>
              <w:spacing w:before="61"/>
            </w:pPr>
            <w:r>
              <w:t>Hospital Location</w:t>
            </w:r>
          </w:p>
        </w:tc>
        <w:tc>
          <w:tcPr>
            <w:tcW w:w="3168" w:type="dxa"/>
          </w:tcPr>
          <w:p w:rsidR="00DD2B7C" w:rsidRDefault="00FD6291">
            <w:pPr>
              <w:pStyle w:val="TableParagraph"/>
              <w:numPr>
                <w:ilvl w:val="0"/>
                <w:numId w:val="79"/>
              </w:numPr>
              <w:tabs>
                <w:tab w:val="left" w:pos="503"/>
                <w:tab w:val="left" w:pos="504"/>
              </w:tabs>
              <w:spacing w:before="58"/>
              <w:ind w:right="262"/>
            </w:pPr>
            <w:r>
              <w:t>Patient Rep items are inactivated when</w:t>
            </w:r>
            <w:r>
              <w:rPr>
                <w:spacing w:val="-8"/>
              </w:rPr>
              <w:t xml:space="preserve"> </w:t>
            </w:r>
            <w:r>
              <w:t>migrated.</w:t>
            </w:r>
          </w:p>
          <w:p w:rsidR="00DD2B7C" w:rsidRDefault="00FD6291">
            <w:pPr>
              <w:pStyle w:val="TableParagraph"/>
              <w:numPr>
                <w:ilvl w:val="0"/>
                <w:numId w:val="79"/>
              </w:numPr>
              <w:tabs>
                <w:tab w:val="left" w:pos="503"/>
                <w:tab w:val="left" w:pos="504"/>
              </w:tabs>
              <w:spacing w:before="60"/>
              <w:ind w:right="574" w:hanging="360"/>
            </w:pPr>
            <w:r>
              <w:t>Reactivate items and/or enter new</w:t>
            </w:r>
            <w:r>
              <w:rPr>
                <w:spacing w:val="-4"/>
              </w:rPr>
              <w:t xml:space="preserve"> </w:t>
            </w:r>
            <w:r>
              <w:t>items.</w:t>
            </w:r>
          </w:p>
        </w:tc>
      </w:tr>
      <w:tr w:rsidR="00DD2B7C">
        <w:trPr>
          <w:trHeight w:val="371"/>
        </w:trPr>
        <w:tc>
          <w:tcPr>
            <w:tcW w:w="2808" w:type="dxa"/>
          </w:tcPr>
          <w:p w:rsidR="00DD2B7C" w:rsidRDefault="00DD2B7C">
            <w:pPr>
              <w:pStyle w:val="TableParagraph"/>
              <w:ind w:left="0"/>
              <w:rPr>
                <w:sz w:val="20"/>
              </w:rPr>
            </w:pPr>
          </w:p>
        </w:tc>
        <w:tc>
          <w:tcPr>
            <w:tcW w:w="2880" w:type="dxa"/>
          </w:tcPr>
          <w:p w:rsidR="00DD2B7C" w:rsidRDefault="00FD6291">
            <w:pPr>
              <w:pStyle w:val="TableParagraph"/>
              <w:spacing w:before="61"/>
            </w:pPr>
            <w:r>
              <w:t>Comp (Service Recovery)</w:t>
            </w:r>
          </w:p>
        </w:tc>
        <w:tc>
          <w:tcPr>
            <w:tcW w:w="3168" w:type="dxa"/>
          </w:tcPr>
          <w:p w:rsidR="00DD2B7C" w:rsidRDefault="00FD6291">
            <w:pPr>
              <w:pStyle w:val="TableParagraph"/>
              <w:spacing w:before="61"/>
              <w:rPr>
                <w:i/>
              </w:rPr>
            </w:pPr>
            <w:r>
              <w:rPr>
                <w:i/>
              </w:rPr>
              <w:t>Optional: Populate table</w:t>
            </w:r>
          </w:p>
        </w:tc>
      </w:tr>
      <w:tr w:rsidR="00DD2B7C">
        <w:trPr>
          <w:trHeight w:val="373"/>
        </w:trPr>
        <w:tc>
          <w:tcPr>
            <w:tcW w:w="2808" w:type="dxa"/>
          </w:tcPr>
          <w:p w:rsidR="00DD2B7C" w:rsidRDefault="00DD2B7C">
            <w:pPr>
              <w:pStyle w:val="TableParagraph"/>
              <w:ind w:left="0"/>
              <w:rPr>
                <w:sz w:val="20"/>
              </w:rPr>
            </w:pPr>
          </w:p>
        </w:tc>
        <w:tc>
          <w:tcPr>
            <w:tcW w:w="2880" w:type="dxa"/>
          </w:tcPr>
          <w:p w:rsidR="00DD2B7C" w:rsidRDefault="00FD6291">
            <w:pPr>
              <w:pStyle w:val="TableParagraph"/>
              <w:spacing w:before="61"/>
            </w:pPr>
            <w:r>
              <w:t>Boilerplate Resolution Text</w:t>
            </w:r>
          </w:p>
        </w:tc>
        <w:tc>
          <w:tcPr>
            <w:tcW w:w="3168" w:type="dxa"/>
          </w:tcPr>
          <w:p w:rsidR="00DD2B7C" w:rsidRDefault="00FD6291">
            <w:pPr>
              <w:pStyle w:val="TableParagraph"/>
              <w:spacing w:before="61"/>
              <w:rPr>
                <w:i/>
              </w:rPr>
            </w:pPr>
            <w:r>
              <w:rPr>
                <w:i/>
              </w:rPr>
              <w:t>Optional: Populate table</w:t>
            </w:r>
          </w:p>
        </w:tc>
      </w:tr>
    </w:tbl>
    <w:p w:rsidR="00DD2B7C" w:rsidRDefault="00DD2B7C">
      <w:pPr>
        <w:pStyle w:val="BodyText"/>
        <w:spacing w:before="9"/>
        <w:rPr>
          <w:sz w:val="21"/>
        </w:rPr>
      </w:pPr>
    </w:p>
    <w:p w:rsidR="00DD2B7C" w:rsidRDefault="00FD6291">
      <w:pPr>
        <w:pStyle w:val="BodyText"/>
        <w:ind w:left="220"/>
        <w:jc w:val="both"/>
      </w:pPr>
      <w:r>
        <w:t>Complete the following table maintenance tasks:</w:t>
      </w:r>
    </w:p>
    <w:p w:rsidR="00DD2B7C" w:rsidRDefault="00FD6291">
      <w:pPr>
        <w:pStyle w:val="ListParagraph"/>
        <w:numPr>
          <w:ilvl w:val="2"/>
          <w:numId w:val="81"/>
        </w:numPr>
        <w:tabs>
          <w:tab w:val="left" w:pos="941"/>
        </w:tabs>
        <w:spacing w:before="162"/>
        <w:ind w:right="1492"/>
        <w:jc w:val="both"/>
      </w:pPr>
      <w:r>
        <w:t>Prior to making PATS available to the first site in a VISN, the VISN Patient Advocate Coordinator (VPAC) must enter or reactivate entries in the Facility Service or Section table for that</w:t>
      </w:r>
      <w:r>
        <w:rPr>
          <w:spacing w:val="-2"/>
        </w:rPr>
        <w:t xml:space="preserve"> </w:t>
      </w:r>
      <w:r>
        <w:t>VISN.</w:t>
      </w:r>
    </w:p>
    <w:p w:rsidR="00DD2B7C" w:rsidRDefault="00DD2B7C">
      <w:pPr>
        <w:pStyle w:val="BodyText"/>
        <w:spacing w:before="9"/>
        <w:rPr>
          <w:sz w:val="20"/>
        </w:rPr>
      </w:pPr>
    </w:p>
    <w:p w:rsidR="00DD2B7C" w:rsidRDefault="00FD6291">
      <w:pPr>
        <w:pStyle w:val="ListParagraph"/>
        <w:numPr>
          <w:ilvl w:val="2"/>
          <w:numId w:val="81"/>
        </w:numPr>
        <w:tabs>
          <w:tab w:val="left" w:pos="941"/>
        </w:tabs>
        <w:ind w:right="1250"/>
      </w:pPr>
      <w:r>
        <w:t>Prior to making PATS available to each site, the Patient Advo</w:t>
      </w:r>
      <w:r>
        <w:t>cate for that site must enter or reactivate entries in the Hospital Location table. Stations that award Comps (Service Recovery) or use canned Resolution Text will want to populate the Comps and Boilerplate Resolution Text</w:t>
      </w:r>
      <w:r>
        <w:rPr>
          <w:spacing w:val="-3"/>
        </w:rPr>
        <w:t xml:space="preserve"> </w:t>
      </w:r>
      <w:r>
        <w:t>tables.</w:t>
      </w:r>
    </w:p>
    <w:p w:rsidR="00DD2B7C" w:rsidRDefault="00DD2B7C">
      <w:pPr>
        <w:pStyle w:val="BodyText"/>
        <w:spacing w:before="8"/>
        <w:rPr>
          <w:sz w:val="20"/>
        </w:rPr>
      </w:pPr>
    </w:p>
    <w:p w:rsidR="00DD2B7C" w:rsidRDefault="00FD6291">
      <w:pPr>
        <w:spacing w:line="244" w:lineRule="auto"/>
        <w:ind w:left="940" w:right="1186"/>
      </w:pPr>
      <w:r>
        <w:t>For detailed information</w:t>
      </w:r>
      <w:r>
        <w:t xml:space="preserve"> about populating reference tables, refer to the </w:t>
      </w:r>
      <w:r>
        <w:rPr>
          <w:i/>
        </w:rPr>
        <w:t>PATS User Guide, Chapter 6, Maintenance</w:t>
      </w:r>
      <w:r>
        <w:t>.</w:t>
      </w:r>
    </w:p>
    <w:p w:rsidR="00DD2B7C" w:rsidRDefault="00DD2B7C">
      <w:pPr>
        <w:pStyle w:val="BodyText"/>
        <w:spacing w:before="3"/>
        <w:rPr>
          <w:sz w:val="20"/>
        </w:rPr>
      </w:pPr>
    </w:p>
    <w:p w:rsidR="00DD2B7C" w:rsidRDefault="00FD6291">
      <w:pPr>
        <w:pStyle w:val="ListParagraph"/>
        <w:numPr>
          <w:ilvl w:val="2"/>
          <w:numId w:val="81"/>
        </w:numPr>
        <w:tabs>
          <w:tab w:val="left" w:pos="940"/>
        </w:tabs>
        <w:ind w:left="939" w:hanging="361"/>
      </w:pPr>
      <w:r>
        <w:t>View several ROCs and verify that the data is</w:t>
      </w:r>
      <w:r>
        <w:rPr>
          <w:spacing w:val="-7"/>
        </w:rPr>
        <w:t xml:space="preserve"> </w:t>
      </w:r>
      <w:r>
        <w:t>accurate.</w:t>
      </w:r>
    </w:p>
    <w:p w:rsidR="00DD2B7C" w:rsidRDefault="00DD2B7C">
      <w:pPr>
        <w:pStyle w:val="BodyText"/>
        <w:spacing w:before="9"/>
        <w:rPr>
          <w:sz w:val="20"/>
        </w:rPr>
      </w:pPr>
    </w:p>
    <w:p w:rsidR="00DD2B7C" w:rsidRDefault="00FD6291">
      <w:pPr>
        <w:pStyle w:val="ListParagraph"/>
        <w:numPr>
          <w:ilvl w:val="2"/>
          <w:numId w:val="81"/>
        </w:numPr>
        <w:tabs>
          <w:tab w:val="left" w:pos="940"/>
        </w:tabs>
        <w:ind w:left="939" w:right="1353"/>
      </w:pPr>
      <w:r>
        <w:t xml:space="preserve">Make sure that the IRM staff has given users access to PATS (see the </w:t>
      </w:r>
      <w:r>
        <w:rPr>
          <w:i/>
        </w:rPr>
        <w:t>PATS Installation Guide for IRM</w:t>
      </w:r>
      <w:r>
        <w:rPr>
          <w:i/>
          <w:spacing w:val="-4"/>
        </w:rPr>
        <w:t xml:space="preserve"> </w:t>
      </w:r>
      <w:r>
        <w:rPr>
          <w:i/>
        </w:rPr>
        <w:t>Staff</w:t>
      </w:r>
      <w:r>
        <w:t>).</w:t>
      </w:r>
    </w:p>
    <w:p w:rsidR="00DD2B7C" w:rsidRDefault="00DD2B7C">
      <w:pPr>
        <w:sectPr w:rsidR="00DD2B7C">
          <w:pgSz w:w="12240" w:h="15840"/>
          <w:pgMar w:top="1500" w:right="620" w:bottom="880" w:left="1580" w:header="705" w:footer="699" w:gutter="0"/>
          <w:cols w:space="720"/>
        </w:sectPr>
      </w:pPr>
    </w:p>
    <w:p w:rsidR="00DD2B7C" w:rsidRDefault="00FD6291">
      <w:pPr>
        <w:pStyle w:val="Heading1"/>
      </w:pPr>
      <w:bookmarkStart w:id="47" w:name="Appendix_A_-_Correcting_Data_Errors"/>
      <w:bookmarkStart w:id="48" w:name="_bookmark22"/>
      <w:bookmarkEnd w:id="47"/>
      <w:bookmarkEnd w:id="48"/>
      <w:r>
        <w:lastRenderedPageBreak/>
        <w:t>Appendix A - Correcting Data Errors</w:t>
      </w:r>
    </w:p>
    <w:p w:rsidR="00DD2B7C" w:rsidRDefault="00FD6291">
      <w:pPr>
        <w:pStyle w:val="Heading2"/>
        <w:spacing w:before="2"/>
        <w:ind w:left="220" w:firstLine="0"/>
      </w:pPr>
      <w:r>
        <w:t>(Role Performing Task: Patient Advocate)</w:t>
      </w:r>
    </w:p>
    <w:p w:rsidR="00DD2B7C" w:rsidRDefault="00DD2B7C">
      <w:pPr>
        <w:pStyle w:val="BodyText"/>
        <w:rPr>
          <w:rFonts w:ascii="Arial"/>
          <w:b/>
          <w:i/>
          <w:sz w:val="30"/>
        </w:rPr>
      </w:pPr>
    </w:p>
    <w:p w:rsidR="00DD2B7C" w:rsidRDefault="00FD6291">
      <w:pPr>
        <w:pStyle w:val="BodyText"/>
        <w:spacing w:before="216"/>
        <w:ind w:left="219" w:right="1179"/>
      </w:pPr>
      <w:r>
        <w:t xml:space="preserve">After you run the CHK option described in </w:t>
      </w:r>
      <w:r>
        <w:rPr>
          <w:i/>
        </w:rPr>
        <w:t>Chapter 2, Cleaning the Data</w:t>
      </w:r>
      <w:r>
        <w:t>, you must correct the errors or the data will not migrate into PATS. This section describes the possible errors you might see on the error reports for each data field and offers guidelines for correcting the data.</w:t>
      </w:r>
    </w:p>
    <w:p w:rsidR="00DD2B7C" w:rsidRDefault="00DD2B7C">
      <w:pPr>
        <w:pStyle w:val="BodyText"/>
        <w:spacing w:before="3"/>
        <w:rPr>
          <w:sz w:val="31"/>
        </w:rPr>
      </w:pPr>
    </w:p>
    <w:p w:rsidR="00DD2B7C" w:rsidRDefault="00FD6291">
      <w:pPr>
        <w:pStyle w:val="Heading2"/>
        <w:numPr>
          <w:ilvl w:val="1"/>
          <w:numId w:val="78"/>
        </w:numPr>
        <w:tabs>
          <w:tab w:val="left" w:pos="813"/>
        </w:tabs>
      </w:pPr>
      <w:bookmarkStart w:id="49" w:name="A.1__General_Rules"/>
      <w:bookmarkStart w:id="50" w:name="_bookmark23"/>
      <w:bookmarkEnd w:id="49"/>
      <w:bookmarkEnd w:id="50"/>
      <w:r>
        <w:t>General</w:t>
      </w:r>
      <w:r>
        <w:rPr>
          <w:spacing w:val="-1"/>
        </w:rPr>
        <w:t xml:space="preserve"> </w:t>
      </w:r>
      <w:r>
        <w:t>Rules</w:t>
      </w:r>
    </w:p>
    <w:p w:rsidR="00DD2B7C" w:rsidRDefault="00FD6291">
      <w:pPr>
        <w:pStyle w:val="BodyText"/>
        <w:spacing w:before="120" w:line="244" w:lineRule="auto"/>
        <w:ind w:left="220" w:right="1180"/>
      </w:pPr>
      <w:r>
        <w:t>The same error checks are done when running the pre-migration error reports as when moving the data to the staging area.</w:t>
      </w:r>
    </w:p>
    <w:p w:rsidR="00DD2B7C" w:rsidRDefault="00FD6291">
      <w:pPr>
        <w:pStyle w:val="BodyText"/>
        <w:spacing w:before="110" w:line="242" w:lineRule="auto"/>
        <w:ind w:left="219" w:right="1320"/>
      </w:pPr>
      <w:r>
        <w:t>Errors in the ROCs are listed in a ROC error report by ROC number. Errors on Referenced Files appear in a Reference File error report u</w:t>
      </w:r>
      <w:r>
        <w:t>nder separate headings for each Referenced File. Most errors can be corrected using Patient Rep. Some errors may need special handling and are noted in the ‘In case of error’ column (i.e., using VA FileMan to make the correction).</w:t>
      </w:r>
    </w:p>
    <w:p w:rsidR="00DD2B7C" w:rsidRDefault="00DD2B7C">
      <w:pPr>
        <w:pStyle w:val="BodyText"/>
        <w:rPr>
          <w:sz w:val="20"/>
        </w:rPr>
      </w:pPr>
    </w:p>
    <w:p w:rsidR="00DD2B7C" w:rsidRDefault="00DD2B7C">
      <w:pPr>
        <w:pStyle w:val="BodyText"/>
        <w:spacing w:before="1"/>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4387"/>
        <w:gridCol w:w="3233"/>
      </w:tblGrid>
      <w:tr w:rsidR="00DD2B7C">
        <w:trPr>
          <w:trHeight w:val="311"/>
        </w:trPr>
        <w:tc>
          <w:tcPr>
            <w:tcW w:w="1128" w:type="dxa"/>
          </w:tcPr>
          <w:p w:rsidR="00DD2B7C" w:rsidRDefault="00FD6291">
            <w:pPr>
              <w:pStyle w:val="TableParagraph"/>
              <w:spacing w:before="40"/>
              <w:rPr>
                <w:rFonts w:ascii="Arial"/>
                <w:b/>
                <w:sz w:val="20"/>
              </w:rPr>
            </w:pPr>
            <w:r>
              <w:rPr>
                <w:rFonts w:ascii="Arial"/>
                <w:b/>
                <w:sz w:val="20"/>
              </w:rPr>
              <w:t>Type</w:t>
            </w:r>
          </w:p>
        </w:tc>
        <w:tc>
          <w:tcPr>
            <w:tcW w:w="4387" w:type="dxa"/>
          </w:tcPr>
          <w:p w:rsidR="00DD2B7C" w:rsidRDefault="00FD6291">
            <w:pPr>
              <w:pStyle w:val="TableParagraph"/>
              <w:spacing w:before="40"/>
              <w:rPr>
                <w:rFonts w:ascii="Arial"/>
                <w:b/>
                <w:sz w:val="20"/>
              </w:rPr>
            </w:pPr>
            <w:r>
              <w:rPr>
                <w:rFonts w:ascii="Arial"/>
                <w:b/>
                <w:sz w:val="20"/>
              </w:rPr>
              <w:t>Notes</w:t>
            </w:r>
          </w:p>
        </w:tc>
        <w:tc>
          <w:tcPr>
            <w:tcW w:w="3233" w:type="dxa"/>
          </w:tcPr>
          <w:p w:rsidR="00DD2B7C" w:rsidRDefault="00FD6291">
            <w:pPr>
              <w:pStyle w:val="TableParagraph"/>
              <w:spacing w:before="40"/>
              <w:ind w:left="237"/>
              <w:rPr>
                <w:rFonts w:ascii="Arial"/>
                <w:b/>
                <w:sz w:val="20"/>
              </w:rPr>
            </w:pPr>
            <w:r>
              <w:rPr>
                <w:rFonts w:ascii="Arial"/>
                <w:b/>
                <w:sz w:val="20"/>
              </w:rPr>
              <w:t>In case of e</w:t>
            </w:r>
            <w:r>
              <w:rPr>
                <w:rFonts w:ascii="Arial"/>
                <w:b/>
                <w:sz w:val="20"/>
              </w:rPr>
              <w:t>rror</w:t>
            </w:r>
          </w:p>
        </w:tc>
      </w:tr>
      <w:tr w:rsidR="00DD2B7C">
        <w:trPr>
          <w:trHeight w:val="1770"/>
        </w:trPr>
        <w:tc>
          <w:tcPr>
            <w:tcW w:w="1128" w:type="dxa"/>
          </w:tcPr>
          <w:p w:rsidR="00DD2B7C" w:rsidRDefault="00FD6291">
            <w:pPr>
              <w:pStyle w:val="TableParagraph"/>
              <w:rPr>
                <w:b/>
                <w:sz w:val="20"/>
              </w:rPr>
            </w:pPr>
            <w:r>
              <w:rPr>
                <w:b/>
                <w:sz w:val="20"/>
              </w:rPr>
              <w:t>Free Text</w:t>
            </w:r>
          </w:p>
        </w:tc>
        <w:tc>
          <w:tcPr>
            <w:tcW w:w="4387" w:type="dxa"/>
          </w:tcPr>
          <w:p w:rsidR="00DD2B7C" w:rsidRDefault="00FD6291">
            <w:pPr>
              <w:pStyle w:val="TableParagraph"/>
              <w:numPr>
                <w:ilvl w:val="0"/>
                <w:numId w:val="77"/>
              </w:numPr>
              <w:tabs>
                <w:tab w:val="left" w:pos="491"/>
                <w:tab w:val="left" w:pos="492"/>
              </w:tabs>
              <w:ind w:right="295"/>
            </w:pPr>
            <w:r>
              <w:t>Fields can contain all printable keyboard characters except</w:t>
            </w:r>
            <w:r>
              <w:rPr>
                <w:spacing w:val="-3"/>
              </w:rPr>
              <w:t xml:space="preserve"> </w:t>
            </w:r>
            <w:r>
              <w:t>“</w:t>
            </w:r>
            <w:r>
              <w:rPr>
                <w:b/>
              </w:rPr>
              <w:t>^</w:t>
            </w:r>
            <w:r>
              <w:t>”.</w:t>
            </w:r>
          </w:p>
          <w:p w:rsidR="00DD2B7C" w:rsidRDefault="00FD6291">
            <w:pPr>
              <w:pStyle w:val="TableParagraph"/>
              <w:numPr>
                <w:ilvl w:val="0"/>
                <w:numId w:val="77"/>
              </w:numPr>
              <w:tabs>
                <w:tab w:val="left" w:pos="491"/>
                <w:tab w:val="left" w:pos="492"/>
              </w:tabs>
              <w:ind w:right="125" w:hanging="361"/>
            </w:pPr>
            <w:r>
              <w:t>Data must be no longer than the maximum length allowed by the FileMan data dictionary.</w:t>
            </w:r>
          </w:p>
        </w:tc>
        <w:tc>
          <w:tcPr>
            <w:tcW w:w="3233" w:type="dxa"/>
          </w:tcPr>
          <w:p w:rsidR="00DD2B7C" w:rsidRDefault="00FD6291">
            <w:pPr>
              <w:pStyle w:val="TableParagraph"/>
              <w:numPr>
                <w:ilvl w:val="0"/>
                <w:numId w:val="76"/>
              </w:numPr>
              <w:tabs>
                <w:tab w:val="left" w:pos="422"/>
                <w:tab w:val="left" w:pos="423"/>
              </w:tabs>
              <w:ind w:right="298"/>
            </w:pPr>
            <w:r>
              <w:t>Edit the field and re-enter or delete the text (if not required).</w:t>
            </w:r>
          </w:p>
          <w:p w:rsidR="00DD2B7C" w:rsidRDefault="00FD6291">
            <w:pPr>
              <w:pStyle w:val="TableParagraph"/>
              <w:numPr>
                <w:ilvl w:val="0"/>
                <w:numId w:val="76"/>
              </w:numPr>
              <w:tabs>
                <w:tab w:val="left" w:pos="422"/>
                <w:tab w:val="left" w:pos="423"/>
              </w:tabs>
              <w:ind w:right="151" w:hanging="361"/>
            </w:pPr>
            <w:r>
              <w:t>If the field contains control characters, the global may need to be manually edited</w:t>
            </w:r>
            <w:r>
              <w:rPr>
                <w:spacing w:val="-4"/>
              </w:rPr>
              <w:t xml:space="preserve"> </w:t>
            </w:r>
            <w:r>
              <w:rPr>
                <w:spacing w:val="-6"/>
              </w:rPr>
              <w:t>by</w:t>
            </w:r>
          </w:p>
          <w:p w:rsidR="00DD2B7C" w:rsidRDefault="00FD6291">
            <w:pPr>
              <w:pStyle w:val="TableParagraph"/>
              <w:spacing w:line="235" w:lineRule="exact"/>
              <w:ind w:left="422"/>
            </w:pPr>
            <w:r>
              <w:t>IRM staff.</w:t>
            </w:r>
          </w:p>
        </w:tc>
      </w:tr>
      <w:tr w:rsidR="00DD2B7C">
        <w:trPr>
          <w:trHeight w:val="1009"/>
        </w:trPr>
        <w:tc>
          <w:tcPr>
            <w:tcW w:w="1128" w:type="dxa"/>
          </w:tcPr>
          <w:p w:rsidR="00DD2B7C" w:rsidRDefault="00FD6291">
            <w:pPr>
              <w:pStyle w:val="TableParagraph"/>
              <w:rPr>
                <w:b/>
                <w:sz w:val="20"/>
              </w:rPr>
            </w:pPr>
            <w:r>
              <w:rPr>
                <w:b/>
                <w:sz w:val="20"/>
              </w:rPr>
              <w:t>Date</w:t>
            </w:r>
          </w:p>
        </w:tc>
        <w:tc>
          <w:tcPr>
            <w:tcW w:w="4387" w:type="dxa"/>
          </w:tcPr>
          <w:p w:rsidR="00DD2B7C" w:rsidRDefault="00FD6291">
            <w:pPr>
              <w:pStyle w:val="TableParagraph"/>
              <w:numPr>
                <w:ilvl w:val="0"/>
                <w:numId w:val="75"/>
              </w:numPr>
              <w:tabs>
                <w:tab w:val="left" w:pos="492"/>
              </w:tabs>
              <w:ind w:right="264"/>
              <w:jc w:val="both"/>
            </w:pPr>
            <w:r>
              <w:t>Date must be valid in standard FileMan format. YYYMMDD where YYY is the number of years since 1700 (e.g. Dec</w:t>
            </w:r>
            <w:r>
              <w:rPr>
                <w:spacing w:val="-9"/>
              </w:rPr>
              <w:t xml:space="preserve"> </w:t>
            </w:r>
            <w:r>
              <w:t>31,</w:t>
            </w:r>
          </w:p>
          <w:p w:rsidR="00DD2B7C" w:rsidRDefault="00FD6291">
            <w:pPr>
              <w:pStyle w:val="TableParagraph"/>
              <w:spacing w:line="233" w:lineRule="exact"/>
              <w:ind w:left="491"/>
              <w:jc w:val="both"/>
            </w:pPr>
            <w:r>
              <w:t>2002 = 3021231).</w:t>
            </w:r>
          </w:p>
        </w:tc>
        <w:tc>
          <w:tcPr>
            <w:tcW w:w="3233" w:type="dxa"/>
          </w:tcPr>
          <w:p w:rsidR="00DD2B7C" w:rsidRDefault="00FD6291">
            <w:pPr>
              <w:pStyle w:val="TableParagraph"/>
              <w:ind w:left="62" w:right="611"/>
            </w:pPr>
            <w:r>
              <w:t>Edit or delete the date (if not required).</w:t>
            </w:r>
          </w:p>
        </w:tc>
      </w:tr>
      <w:tr w:rsidR="00DD2B7C">
        <w:trPr>
          <w:trHeight w:val="1266"/>
        </w:trPr>
        <w:tc>
          <w:tcPr>
            <w:tcW w:w="1128" w:type="dxa"/>
          </w:tcPr>
          <w:p w:rsidR="00DD2B7C" w:rsidRDefault="00FD6291">
            <w:pPr>
              <w:pStyle w:val="TableParagraph"/>
              <w:ind w:right="357"/>
              <w:rPr>
                <w:b/>
                <w:sz w:val="20"/>
              </w:rPr>
            </w:pPr>
            <w:r>
              <w:rPr>
                <w:b/>
                <w:sz w:val="20"/>
              </w:rPr>
              <w:t>Pointer Fields</w:t>
            </w:r>
          </w:p>
        </w:tc>
        <w:tc>
          <w:tcPr>
            <w:tcW w:w="4387" w:type="dxa"/>
          </w:tcPr>
          <w:p w:rsidR="00DD2B7C" w:rsidRDefault="00FD6291">
            <w:pPr>
              <w:pStyle w:val="TableParagraph"/>
              <w:numPr>
                <w:ilvl w:val="0"/>
                <w:numId w:val="74"/>
              </w:numPr>
              <w:tabs>
                <w:tab w:val="left" w:pos="491"/>
                <w:tab w:val="left" w:pos="492"/>
              </w:tabs>
              <w:spacing w:before="1"/>
              <w:ind w:right="202"/>
            </w:pPr>
            <w:r>
              <w:t>Must point to a valid entry in the pointed- to file.</w:t>
            </w:r>
          </w:p>
        </w:tc>
        <w:tc>
          <w:tcPr>
            <w:tcW w:w="3233" w:type="dxa"/>
          </w:tcPr>
          <w:p w:rsidR="00DD2B7C" w:rsidRDefault="00FD6291">
            <w:pPr>
              <w:pStyle w:val="TableParagraph"/>
              <w:numPr>
                <w:ilvl w:val="0"/>
                <w:numId w:val="73"/>
              </w:numPr>
              <w:tabs>
                <w:tab w:val="left" w:pos="422"/>
                <w:tab w:val="left" w:pos="423"/>
              </w:tabs>
              <w:spacing w:before="1" w:line="252" w:lineRule="exact"/>
              <w:ind w:hanging="361"/>
            </w:pPr>
            <w:r>
              <w:t>Edit the</w:t>
            </w:r>
            <w:r>
              <w:rPr>
                <w:spacing w:val="-4"/>
              </w:rPr>
              <w:t xml:space="preserve"> </w:t>
            </w:r>
            <w:r>
              <w:t>field.</w:t>
            </w:r>
          </w:p>
          <w:p w:rsidR="00DD2B7C" w:rsidRDefault="00FD6291">
            <w:pPr>
              <w:pStyle w:val="TableParagraph"/>
              <w:numPr>
                <w:ilvl w:val="0"/>
                <w:numId w:val="73"/>
              </w:numPr>
              <w:tabs>
                <w:tab w:val="left" w:pos="422"/>
                <w:tab w:val="left" w:pos="423"/>
              </w:tabs>
              <w:ind w:right="108" w:hanging="361"/>
            </w:pPr>
            <w:r>
              <w:t>Even if it appears correct, re- enter the value so that FileMan repeats the lookup</w:t>
            </w:r>
            <w:r>
              <w:rPr>
                <w:spacing w:val="-7"/>
              </w:rPr>
              <w:t xml:space="preserve"> </w:t>
            </w:r>
            <w:r>
              <w:t>on</w:t>
            </w:r>
          </w:p>
          <w:p w:rsidR="00DD2B7C" w:rsidRDefault="00FD6291">
            <w:pPr>
              <w:pStyle w:val="TableParagraph"/>
              <w:spacing w:line="235" w:lineRule="exact"/>
              <w:ind w:left="422"/>
            </w:pPr>
            <w:r>
              <w:t>the pointed-to file.</w:t>
            </w:r>
          </w:p>
        </w:tc>
      </w:tr>
      <w:tr w:rsidR="00DD2B7C">
        <w:trPr>
          <w:trHeight w:val="1009"/>
        </w:trPr>
        <w:tc>
          <w:tcPr>
            <w:tcW w:w="1128" w:type="dxa"/>
          </w:tcPr>
          <w:p w:rsidR="00DD2B7C" w:rsidRDefault="00FD6291">
            <w:pPr>
              <w:pStyle w:val="TableParagraph"/>
              <w:rPr>
                <w:b/>
                <w:sz w:val="20"/>
              </w:rPr>
            </w:pPr>
            <w:r>
              <w:rPr>
                <w:b/>
                <w:sz w:val="20"/>
              </w:rPr>
              <w:t xml:space="preserve">Word </w:t>
            </w:r>
            <w:r>
              <w:rPr>
                <w:b/>
                <w:w w:val="95"/>
                <w:sz w:val="20"/>
              </w:rPr>
              <w:t xml:space="preserve">Processing </w:t>
            </w:r>
            <w:r>
              <w:rPr>
                <w:b/>
                <w:sz w:val="20"/>
              </w:rPr>
              <w:t>Fields</w:t>
            </w:r>
          </w:p>
        </w:tc>
        <w:tc>
          <w:tcPr>
            <w:tcW w:w="4387" w:type="dxa"/>
          </w:tcPr>
          <w:p w:rsidR="00DD2B7C" w:rsidRDefault="00FD6291">
            <w:pPr>
              <w:pStyle w:val="TableParagraph"/>
              <w:numPr>
                <w:ilvl w:val="0"/>
                <w:numId w:val="72"/>
              </w:numPr>
              <w:tabs>
                <w:tab w:val="left" w:pos="491"/>
                <w:tab w:val="left" w:pos="492"/>
              </w:tabs>
              <w:ind w:right="545"/>
            </w:pPr>
            <w:r>
              <w:t>Each individual global node must not exceed a maximum of 256</w:t>
            </w:r>
            <w:r>
              <w:rPr>
                <w:spacing w:val="-9"/>
              </w:rPr>
              <w:t xml:space="preserve"> </w:t>
            </w:r>
            <w:r>
              <w:t>characters.</w:t>
            </w:r>
          </w:p>
          <w:p w:rsidR="00DD2B7C" w:rsidRDefault="00FD6291">
            <w:pPr>
              <w:pStyle w:val="TableParagraph"/>
              <w:numPr>
                <w:ilvl w:val="0"/>
                <w:numId w:val="72"/>
              </w:numPr>
              <w:tabs>
                <w:tab w:val="left" w:pos="491"/>
                <w:tab w:val="left" w:pos="492"/>
              </w:tabs>
              <w:spacing w:before="2" w:line="252" w:lineRule="exact"/>
              <w:ind w:right="343"/>
            </w:pPr>
            <w:r>
              <w:t>Data must contain only alphanumeric or punctuation</w:t>
            </w:r>
            <w:r>
              <w:rPr>
                <w:spacing w:val="-4"/>
              </w:rPr>
              <w:t xml:space="preserve"> </w:t>
            </w:r>
            <w:r>
              <w:t>characters.</w:t>
            </w:r>
          </w:p>
        </w:tc>
        <w:tc>
          <w:tcPr>
            <w:tcW w:w="3233" w:type="dxa"/>
          </w:tcPr>
          <w:p w:rsidR="00DD2B7C" w:rsidRDefault="00FD6291">
            <w:pPr>
              <w:pStyle w:val="TableParagraph"/>
              <w:ind w:left="62" w:right="106"/>
              <w:jc w:val="both"/>
            </w:pPr>
            <w:r>
              <w:t>Edit the field. If it contains control characters, the global may need to be manually edited by IRM staff.</w:t>
            </w:r>
          </w:p>
        </w:tc>
      </w:tr>
      <w:tr w:rsidR="00DD2B7C">
        <w:trPr>
          <w:trHeight w:val="758"/>
        </w:trPr>
        <w:tc>
          <w:tcPr>
            <w:tcW w:w="1128" w:type="dxa"/>
          </w:tcPr>
          <w:p w:rsidR="00DD2B7C" w:rsidRDefault="00FD6291">
            <w:pPr>
              <w:pStyle w:val="TableParagraph"/>
              <w:ind w:right="468"/>
              <w:rPr>
                <w:b/>
                <w:sz w:val="20"/>
              </w:rPr>
            </w:pPr>
            <w:r>
              <w:rPr>
                <w:b/>
                <w:sz w:val="20"/>
              </w:rPr>
              <w:t>Set of Codes</w:t>
            </w:r>
          </w:p>
        </w:tc>
        <w:tc>
          <w:tcPr>
            <w:tcW w:w="4387" w:type="dxa"/>
          </w:tcPr>
          <w:p w:rsidR="00DD2B7C" w:rsidRDefault="00FD6291">
            <w:pPr>
              <w:pStyle w:val="TableParagraph"/>
              <w:numPr>
                <w:ilvl w:val="0"/>
                <w:numId w:val="71"/>
              </w:numPr>
              <w:tabs>
                <w:tab w:val="left" w:pos="491"/>
                <w:tab w:val="left" w:pos="492"/>
              </w:tabs>
              <w:spacing w:before="2" w:line="252" w:lineRule="exact"/>
              <w:ind w:right="233"/>
            </w:pPr>
            <w:r>
              <w:t>Unless otherwise noted, the code must be a member of the valid set from the FileMan data</w:t>
            </w:r>
            <w:r>
              <w:rPr>
                <w:spacing w:val="-4"/>
              </w:rPr>
              <w:t xml:space="preserve"> </w:t>
            </w:r>
            <w:r>
              <w:t>dictionary.</w:t>
            </w:r>
          </w:p>
        </w:tc>
        <w:tc>
          <w:tcPr>
            <w:tcW w:w="3233" w:type="dxa"/>
          </w:tcPr>
          <w:p w:rsidR="00DD2B7C" w:rsidRDefault="00FD6291">
            <w:pPr>
              <w:pStyle w:val="TableParagraph"/>
              <w:ind w:left="105" w:right="446"/>
            </w:pPr>
            <w:r>
              <w:t>Edit the data to choose a valid code.</w:t>
            </w:r>
          </w:p>
        </w:tc>
      </w:tr>
      <w:tr w:rsidR="00DD2B7C">
        <w:trPr>
          <w:trHeight w:val="758"/>
        </w:trPr>
        <w:tc>
          <w:tcPr>
            <w:tcW w:w="1128" w:type="dxa"/>
          </w:tcPr>
          <w:p w:rsidR="00DD2B7C" w:rsidRDefault="00FD6291">
            <w:pPr>
              <w:pStyle w:val="TableParagraph"/>
              <w:rPr>
                <w:b/>
                <w:sz w:val="20"/>
              </w:rPr>
            </w:pPr>
            <w:r>
              <w:rPr>
                <w:b/>
                <w:sz w:val="20"/>
              </w:rPr>
              <w:t>Number</w:t>
            </w:r>
          </w:p>
        </w:tc>
        <w:tc>
          <w:tcPr>
            <w:tcW w:w="4387" w:type="dxa"/>
          </w:tcPr>
          <w:p w:rsidR="00DD2B7C" w:rsidRDefault="00FD6291">
            <w:pPr>
              <w:pStyle w:val="TableParagraph"/>
              <w:numPr>
                <w:ilvl w:val="0"/>
                <w:numId w:val="70"/>
              </w:numPr>
              <w:tabs>
                <w:tab w:val="left" w:pos="491"/>
                <w:tab w:val="left" w:pos="492"/>
              </w:tabs>
              <w:spacing w:line="251" w:lineRule="exact"/>
              <w:ind w:hanging="361"/>
            </w:pPr>
            <w:r>
              <w:t>Fields must contain only numeric</w:t>
            </w:r>
            <w:r>
              <w:rPr>
                <w:spacing w:val="-4"/>
              </w:rPr>
              <w:t xml:space="preserve"> </w:t>
            </w:r>
            <w:r>
              <w:t>values.</w:t>
            </w:r>
          </w:p>
          <w:p w:rsidR="00DD2B7C" w:rsidRDefault="00FD6291">
            <w:pPr>
              <w:pStyle w:val="TableParagraph"/>
              <w:numPr>
                <w:ilvl w:val="0"/>
                <w:numId w:val="70"/>
              </w:numPr>
              <w:tabs>
                <w:tab w:val="left" w:pos="491"/>
                <w:tab w:val="left" w:pos="492"/>
              </w:tabs>
              <w:spacing w:before="1" w:line="254" w:lineRule="exact"/>
              <w:ind w:right="826"/>
            </w:pPr>
            <w:r>
              <w:t>Fields must meet the criteria in the FileMan data</w:t>
            </w:r>
            <w:r>
              <w:rPr>
                <w:spacing w:val="-4"/>
              </w:rPr>
              <w:t xml:space="preserve"> </w:t>
            </w:r>
            <w:r>
              <w:t>dictionary.</w:t>
            </w:r>
          </w:p>
        </w:tc>
        <w:tc>
          <w:tcPr>
            <w:tcW w:w="3233" w:type="dxa"/>
          </w:tcPr>
          <w:p w:rsidR="00DD2B7C" w:rsidRDefault="00FD6291">
            <w:pPr>
              <w:pStyle w:val="TableParagraph"/>
              <w:ind w:left="105" w:right="599"/>
            </w:pPr>
            <w:r>
              <w:t>Edit the field and re-enter or delete the value.</w:t>
            </w:r>
          </w:p>
        </w:tc>
      </w:tr>
    </w:tbl>
    <w:p w:rsidR="00DD2B7C" w:rsidRDefault="00DD2B7C">
      <w:pPr>
        <w:sectPr w:rsidR="00DD2B7C">
          <w:pgSz w:w="12240" w:h="15840"/>
          <w:pgMar w:top="1500" w:right="620" w:bottom="880" w:left="1580" w:header="705" w:footer="699" w:gutter="0"/>
          <w:cols w:space="720"/>
        </w:sectPr>
      </w:pPr>
    </w:p>
    <w:p w:rsidR="00DD2B7C" w:rsidRDefault="00FD6291">
      <w:pPr>
        <w:pStyle w:val="Heading2"/>
        <w:numPr>
          <w:ilvl w:val="1"/>
          <w:numId w:val="78"/>
        </w:numPr>
        <w:tabs>
          <w:tab w:val="left" w:pos="814"/>
        </w:tabs>
        <w:spacing w:before="138"/>
        <w:ind w:left="813" w:hanging="594"/>
      </w:pPr>
      <w:bookmarkStart w:id="51" w:name="A.2__Specific_Fields"/>
      <w:bookmarkStart w:id="52" w:name="_bookmark24"/>
      <w:bookmarkEnd w:id="51"/>
      <w:bookmarkEnd w:id="52"/>
      <w:r>
        <w:lastRenderedPageBreak/>
        <w:t>Specific</w:t>
      </w:r>
      <w:r>
        <w:rPr>
          <w:spacing w:val="-3"/>
        </w:rPr>
        <w:t xml:space="preserve"> </w:t>
      </w:r>
      <w:r>
        <w:t>Fields</w:t>
      </w:r>
    </w:p>
    <w:p w:rsidR="00DD2B7C" w:rsidRDefault="00FD6291">
      <w:pPr>
        <w:pStyle w:val="BodyText"/>
        <w:spacing w:before="122"/>
        <w:ind w:left="220"/>
      </w:pPr>
      <w:r>
        <w:t>The following tables describe the fields in greater detail.</w:t>
      </w:r>
    </w:p>
    <w:p w:rsidR="00DD2B7C" w:rsidRDefault="00DD2B7C">
      <w:pPr>
        <w:pStyle w:val="BodyText"/>
        <w:rPr>
          <w:sz w:val="21"/>
        </w:rPr>
      </w:pPr>
    </w:p>
    <w:p w:rsidR="00DD2B7C" w:rsidRDefault="00FD6291">
      <w:pPr>
        <w:pStyle w:val="Heading3"/>
        <w:spacing w:before="1" w:after="56"/>
      </w:pPr>
      <w:bookmarkStart w:id="53" w:name="Consumer_Contact_(745.1)"/>
      <w:bookmarkEnd w:id="53"/>
      <w:r>
        <w:t>Consumer Contact (745.1)</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2"/>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2"/>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2"/>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2"/>
              <w:ind w:left="105"/>
              <w:rPr>
                <w:rFonts w:ascii="Arial"/>
                <w:b/>
                <w:sz w:val="20"/>
              </w:rPr>
            </w:pPr>
            <w:r>
              <w:rPr>
                <w:rFonts w:ascii="Arial"/>
                <w:b/>
                <w:sz w:val="20"/>
              </w:rPr>
              <w:t>In case of error</w:t>
            </w:r>
          </w:p>
        </w:tc>
      </w:tr>
      <w:tr w:rsidR="00DD2B7C">
        <w:trPr>
          <w:trHeight w:val="6577"/>
        </w:trPr>
        <w:tc>
          <w:tcPr>
            <w:tcW w:w="1260" w:type="dxa"/>
            <w:tcBorders>
              <w:top w:val="single" w:sz="12" w:space="0" w:color="000000"/>
            </w:tcBorders>
          </w:tcPr>
          <w:p w:rsidR="00DD2B7C" w:rsidRDefault="00FD6291">
            <w:pPr>
              <w:pStyle w:val="TableParagraph"/>
              <w:rPr>
                <w:sz w:val="20"/>
              </w:rPr>
            </w:pPr>
            <w:r>
              <w:rPr>
                <w:sz w:val="20"/>
              </w:rPr>
              <w:t>745.1,.01</w:t>
            </w:r>
          </w:p>
        </w:tc>
        <w:tc>
          <w:tcPr>
            <w:tcW w:w="1531" w:type="dxa"/>
            <w:tcBorders>
              <w:top w:val="single" w:sz="12" w:space="0" w:color="000000"/>
            </w:tcBorders>
          </w:tcPr>
          <w:p w:rsidR="00DD2B7C" w:rsidRDefault="00FD6291">
            <w:pPr>
              <w:pStyle w:val="TableParagraph"/>
              <w:ind w:left="146" w:right="634"/>
            </w:pPr>
            <w:r>
              <w:t>Contact Number</w:t>
            </w:r>
          </w:p>
        </w:tc>
        <w:tc>
          <w:tcPr>
            <w:tcW w:w="4320" w:type="dxa"/>
            <w:tcBorders>
              <w:top w:val="single" w:sz="12" w:space="0" w:color="000000"/>
            </w:tcBorders>
          </w:tcPr>
          <w:p w:rsidR="00DD2B7C" w:rsidRDefault="00FD6291">
            <w:pPr>
              <w:pStyle w:val="TableParagraph"/>
              <w:numPr>
                <w:ilvl w:val="0"/>
                <w:numId w:val="69"/>
              </w:numPr>
              <w:tabs>
                <w:tab w:val="left" w:pos="448"/>
                <w:tab w:val="left" w:pos="449"/>
              </w:tabs>
              <w:spacing w:line="251" w:lineRule="exact"/>
              <w:ind w:hanging="361"/>
            </w:pPr>
            <w:r>
              <w:t>Field type: free text.</w:t>
            </w:r>
            <w:r>
              <w:rPr>
                <w:spacing w:val="-6"/>
              </w:rPr>
              <w:t xml:space="preserve"> </w:t>
            </w:r>
            <w:r>
              <w:t>(max=14)</w:t>
            </w:r>
          </w:p>
          <w:p w:rsidR="00DD2B7C" w:rsidRDefault="00FD6291">
            <w:pPr>
              <w:pStyle w:val="TableParagraph"/>
              <w:numPr>
                <w:ilvl w:val="0"/>
                <w:numId w:val="69"/>
              </w:numPr>
              <w:tabs>
                <w:tab w:val="left" w:pos="448"/>
                <w:tab w:val="left" w:pos="449"/>
              </w:tabs>
              <w:spacing w:before="1"/>
              <w:ind w:right="113" w:hanging="361"/>
            </w:pPr>
            <w:r>
              <w:t>Checks to make sure record has a non-null ROC number and at least one other field in the 0 node. If not, the record is deleted from the Consumer Contact file and no error is</w:t>
            </w:r>
            <w:r>
              <w:rPr>
                <w:spacing w:val="-3"/>
              </w:rPr>
              <w:t xml:space="preserve"> </w:t>
            </w:r>
            <w:r>
              <w:t>displayed.</w:t>
            </w:r>
          </w:p>
          <w:p w:rsidR="00DD2B7C" w:rsidRDefault="00FD6291">
            <w:pPr>
              <w:pStyle w:val="TableParagraph"/>
              <w:numPr>
                <w:ilvl w:val="0"/>
                <w:numId w:val="69"/>
              </w:numPr>
              <w:tabs>
                <w:tab w:val="left" w:pos="449"/>
                <w:tab w:val="left" w:pos="450"/>
              </w:tabs>
              <w:ind w:left="449" w:right="139" w:hanging="361"/>
            </w:pPr>
            <w:r>
              <w:t>If ROC number is not in the format: ###(0-3)ALPHA</w:t>
            </w:r>
            <w:r>
              <w:rPr>
                <w:b/>
              </w:rPr>
              <w:t>.</w:t>
            </w:r>
            <w:r>
              <w:t>#########, or if the station number (the 3 digits before the ‘.’) is not valid, ‘</w:t>
            </w:r>
            <w:r>
              <w:rPr>
                <w:i/>
              </w:rPr>
              <w:t>ROC number is not correctly formatted</w:t>
            </w:r>
            <w:r>
              <w:t>’ is</w:t>
            </w:r>
            <w:r>
              <w:rPr>
                <w:spacing w:val="-3"/>
              </w:rPr>
              <w:t xml:space="preserve"> </w:t>
            </w:r>
            <w:r>
              <w:t>displayed.</w:t>
            </w:r>
          </w:p>
          <w:p w:rsidR="00DD2B7C" w:rsidRDefault="00FD6291">
            <w:pPr>
              <w:pStyle w:val="TableParagraph"/>
              <w:numPr>
                <w:ilvl w:val="0"/>
                <w:numId w:val="69"/>
              </w:numPr>
              <w:tabs>
                <w:tab w:val="left" w:pos="449"/>
                <w:tab w:val="left" w:pos="450"/>
              </w:tabs>
              <w:ind w:left="449" w:right="297" w:hanging="361"/>
            </w:pPr>
            <w:r>
              <w:t>ROC Number will be converted from SSS.YYNNNN to</w:t>
            </w:r>
            <w:r>
              <w:rPr>
                <w:spacing w:val="-15"/>
              </w:rPr>
              <w:t xml:space="preserve"> </w:t>
            </w:r>
            <w:r>
              <w:t>SSS.YYYYNNNN</w:t>
            </w:r>
            <w:r>
              <w:rPr>
                <w:b/>
              </w:rPr>
              <w:t>N</w:t>
            </w:r>
            <w:r>
              <w:t>, where SSS</w:t>
            </w:r>
            <w:r>
              <w:t>=station number, YY=fiscal year, and NNNN=sequential counter in PATS.</w:t>
            </w:r>
          </w:p>
          <w:p w:rsidR="00DD2B7C" w:rsidRDefault="00FD6291">
            <w:pPr>
              <w:pStyle w:val="TableParagraph"/>
              <w:ind w:left="449" w:right="97"/>
              <w:rPr>
                <w:i/>
              </w:rPr>
            </w:pPr>
            <w:r>
              <w:rPr>
                <w:i/>
              </w:rPr>
              <w:t>Note: The fiscal year is now 4 digits rather than 2 (YYYY instead of YY); the sequential counter is 5 digits rather than 4 digits (NNNNN instead of</w:t>
            </w:r>
            <w:r>
              <w:rPr>
                <w:i/>
                <w:spacing w:val="-8"/>
              </w:rPr>
              <w:t xml:space="preserve"> </w:t>
            </w:r>
            <w:r>
              <w:rPr>
                <w:i/>
              </w:rPr>
              <w:t>NNNN).</w:t>
            </w:r>
          </w:p>
          <w:p w:rsidR="00DD2B7C" w:rsidRDefault="00FD6291">
            <w:pPr>
              <w:pStyle w:val="TableParagraph"/>
              <w:numPr>
                <w:ilvl w:val="0"/>
                <w:numId w:val="69"/>
              </w:numPr>
              <w:tabs>
                <w:tab w:val="left" w:pos="448"/>
                <w:tab w:val="left" w:pos="449"/>
              </w:tabs>
              <w:ind w:right="331" w:hanging="361"/>
            </w:pPr>
            <w:r>
              <w:t>If there are duplicate ROC numb</w:t>
            </w:r>
            <w:r>
              <w:t>ers, the first ROC will be moved to the staging area (as long as it has no errors). Subsequent duplicates are reported</w:t>
            </w:r>
            <w:r>
              <w:rPr>
                <w:spacing w:val="-6"/>
              </w:rPr>
              <w:t xml:space="preserve"> </w:t>
            </w:r>
            <w:r>
              <w:t>as</w:t>
            </w:r>
          </w:p>
          <w:p w:rsidR="00DD2B7C" w:rsidRDefault="00FD6291">
            <w:pPr>
              <w:pStyle w:val="TableParagraph"/>
              <w:spacing w:before="3" w:line="252" w:lineRule="exact"/>
              <w:ind w:left="448" w:right="853"/>
              <w:rPr>
                <w:i/>
              </w:rPr>
            </w:pPr>
            <w:r>
              <w:t>errors: ‘</w:t>
            </w:r>
            <w:r>
              <w:rPr>
                <w:i/>
              </w:rPr>
              <w:t>[ROC number] [IEN] is a duplicate ROC number.’</w:t>
            </w:r>
          </w:p>
        </w:tc>
        <w:tc>
          <w:tcPr>
            <w:tcW w:w="2592" w:type="dxa"/>
            <w:tcBorders>
              <w:top w:val="single" w:sz="12" w:space="0" w:color="000000"/>
            </w:tcBorders>
          </w:tcPr>
          <w:p w:rsidR="00DD2B7C" w:rsidRDefault="00FD6291">
            <w:pPr>
              <w:pStyle w:val="TableParagraph"/>
              <w:ind w:left="105" w:right="104"/>
            </w:pPr>
            <w:r>
              <w:t>Delete the ROC or edit the ROC number directly using FileMan.</w:t>
            </w:r>
          </w:p>
        </w:tc>
      </w:tr>
      <w:tr w:rsidR="00DD2B7C">
        <w:trPr>
          <w:trHeight w:val="1770"/>
        </w:trPr>
        <w:tc>
          <w:tcPr>
            <w:tcW w:w="1260" w:type="dxa"/>
          </w:tcPr>
          <w:p w:rsidR="00DD2B7C" w:rsidRDefault="00FD6291">
            <w:pPr>
              <w:pStyle w:val="TableParagraph"/>
              <w:rPr>
                <w:sz w:val="20"/>
              </w:rPr>
            </w:pPr>
            <w:r>
              <w:rPr>
                <w:sz w:val="20"/>
              </w:rPr>
              <w:t>745.1,1</w:t>
            </w:r>
          </w:p>
        </w:tc>
        <w:tc>
          <w:tcPr>
            <w:tcW w:w="1531" w:type="dxa"/>
          </w:tcPr>
          <w:p w:rsidR="00DD2B7C" w:rsidRDefault="00FD6291">
            <w:pPr>
              <w:pStyle w:val="TableParagraph"/>
              <w:ind w:left="146" w:right="670"/>
            </w:pPr>
            <w:r>
              <w:t>Date of Contact</w:t>
            </w:r>
          </w:p>
        </w:tc>
        <w:tc>
          <w:tcPr>
            <w:tcW w:w="4320" w:type="dxa"/>
          </w:tcPr>
          <w:p w:rsidR="00DD2B7C" w:rsidRDefault="00FD6291">
            <w:pPr>
              <w:pStyle w:val="TableParagraph"/>
              <w:numPr>
                <w:ilvl w:val="0"/>
                <w:numId w:val="68"/>
              </w:numPr>
              <w:tabs>
                <w:tab w:val="left" w:pos="448"/>
                <w:tab w:val="left" w:pos="449"/>
              </w:tabs>
              <w:spacing w:line="251" w:lineRule="exact"/>
              <w:ind w:hanging="361"/>
            </w:pPr>
            <w:r>
              <w:t>Field type:</w:t>
            </w:r>
            <w:r>
              <w:rPr>
                <w:spacing w:val="-4"/>
              </w:rPr>
              <w:t xml:space="preserve"> </w:t>
            </w:r>
            <w:r>
              <w:t>date.</w:t>
            </w:r>
          </w:p>
          <w:p w:rsidR="00DD2B7C" w:rsidRDefault="00FD6291">
            <w:pPr>
              <w:pStyle w:val="TableParagraph"/>
              <w:numPr>
                <w:ilvl w:val="0"/>
                <w:numId w:val="68"/>
              </w:numPr>
              <w:tabs>
                <w:tab w:val="left" w:pos="448"/>
                <w:tab w:val="left" w:pos="449"/>
              </w:tabs>
              <w:ind w:right="166" w:hanging="361"/>
            </w:pPr>
            <w:r>
              <w:t>This field must be non-null or else the error ‘</w:t>
            </w:r>
            <w:r>
              <w:rPr>
                <w:i/>
              </w:rPr>
              <w:t>DATE OF CONTACT is missing</w:t>
            </w:r>
            <w:r>
              <w:t>’ is displayed.</w:t>
            </w:r>
          </w:p>
          <w:p w:rsidR="00DD2B7C" w:rsidRDefault="00FD6291">
            <w:pPr>
              <w:pStyle w:val="TableParagraph"/>
              <w:numPr>
                <w:ilvl w:val="0"/>
                <w:numId w:val="68"/>
              </w:numPr>
              <w:tabs>
                <w:tab w:val="left" w:pos="448"/>
                <w:tab w:val="left" w:pos="449"/>
              </w:tabs>
              <w:spacing w:before="5" w:line="252" w:lineRule="exact"/>
              <w:ind w:right="197"/>
            </w:pPr>
            <w:r>
              <w:t>Standard date checks and conversions are done. If not valid, the error ‘</w:t>
            </w:r>
            <w:r>
              <w:rPr>
                <w:i/>
              </w:rPr>
              <w:t>DATE OF CONTACT’ is invalid</w:t>
            </w:r>
            <w:r>
              <w:t>’ is</w:t>
            </w:r>
            <w:r>
              <w:rPr>
                <w:spacing w:val="-2"/>
              </w:rPr>
              <w:t xml:space="preserve"> </w:t>
            </w:r>
            <w:r>
              <w:t>displayed.</w:t>
            </w:r>
          </w:p>
        </w:tc>
        <w:tc>
          <w:tcPr>
            <w:tcW w:w="2592" w:type="dxa"/>
          </w:tcPr>
          <w:p w:rsidR="00DD2B7C" w:rsidRDefault="00FD6291">
            <w:pPr>
              <w:pStyle w:val="TableParagraph"/>
              <w:ind w:left="105" w:right="104"/>
            </w:pPr>
            <w:r>
              <w:t>Delete the ROC or edit the Date of Contact using FileMan.</w:t>
            </w:r>
          </w:p>
        </w:tc>
      </w:tr>
    </w:tbl>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1"/>
        <w:rPr>
          <w:b/>
          <w:i/>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3793"/>
        </w:trPr>
        <w:tc>
          <w:tcPr>
            <w:tcW w:w="1260" w:type="dxa"/>
            <w:tcBorders>
              <w:top w:val="single" w:sz="12" w:space="0" w:color="000000"/>
            </w:tcBorders>
          </w:tcPr>
          <w:p w:rsidR="00DD2B7C" w:rsidRDefault="00FD6291">
            <w:pPr>
              <w:pStyle w:val="TableParagraph"/>
              <w:rPr>
                <w:sz w:val="20"/>
              </w:rPr>
            </w:pPr>
            <w:r>
              <w:rPr>
                <w:sz w:val="20"/>
              </w:rPr>
              <w:t>745.1,2</w:t>
            </w:r>
          </w:p>
        </w:tc>
        <w:tc>
          <w:tcPr>
            <w:tcW w:w="1531" w:type="dxa"/>
            <w:tcBorders>
              <w:top w:val="single" w:sz="12" w:space="0" w:color="000000"/>
            </w:tcBorders>
          </w:tcPr>
          <w:p w:rsidR="00DD2B7C" w:rsidRDefault="00FD6291">
            <w:pPr>
              <w:pStyle w:val="TableParagraph"/>
              <w:spacing w:line="251" w:lineRule="exact"/>
              <w:ind w:left="146"/>
            </w:pPr>
            <w:r>
              <w:t>Patient name</w:t>
            </w:r>
          </w:p>
        </w:tc>
        <w:tc>
          <w:tcPr>
            <w:tcW w:w="4320" w:type="dxa"/>
            <w:tcBorders>
              <w:top w:val="single" w:sz="12" w:space="0" w:color="000000"/>
            </w:tcBorders>
          </w:tcPr>
          <w:p w:rsidR="00DD2B7C" w:rsidRDefault="00FD6291">
            <w:pPr>
              <w:pStyle w:val="TableParagraph"/>
              <w:numPr>
                <w:ilvl w:val="0"/>
                <w:numId w:val="67"/>
              </w:numPr>
              <w:tabs>
                <w:tab w:val="left" w:pos="448"/>
                <w:tab w:val="left" w:pos="449"/>
              </w:tabs>
              <w:spacing w:line="251" w:lineRule="exact"/>
              <w:ind w:hanging="361"/>
            </w:pPr>
            <w:r>
              <w:t>Field type:</w:t>
            </w:r>
            <w:r>
              <w:rPr>
                <w:spacing w:val="-3"/>
              </w:rPr>
              <w:t xml:space="preserve"> </w:t>
            </w:r>
            <w:r>
              <w:t>pointer.</w:t>
            </w:r>
          </w:p>
          <w:p w:rsidR="00DD2B7C" w:rsidRDefault="00FD6291">
            <w:pPr>
              <w:pStyle w:val="TableParagraph"/>
              <w:numPr>
                <w:ilvl w:val="0"/>
                <w:numId w:val="67"/>
              </w:numPr>
              <w:tabs>
                <w:tab w:val="left" w:pos="448"/>
                <w:tab w:val="left" w:pos="449"/>
              </w:tabs>
              <w:spacing w:before="1"/>
              <w:ind w:right="213" w:hanging="361"/>
            </w:pPr>
            <w:r>
              <w:t>Can be null. If not null, it must point to a valid entry in the Patient file, or else the error ‘</w:t>
            </w:r>
            <w:r>
              <w:rPr>
                <w:i/>
              </w:rPr>
              <w:t>PATIENT pointer nnn is invalid</w:t>
            </w:r>
            <w:r>
              <w:t>’ is displayed.</w:t>
            </w:r>
          </w:p>
          <w:p w:rsidR="00DD2B7C" w:rsidRDefault="00FD6291">
            <w:pPr>
              <w:pStyle w:val="TableParagraph"/>
              <w:numPr>
                <w:ilvl w:val="0"/>
                <w:numId w:val="67"/>
              </w:numPr>
              <w:tabs>
                <w:tab w:val="left" w:pos="448"/>
                <w:tab w:val="left" w:pos="449"/>
              </w:tabs>
              <w:ind w:right="243" w:hanging="361"/>
            </w:pPr>
            <w:r>
              <w:t>If data associated with the patient is invalid, an error will be displayed (see individual patient data fields below), and the ROC will also be in error: ‘</w:t>
            </w:r>
            <w:r>
              <w:rPr>
                <w:i/>
              </w:rPr>
              <w:t>PATIENT has invalid data—see ref data</w:t>
            </w:r>
            <w:r>
              <w:rPr>
                <w:i/>
                <w:spacing w:val="-4"/>
              </w:rPr>
              <w:t xml:space="preserve"> </w:t>
            </w:r>
            <w:r>
              <w:rPr>
                <w:i/>
              </w:rPr>
              <w:t>report.</w:t>
            </w:r>
            <w:r>
              <w:t>’</w:t>
            </w:r>
          </w:p>
        </w:tc>
        <w:tc>
          <w:tcPr>
            <w:tcW w:w="2592" w:type="dxa"/>
            <w:tcBorders>
              <w:top w:val="single" w:sz="12" w:space="0" w:color="000000"/>
            </w:tcBorders>
          </w:tcPr>
          <w:p w:rsidR="00DD2B7C" w:rsidRDefault="00FD6291">
            <w:pPr>
              <w:pStyle w:val="TableParagraph"/>
              <w:numPr>
                <w:ilvl w:val="0"/>
                <w:numId w:val="66"/>
              </w:numPr>
              <w:tabs>
                <w:tab w:val="left" w:pos="448"/>
                <w:tab w:val="left" w:pos="449"/>
              </w:tabs>
              <w:ind w:right="197"/>
            </w:pPr>
            <w:r>
              <w:t xml:space="preserve">If the PATIENT pointer is invalid, </w:t>
            </w:r>
            <w:r>
              <w:rPr>
                <w:spacing w:val="-4"/>
              </w:rPr>
              <w:t xml:space="preserve">edit </w:t>
            </w:r>
            <w:r>
              <w:t xml:space="preserve">the ROC using </w:t>
            </w:r>
            <w:r>
              <w:t>FileMan and select a different</w:t>
            </w:r>
            <w:r>
              <w:rPr>
                <w:spacing w:val="-2"/>
              </w:rPr>
              <w:t xml:space="preserve"> </w:t>
            </w:r>
            <w:r>
              <w:t>patient.</w:t>
            </w:r>
          </w:p>
          <w:p w:rsidR="00DD2B7C" w:rsidRDefault="00FD6291">
            <w:pPr>
              <w:pStyle w:val="TableParagraph"/>
              <w:numPr>
                <w:ilvl w:val="0"/>
                <w:numId w:val="66"/>
              </w:numPr>
              <w:tabs>
                <w:tab w:val="left" w:pos="448"/>
                <w:tab w:val="left" w:pos="449"/>
              </w:tabs>
              <w:ind w:right="211" w:hanging="361"/>
            </w:pPr>
            <w:r>
              <w:t xml:space="preserve">You may also need </w:t>
            </w:r>
            <w:r>
              <w:rPr>
                <w:spacing w:val="-7"/>
              </w:rPr>
              <w:t xml:space="preserve">to </w:t>
            </w:r>
            <w:r>
              <w:t>edit the Eligibility Status and Category fields for the</w:t>
            </w:r>
            <w:r>
              <w:rPr>
                <w:spacing w:val="-3"/>
              </w:rPr>
              <w:t xml:space="preserve"> </w:t>
            </w:r>
            <w:r>
              <w:t>ROC.</w:t>
            </w:r>
          </w:p>
          <w:p w:rsidR="00DD2B7C" w:rsidRDefault="00FD6291">
            <w:pPr>
              <w:pStyle w:val="TableParagraph"/>
              <w:numPr>
                <w:ilvl w:val="0"/>
                <w:numId w:val="66"/>
              </w:numPr>
              <w:tabs>
                <w:tab w:val="left" w:pos="448"/>
                <w:tab w:val="left" w:pos="449"/>
              </w:tabs>
              <w:ind w:right="351" w:hanging="361"/>
            </w:pPr>
            <w:r>
              <w:t xml:space="preserve">If the Patient has invalid data, </w:t>
            </w:r>
            <w:r>
              <w:rPr>
                <w:spacing w:val="-3"/>
              </w:rPr>
              <w:t xml:space="preserve">consult </w:t>
            </w:r>
            <w:r>
              <w:t>Medical Administration Service (MAS)</w:t>
            </w:r>
            <w:r>
              <w:rPr>
                <w:spacing w:val="-5"/>
              </w:rPr>
              <w:t xml:space="preserve"> </w:t>
            </w:r>
            <w:r>
              <w:t>or</w:t>
            </w:r>
          </w:p>
          <w:p w:rsidR="00DD2B7C" w:rsidRDefault="00FD6291">
            <w:pPr>
              <w:pStyle w:val="TableParagraph"/>
              <w:spacing w:line="233" w:lineRule="exact"/>
              <w:ind w:left="448"/>
            </w:pPr>
            <w:r>
              <w:t>Registration.</w:t>
            </w:r>
          </w:p>
        </w:tc>
      </w:tr>
      <w:tr w:rsidR="00DD2B7C">
        <w:trPr>
          <w:trHeight w:val="2277"/>
        </w:trPr>
        <w:tc>
          <w:tcPr>
            <w:tcW w:w="1260" w:type="dxa"/>
          </w:tcPr>
          <w:p w:rsidR="00DD2B7C" w:rsidRDefault="00FD6291">
            <w:pPr>
              <w:pStyle w:val="TableParagraph"/>
              <w:rPr>
                <w:sz w:val="20"/>
              </w:rPr>
            </w:pPr>
            <w:r>
              <w:rPr>
                <w:sz w:val="20"/>
              </w:rPr>
              <w:t>745.1,6</w:t>
            </w:r>
          </w:p>
        </w:tc>
        <w:tc>
          <w:tcPr>
            <w:tcW w:w="1531" w:type="dxa"/>
          </w:tcPr>
          <w:p w:rsidR="00DD2B7C" w:rsidRDefault="00FD6291">
            <w:pPr>
              <w:pStyle w:val="TableParagraph"/>
              <w:ind w:left="146" w:right="462"/>
            </w:pPr>
            <w:r>
              <w:t>Eligibility Status</w:t>
            </w:r>
          </w:p>
        </w:tc>
        <w:tc>
          <w:tcPr>
            <w:tcW w:w="4320" w:type="dxa"/>
          </w:tcPr>
          <w:p w:rsidR="00DD2B7C" w:rsidRDefault="00FD6291">
            <w:pPr>
              <w:pStyle w:val="TableParagraph"/>
              <w:numPr>
                <w:ilvl w:val="0"/>
                <w:numId w:val="65"/>
              </w:numPr>
              <w:tabs>
                <w:tab w:val="left" w:pos="448"/>
                <w:tab w:val="left" w:pos="449"/>
              </w:tabs>
              <w:spacing w:line="251" w:lineRule="exact"/>
              <w:ind w:left="448" w:hanging="361"/>
            </w:pPr>
            <w:r>
              <w:t>Field type: free text.</w:t>
            </w:r>
            <w:r>
              <w:rPr>
                <w:spacing w:val="-6"/>
              </w:rPr>
              <w:t xml:space="preserve"> </w:t>
            </w:r>
            <w:r>
              <w:t>(max=30)</w:t>
            </w:r>
          </w:p>
          <w:p w:rsidR="00DD2B7C" w:rsidRDefault="00FD6291">
            <w:pPr>
              <w:pStyle w:val="TableParagraph"/>
              <w:numPr>
                <w:ilvl w:val="0"/>
                <w:numId w:val="65"/>
              </w:numPr>
              <w:tabs>
                <w:tab w:val="left" w:pos="448"/>
                <w:tab w:val="left" w:pos="449"/>
              </w:tabs>
              <w:spacing w:before="1" w:line="252" w:lineRule="exact"/>
              <w:ind w:left="448" w:hanging="361"/>
            </w:pPr>
            <w:r>
              <w:t>Can be null.</w:t>
            </w:r>
          </w:p>
          <w:p w:rsidR="00DD2B7C" w:rsidRDefault="00FD6291">
            <w:pPr>
              <w:pStyle w:val="TableParagraph"/>
              <w:numPr>
                <w:ilvl w:val="0"/>
                <w:numId w:val="65"/>
              </w:numPr>
              <w:tabs>
                <w:tab w:val="left" w:pos="449"/>
                <w:tab w:val="left" w:pos="450"/>
              </w:tabs>
              <w:ind w:right="533" w:hanging="361"/>
            </w:pPr>
            <w:r>
              <w:t>Text is taken from the ROC, not from current Patient data during</w:t>
            </w:r>
            <w:r>
              <w:rPr>
                <w:spacing w:val="-10"/>
              </w:rPr>
              <w:t xml:space="preserve"> </w:t>
            </w:r>
            <w:r>
              <w:t>migration.</w:t>
            </w:r>
          </w:p>
          <w:p w:rsidR="00DD2B7C" w:rsidRDefault="00FD6291">
            <w:pPr>
              <w:pStyle w:val="TableParagraph"/>
              <w:numPr>
                <w:ilvl w:val="0"/>
                <w:numId w:val="65"/>
              </w:numPr>
              <w:tabs>
                <w:tab w:val="left" w:pos="449"/>
                <w:tab w:val="left" w:pos="450"/>
              </w:tabs>
              <w:ind w:right="201" w:hanging="361"/>
            </w:pPr>
            <w:r>
              <w:t>Standard checks are done for a text field. If an error is found, the message ‘</w:t>
            </w:r>
            <w:r>
              <w:rPr>
                <w:i/>
              </w:rPr>
              <w:t>Eligibility Status is Invalid</w:t>
            </w:r>
            <w:r>
              <w:t>’ is</w:t>
            </w:r>
            <w:r>
              <w:rPr>
                <w:spacing w:val="-12"/>
              </w:rPr>
              <w:t xml:space="preserve"> </w:t>
            </w:r>
            <w:r>
              <w:t>displayed.</w:t>
            </w:r>
          </w:p>
        </w:tc>
        <w:tc>
          <w:tcPr>
            <w:tcW w:w="2592" w:type="dxa"/>
          </w:tcPr>
          <w:p w:rsidR="00DD2B7C" w:rsidRDefault="00FD6291">
            <w:pPr>
              <w:pStyle w:val="TableParagraph"/>
              <w:numPr>
                <w:ilvl w:val="0"/>
                <w:numId w:val="64"/>
              </w:numPr>
              <w:tabs>
                <w:tab w:val="left" w:pos="448"/>
                <w:tab w:val="left" w:pos="449"/>
              </w:tabs>
              <w:ind w:right="283"/>
            </w:pPr>
            <w:r>
              <w:t>Select a different Primary Eligibility Code for the ROC using FileMan. If necessary, consult MAS or Registration to find out what the</w:t>
            </w:r>
            <w:r>
              <w:t xml:space="preserve"> Primary</w:t>
            </w:r>
            <w:r>
              <w:rPr>
                <w:spacing w:val="-1"/>
              </w:rPr>
              <w:t xml:space="preserve"> </w:t>
            </w:r>
            <w:r>
              <w:t>Eligibility</w:t>
            </w:r>
          </w:p>
          <w:p w:rsidR="00DD2B7C" w:rsidRDefault="00FD6291">
            <w:pPr>
              <w:pStyle w:val="TableParagraph"/>
              <w:spacing w:line="233" w:lineRule="exact"/>
              <w:ind w:left="448"/>
            </w:pPr>
            <w:r>
              <w:t>Code should be.</w:t>
            </w:r>
          </w:p>
        </w:tc>
      </w:tr>
      <w:tr w:rsidR="00DD2B7C">
        <w:trPr>
          <w:trHeight w:val="2277"/>
        </w:trPr>
        <w:tc>
          <w:tcPr>
            <w:tcW w:w="1260" w:type="dxa"/>
          </w:tcPr>
          <w:p w:rsidR="00DD2B7C" w:rsidRDefault="00FD6291">
            <w:pPr>
              <w:pStyle w:val="TableParagraph"/>
              <w:rPr>
                <w:sz w:val="20"/>
              </w:rPr>
            </w:pPr>
            <w:r>
              <w:rPr>
                <w:sz w:val="20"/>
              </w:rPr>
              <w:t>745.1,7</w:t>
            </w:r>
          </w:p>
        </w:tc>
        <w:tc>
          <w:tcPr>
            <w:tcW w:w="1531" w:type="dxa"/>
          </w:tcPr>
          <w:p w:rsidR="00DD2B7C" w:rsidRDefault="00FD6291">
            <w:pPr>
              <w:pStyle w:val="TableParagraph"/>
              <w:spacing w:line="251" w:lineRule="exact"/>
              <w:ind w:left="146"/>
            </w:pPr>
            <w:r>
              <w:t>Category</w:t>
            </w:r>
          </w:p>
        </w:tc>
        <w:tc>
          <w:tcPr>
            <w:tcW w:w="4320" w:type="dxa"/>
          </w:tcPr>
          <w:p w:rsidR="00DD2B7C" w:rsidRDefault="00FD6291">
            <w:pPr>
              <w:pStyle w:val="TableParagraph"/>
              <w:numPr>
                <w:ilvl w:val="0"/>
                <w:numId w:val="63"/>
              </w:numPr>
              <w:tabs>
                <w:tab w:val="left" w:pos="448"/>
                <w:tab w:val="left" w:pos="449"/>
              </w:tabs>
              <w:spacing w:line="251" w:lineRule="exact"/>
              <w:ind w:left="448" w:hanging="361"/>
            </w:pPr>
            <w:r>
              <w:t>Field type: free text.</w:t>
            </w:r>
            <w:r>
              <w:rPr>
                <w:spacing w:val="-6"/>
              </w:rPr>
              <w:t xml:space="preserve"> </w:t>
            </w:r>
            <w:r>
              <w:t>(max=30)</w:t>
            </w:r>
          </w:p>
          <w:p w:rsidR="00DD2B7C" w:rsidRDefault="00FD6291">
            <w:pPr>
              <w:pStyle w:val="TableParagraph"/>
              <w:numPr>
                <w:ilvl w:val="0"/>
                <w:numId w:val="63"/>
              </w:numPr>
              <w:tabs>
                <w:tab w:val="left" w:pos="448"/>
                <w:tab w:val="left" w:pos="449"/>
              </w:tabs>
              <w:spacing w:before="1" w:line="252" w:lineRule="exact"/>
              <w:ind w:left="448" w:hanging="361"/>
            </w:pPr>
            <w:r>
              <w:t>Can be</w:t>
            </w:r>
            <w:r>
              <w:rPr>
                <w:spacing w:val="1"/>
              </w:rPr>
              <w:t xml:space="preserve"> </w:t>
            </w:r>
            <w:r>
              <w:t>null.</w:t>
            </w:r>
          </w:p>
          <w:p w:rsidR="00DD2B7C" w:rsidRDefault="00FD6291">
            <w:pPr>
              <w:pStyle w:val="TableParagraph"/>
              <w:numPr>
                <w:ilvl w:val="0"/>
                <w:numId w:val="63"/>
              </w:numPr>
              <w:tabs>
                <w:tab w:val="left" w:pos="449"/>
                <w:tab w:val="left" w:pos="450"/>
              </w:tabs>
              <w:ind w:right="291" w:hanging="361"/>
            </w:pPr>
            <w:r>
              <w:t>Text is taken directly from the ROC,</w:t>
            </w:r>
            <w:r>
              <w:rPr>
                <w:spacing w:val="-12"/>
              </w:rPr>
              <w:t xml:space="preserve"> </w:t>
            </w:r>
            <w:r>
              <w:t>not from current Patient data during migration.</w:t>
            </w:r>
          </w:p>
          <w:p w:rsidR="00DD2B7C" w:rsidRDefault="00FD6291">
            <w:pPr>
              <w:pStyle w:val="TableParagraph"/>
              <w:numPr>
                <w:ilvl w:val="0"/>
                <w:numId w:val="63"/>
              </w:numPr>
              <w:tabs>
                <w:tab w:val="left" w:pos="449"/>
                <w:tab w:val="left" w:pos="450"/>
              </w:tabs>
              <w:ind w:right="122" w:hanging="361"/>
            </w:pPr>
            <w:r>
              <w:t>Standard checks are done for a text field. If an error is found, ‘</w:t>
            </w:r>
            <w:r>
              <w:rPr>
                <w:i/>
              </w:rPr>
              <w:t>CATEGORY (current means test) Invalid</w:t>
            </w:r>
            <w:r>
              <w:t>’ is</w:t>
            </w:r>
            <w:r>
              <w:rPr>
                <w:spacing w:val="-6"/>
              </w:rPr>
              <w:t xml:space="preserve"> </w:t>
            </w:r>
            <w:r>
              <w:t>displayed.</w:t>
            </w:r>
          </w:p>
        </w:tc>
        <w:tc>
          <w:tcPr>
            <w:tcW w:w="2592" w:type="dxa"/>
          </w:tcPr>
          <w:p w:rsidR="00DD2B7C" w:rsidRDefault="00FD6291">
            <w:pPr>
              <w:pStyle w:val="TableParagraph"/>
              <w:numPr>
                <w:ilvl w:val="0"/>
                <w:numId w:val="62"/>
              </w:numPr>
              <w:tabs>
                <w:tab w:val="left" w:pos="448"/>
                <w:tab w:val="left" w:pos="449"/>
              </w:tabs>
              <w:ind w:right="180"/>
            </w:pPr>
            <w:r>
              <w:t xml:space="preserve">Consult MAS </w:t>
            </w:r>
            <w:r>
              <w:rPr>
                <w:spacing w:val="-3"/>
              </w:rPr>
              <w:t xml:space="preserve">or </w:t>
            </w:r>
            <w:r>
              <w:t xml:space="preserve">Registration to get </w:t>
            </w:r>
            <w:r>
              <w:rPr>
                <w:spacing w:val="-5"/>
              </w:rPr>
              <w:t xml:space="preserve">the </w:t>
            </w:r>
            <w:r>
              <w:t>Current Means Test value corrected,</w:t>
            </w:r>
            <w:r>
              <w:rPr>
                <w:spacing w:val="-2"/>
              </w:rPr>
              <w:t xml:space="preserve"> </w:t>
            </w:r>
            <w:r>
              <w:t>or</w:t>
            </w:r>
          </w:p>
          <w:p w:rsidR="00DD2B7C" w:rsidRDefault="00FD6291">
            <w:pPr>
              <w:pStyle w:val="TableParagraph"/>
              <w:numPr>
                <w:ilvl w:val="0"/>
                <w:numId w:val="62"/>
              </w:numPr>
              <w:tabs>
                <w:tab w:val="left" w:pos="448"/>
                <w:tab w:val="left" w:pos="449"/>
              </w:tabs>
              <w:ind w:right="266" w:hanging="361"/>
            </w:pPr>
            <w:r>
              <w:t xml:space="preserve">Select a different Means Test value </w:t>
            </w:r>
            <w:r>
              <w:rPr>
                <w:spacing w:val="-5"/>
              </w:rPr>
              <w:t xml:space="preserve">for </w:t>
            </w:r>
            <w:r>
              <w:t>the patient using F</w:t>
            </w:r>
            <w:r>
              <w:t>ileMan to edit</w:t>
            </w:r>
            <w:r>
              <w:rPr>
                <w:spacing w:val="-6"/>
              </w:rPr>
              <w:t xml:space="preserve"> </w:t>
            </w:r>
            <w:r>
              <w:t>the</w:t>
            </w:r>
          </w:p>
          <w:p w:rsidR="00DD2B7C" w:rsidRDefault="00FD6291">
            <w:pPr>
              <w:pStyle w:val="TableParagraph"/>
              <w:spacing w:line="233" w:lineRule="exact"/>
              <w:ind w:left="448"/>
            </w:pPr>
            <w:r>
              <w:t>Category field.</w:t>
            </w:r>
          </w:p>
        </w:tc>
      </w:tr>
      <w:tr w:rsidR="00DD2B7C">
        <w:trPr>
          <w:trHeight w:val="3794"/>
        </w:trPr>
        <w:tc>
          <w:tcPr>
            <w:tcW w:w="1260" w:type="dxa"/>
          </w:tcPr>
          <w:p w:rsidR="00DD2B7C" w:rsidRDefault="00FD6291">
            <w:pPr>
              <w:pStyle w:val="TableParagraph"/>
              <w:rPr>
                <w:sz w:val="20"/>
              </w:rPr>
            </w:pPr>
            <w:r>
              <w:rPr>
                <w:sz w:val="20"/>
              </w:rPr>
              <w:t>745.1,8</w:t>
            </w:r>
          </w:p>
        </w:tc>
        <w:tc>
          <w:tcPr>
            <w:tcW w:w="1531" w:type="dxa"/>
          </w:tcPr>
          <w:p w:rsidR="00DD2B7C" w:rsidRDefault="00FD6291">
            <w:pPr>
              <w:pStyle w:val="TableParagraph"/>
              <w:ind w:left="146" w:right="304"/>
            </w:pPr>
            <w:r>
              <w:t>Information Taken By</w:t>
            </w:r>
          </w:p>
        </w:tc>
        <w:tc>
          <w:tcPr>
            <w:tcW w:w="4320" w:type="dxa"/>
          </w:tcPr>
          <w:p w:rsidR="00DD2B7C" w:rsidRDefault="00FD6291">
            <w:pPr>
              <w:pStyle w:val="TableParagraph"/>
              <w:numPr>
                <w:ilvl w:val="0"/>
                <w:numId w:val="61"/>
              </w:numPr>
              <w:tabs>
                <w:tab w:val="left" w:pos="448"/>
                <w:tab w:val="left" w:pos="449"/>
              </w:tabs>
              <w:spacing w:line="251" w:lineRule="exact"/>
              <w:ind w:hanging="361"/>
            </w:pPr>
            <w:r>
              <w:t>Field type:</w:t>
            </w:r>
            <w:r>
              <w:rPr>
                <w:spacing w:val="-3"/>
              </w:rPr>
              <w:t xml:space="preserve"> </w:t>
            </w:r>
            <w:r>
              <w:t>pointer.</w:t>
            </w:r>
          </w:p>
          <w:p w:rsidR="00DD2B7C" w:rsidRDefault="00FD6291">
            <w:pPr>
              <w:pStyle w:val="TableParagraph"/>
              <w:numPr>
                <w:ilvl w:val="0"/>
                <w:numId w:val="61"/>
              </w:numPr>
              <w:tabs>
                <w:tab w:val="left" w:pos="448"/>
                <w:tab w:val="left" w:pos="449"/>
              </w:tabs>
              <w:ind w:right="232" w:hanging="361"/>
            </w:pPr>
            <w:r>
              <w:t>If both this field and Entered By are null, the error ‘</w:t>
            </w:r>
            <w:r>
              <w:rPr>
                <w:i/>
              </w:rPr>
              <w:t>INFO TAKEN BY and ENTERED BY are both NULL</w:t>
            </w:r>
            <w:r>
              <w:t>’ is displayed.</w:t>
            </w:r>
          </w:p>
          <w:p w:rsidR="00DD2B7C" w:rsidRDefault="00FD6291">
            <w:pPr>
              <w:pStyle w:val="TableParagraph"/>
              <w:numPr>
                <w:ilvl w:val="0"/>
                <w:numId w:val="61"/>
              </w:numPr>
              <w:tabs>
                <w:tab w:val="left" w:pos="449"/>
                <w:tab w:val="left" w:pos="450"/>
              </w:tabs>
              <w:ind w:left="449" w:right="161" w:hanging="361"/>
            </w:pPr>
            <w:r>
              <w:t>If Information Taken By is null, it is set equal to Entered By. If not null, must be a valid pointer to the NEW PERSON file (200), else the error ‘</w:t>
            </w:r>
            <w:r>
              <w:rPr>
                <w:i/>
              </w:rPr>
              <w:t>INFO TAKEN BY pointer is invalid</w:t>
            </w:r>
            <w:r>
              <w:t>’ is</w:t>
            </w:r>
            <w:r>
              <w:rPr>
                <w:spacing w:val="-6"/>
              </w:rPr>
              <w:t xml:space="preserve"> </w:t>
            </w:r>
            <w:r>
              <w:t>displayed.</w:t>
            </w:r>
          </w:p>
          <w:p w:rsidR="00DD2B7C" w:rsidRDefault="00FD6291">
            <w:pPr>
              <w:pStyle w:val="TableParagraph"/>
              <w:numPr>
                <w:ilvl w:val="0"/>
                <w:numId w:val="61"/>
              </w:numPr>
              <w:tabs>
                <w:tab w:val="left" w:pos="448"/>
                <w:tab w:val="left" w:pos="449"/>
              </w:tabs>
              <w:ind w:right="139"/>
              <w:rPr>
                <w:i/>
              </w:rPr>
            </w:pPr>
            <w:r>
              <w:t>If data associated with the info taker is invalid, an error w</w:t>
            </w:r>
            <w:r>
              <w:t>ill be displayed, and the ROC will also be in error: ‘</w:t>
            </w:r>
            <w:r>
              <w:rPr>
                <w:i/>
              </w:rPr>
              <w:t>INFO TAKER has invalid data—see USER on ref</w:t>
            </w:r>
            <w:r>
              <w:rPr>
                <w:i/>
                <w:spacing w:val="-6"/>
              </w:rPr>
              <w:t xml:space="preserve"> </w:t>
            </w:r>
            <w:r>
              <w:rPr>
                <w:i/>
              </w:rPr>
              <w:t>data</w:t>
            </w:r>
          </w:p>
          <w:p w:rsidR="00DD2B7C" w:rsidRDefault="00FD6291">
            <w:pPr>
              <w:pStyle w:val="TableParagraph"/>
              <w:spacing w:before="1" w:line="233" w:lineRule="exact"/>
              <w:ind w:left="448"/>
            </w:pPr>
            <w:r>
              <w:rPr>
                <w:i/>
              </w:rPr>
              <w:t>report.</w:t>
            </w:r>
            <w:r>
              <w:t>’</w:t>
            </w:r>
          </w:p>
        </w:tc>
        <w:tc>
          <w:tcPr>
            <w:tcW w:w="2592" w:type="dxa"/>
          </w:tcPr>
          <w:p w:rsidR="00DD2B7C" w:rsidRDefault="00FD6291">
            <w:pPr>
              <w:pStyle w:val="TableParagraph"/>
              <w:numPr>
                <w:ilvl w:val="0"/>
                <w:numId w:val="60"/>
              </w:numPr>
              <w:tabs>
                <w:tab w:val="left" w:pos="448"/>
                <w:tab w:val="left" w:pos="449"/>
              </w:tabs>
              <w:ind w:right="179"/>
            </w:pPr>
            <w:r>
              <w:rPr>
                <w:i/>
              </w:rPr>
              <w:t xml:space="preserve">INFO TAKEN BY </w:t>
            </w:r>
            <w:r>
              <w:rPr>
                <w:i/>
                <w:spacing w:val="-5"/>
              </w:rPr>
              <w:t xml:space="preserve">and </w:t>
            </w:r>
            <w:r>
              <w:rPr>
                <w:i/>
              </w:rPr>
              <w:t>ENTERED BY are both NULL</w:t>
            </w:r>
            <w:r>
              <w:t>: Edit the ROC, enter a value in the Info Taken By field.</w:t>
            </w:r>
          </w:p>
          <w:p w:rsidR="00DD2B7C" w:rsidRDefault="00FD6291">
            <w:pPr>
              <w:pStyle w:val="TableParagraph"/>
              <w:numPr>
                <w:ilvl w:val="0"/>
                <w:numId w:val="60"/>
              </w:numPr>
              <w:tabs>
                <w:tab w:val="left" w:pos="448"/>
                <w:tab w:val="left" w:pos="449"/>
              </w:tabs>
              <w:ind w:right="141" w:hanging="361"/>
            </w:pPr>
            <w:r>
              <w:rPr>
                <w:i/>
              </w:rPr>
              <w:t>INFO TAKEN BY pointer is invalid</w:t>
            </w:r>
            <w:r>
              <w:t xml:space="preserve">: </w:t>
            </w:r>
            <w:r>
              <w:rPr>
                <w:spacing w:val="-4"/>
              </w:rPr>
              <w:t xml:space="preserve">Edit </w:t>
            </w:r>
            <w:r>
              <w:t>the R</w:t>
            </w:r>
            <w:r>
              <w:t>OC to choose a different</w:t>
            </w:r>
            <w:r>
              <w:rPr>
                <w:spacing w:val="-2"/>
              </w:rPr>
              <w:t xml:space="preserve"> </w:t>
            </w:r>
            <w:r>
              <w:t>person.</w:t>
            </w:r>
          </w:p>
          <w:p w:rsidR="00DD2B7C" w:rsidRDefault="00FD6291">
            <w:pPr>
              <w:pStyle w:val="TableParagraph"/>
              <w:numPr>
                <w:ilvl w:val="0"/>
                <w:numId w:val="60"/>
              </w:numPr>
              <w:tabs>
                <w:tab w:val="left" w:pos="448"/>
                <w:tab w:val="left" w:pos="449"/>
              </w:tabs>
              <w:ind w:right="235"/>
            </w:pPr>
            <w:r>
              <w:rPr>
                <w:i/>
              </w:rPr>
              <w:t>INFO TAKER has invalid data—see USER on ref data report</w:t>
            </w:r>
            <w:r>
              <w:t>: see</w:t>
            </w:r>
            <w:r>
              <w:rPr>
                <w:spacing w:val="11"/>
              </w:rPr>
              <w:t xml:space="preserve"> </w:t>
            </w:r>
            <w:r>
              <w:rPr>
                <w:spacing w:val="-3"/>
              </w:rPr>
              <w:t>individual</w:t>
            </w:r>
          </w:p>
          <w:p w:rsidR="00DD2B7C" w:rsidRDefault="00FD6291">
            <w:pPr>
              <w:pStyle w:val="TableParagraph"/>
              <w:spacing w:line="233" w:lineRule="exact"/>
              <w:ind w:left="448"/>
            </w:pPr>
            <w:r>
              <w:t>user data fields.</w:t>
            </w:r>
          </w:p>
        </w:tc>
      </w:tr>
    </w:tbl>
    <w:p w:rsidR="00DD2B7C" w:rsidRDefault="00DD2B7C">
      <w:pPr>
        <w:spacing w:line="233" w:lineRule="exact"/>
        <w:sectPr w:rsidR="00DD2B7C">
          <w:pgSz w:w="12240" w:h="15840"/>
          <w:pgMar w:top="1500" w:right="620" w:bottom="880" w:left="1580" w:header="705" w:footer="699" w:gutter="0"/>
          <w:cols w:space="720"/>
        </w:sectPr>
      </w:pPr>
    </w:p>
    <w:p w:rsidR="00DD2B7C" w:rsidRDefault="00DD2B7C">
      <w:pPr>
        <w:pStyle w:val="BodyText"/>
        <w:spacing w:before="1"/>
        <w:rPr>
          <w:b/>
          <w:i/>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3793"/>
        </w:trPr>
        <w:tc>
          <w:tcPr>
            <w:tcW w:w="1260" w:type="dxa"/>
            <w:tcBorders>
              <w:top w:val="single" w:sz="12" w:space="0" w:color="000000"/>
            </w:tcBorders>
          </w:tcPr>
          <w:p w:rsidR="00DD2B7C" w:rsidRDefault="00FD6291">
            <w:pPr>
              <w:pStyle w:val="TableParagraph"/>
              <w:rPr>
                <w:sz w:val="20"/>
              </w:rPr>
            </w:pPr>
            <w:r>
              <w:rPr>
                <w:sz w:val="20"/>
              </w:rPr>
              <w:t>745.1,9</w:t>
            </w:r>
          </w:p>
        </w:tc>
        <w:tc>
          <w:tcPr>
            <w:tcW w:w="1531" w:type="dxa"/>
            <w:tcBorders>
              <w:top w:val="single" w:sz="12" w:space="0" w:color="000000"/>
            </w:tcBorders>
          </w:tcPr>
          <w:p w:rsidR="00DD2B7C" w:rsidRDefault="00FD6291">
            <w:pPr>
              <w:pStyle w:val="TableParagraph"/>
              <w:spacing w:line="251" w:lineRule="exact"/>
              <w:ind w:left="146"/>
            </w:pPr>
            <w:r>
              <w:t>Entered By</w:t>
            </w:r>
          </w:p>
        </w:tc>
        <w:tc>
          <w:tcPr>
            <w:tcW w:w="4320" w:type="dxa"/>
            <w:tcBorders>
              <w:top w:val="single" w:sz="12" w:space="0" w:color="000000"/>
            </w:tcBorders>
          </w:tcPr>
          <w:p w:rsidR="00DD2B7C" w:rsidRDefault="00FD6291">
            <w:pPr>
              <w:pStyle w:val="TableParagraph"/>
              <w:numPr>
                <w:ilvl w:val="0"/>
                <w:numId w:val="59"/>
              </w:numPr>
              <w:tabs>
                <w:tab w:val="left" w:pos="448"/>
                <w:tab w:val="left" w:pos="449"/>
              </w:tabs>
              <w:spacing w:line="251" w:lineRule="exact"/>
              <w:ind w:hanging="361"/>
            </w:pPr>
            <w:r>
              <w:t>Field type:</w:t>
            </w:r>
            <w:r>
              <w:rPr>
                <w:spacing w:val="-3"/>
              </w:rPr>
              <w:t xml:space="preserve"> </w:t>
            </w:r>
            <w:r>
              <w:t>pointer.</w:t>
            </w:r>
          </w:p>
          <w:p w:rsidR="00DD2B7C" w:rsidRDefault="00FD6291">
            <w:pPr>
              <w:pStyle w:val="TableParagraph"/>
              <w:numPr>
                <w:ilvl w:val="0"/>
                <w:numId w:val="59"/>
              </w:numPr>
              <w:tabs>
                <w:tab w:val="left" w:pos="448"/>
                <w:tab w:val="left" w:pos="449"/>
              </w:tabs>
              <w:spacing w:before="1"/>
              <w:ind w:right="129" w:hanging="361"/>
            </w:pPr>
            <w:r>
              <w:t>If this field and Information Taken By are both null, the error ‘</w:t>
            </w:r>
            <w:r>
              <w:rPr>
                <w:i/>
              </w:rPr>
              <w:t>INFO TAKEN BY and ENTERED BY are both NULL</w:t>
            </w:r>
            <w:r>
              <w:t>’ is displayed.</w:t>
            </w:r>
          </w:p>
          <w:p w:rsidR="00DD2B7C" w:rsidRDefault="00FD6291">
            <w:pPr>
              <w:pStyle w:val="TableParagraph"/>
              <w:numPr>
                <w:ilvl w:val="0"/>
                <w:numId w:val="59"/>
              </w:numPr>
              <w:tabs>
                <w:tab w:val="left" w:pos="448"/>
                <w:tab w:val="left" w:pos="449"/>
              </w:tabs>
              <w:ind w:right="185" w:hanging="361"/>
            </w:pPr>
            <w:r>
              <w:t>If Entered By is null, it is set equal to Information Taken By. If not null, it must be a valid pointer to the NEW PERSON file (200) or else the error ‘</w:t>
            </w:r>
            <w:r>
              <w:rPr>
                <w:i/>
              </w:rPr>
              <w:t>ENTERED BY pointer is invalid</w:t>
            </w:r>
            <w:r>
              <w:t>’ is</w:t>
            </w:r>
            <w:r>
              <w:rPr>
                <w:spacing w:val="-6"/>
              </w:rPr>
              <w:t xml:space="preserve"> </w:t>
            </w:r>
            <w:r>
              <w:t>displayed.</w:t>
            </w:r>
          </w:p>
          <w:p w:rsidR="00DD2B7C" w:rsidRDefault="00FD6291">
            <w:pPr>
              <w:pStyle w:val="TableParagraph"/>
              <w:numPr>
                <w:ilvl w:val="0"/>
                <w:numId w:val="59"/>
              </w:numPr>
              <w:tabs>
                <w:tab w:val="left" w:pos="448"/>
                <w:tab w:val="left" w:pos="449"/>
              </w:tabs>
              <w:ind w:right="293" w:hanging="361"/>
              <w:rPr>
                <w:i/>
              </w:rPr>
            </w:pPr>
            <w:r>
              <w:t>If data associated with the Entered By person is invalid, a</w:t>
            </w:r>
            <w:r>
              <w:t>n error will be displayed and the ROC will also be in error: ‘</w:t>
            </w:r>
            <w:r>
              <w:rPr>
                <w:i/>
              </w:rPr>
              <w:t>ENTERED BY has invalid</w:t>
            </w:r>
            <w:r>
              <w:rPr>
                <w:i/>
                <w:spacing w:val="-11"/>
              </w:rPr>
              <w:t xml:space="preserve"> </w:t>
            </w:r>
            <w:r>
              <w:rPr>
                <w:i/>
              </w:rPr>
              <w:t>data—</w:t>
            </w:r>
          </w:p>
          <w:p w:rsidR="00DD2B7C" w:rsidRDefault="00FD6291">
            <w:pPr>
              <w:pStyle w:val="TableParagraph"/>
              <w:spacing w:line="233" w:lineRule="exact"/>
              <w:ind w:left="448"/>
            </w:pPr>
            <w:r>
              <w:rPr>
                <w:i/>
              </w:rPr>
              <w:t>see USER on ref data report.</w:t>
            </w:r>
            <w:r>
              <w:t>’</w:t>
            </w:r>
          </w:p>
        </w:tc>
        <w:tc>
          <w:tcPr>
            <w:tcW w:w="2592" w:type="dxa"/>
            <w:tcBorders>
              <w:top w:val="single" w:sz="12" w:space="0" w:color="000000"/>
            </w:tcBorders>
          </w:tcPr>
          <w:p w:rsidR="00DD2B7C" w:rsidRDefault="00FD6291">
            <w:pPr>
              <w:pStyle w:val="TableParagraph"/>
              <w:numPr>
                <w:ilvl w:val="0"/>
                <w:numId w:val="58"/>
              </w:numPr>
              <w:tabs>
                <w:tab w:val="left" w:pos="448"/>
                <w:tab w:val="left" w:pos="449"/>
              </w:tabs>
              <w:ind w:right="105"/>
            </w:pPr>
            <w:r>
              <w:rPr>
                <w:i/>
              </w:rPr>
              <w:t xml:space="preserve">‘INFO TAKEN BY </w:t>
            </w:r>
            <w:r>
              <w:rPr>
                <w:i/>
                <w:spacing w:val="-4"/>
              </w:rPr>
              <w:t xml:space="preserve">and </w:t>
            </w:r>
            <w:r>
              <w:rPr>
                <w:i/>
              </w:rPr>
              <w:t>ENTERED BY are both NULL</w:t>
            </w:r>
            <w:r>
              <w:t>:</w:t>
            </w:r>
            <w:r>
              <w:rPr>
                <w:i/>
              </w:rPr>
              <w:t xml:space="preserve">’ </w:t>
            </w:r>
            <w:r>
              <w:t>Enter a value in the Info Taken By</w:t>
            </w:r>
            <w:r>
              <w:rPr>
                <w:spacing w:val="-3"/>
              </w:rPr>
              <w:t xml:space="preserve"> </w:t>
            </w:r>
            <w:r>
              <w:t>field.</w:t>
            </w:r>
          </w:p>
          <w:p w:rsidR="00DD2B7C" w:rsidRDefault="00FD6291">
            <w:pPr>
              <w:pStyle w:val="TableParagraph"/>
              <w:numPr>
                <w:ilvl w:val="0"/>
                <w:numId w:val="58"/>
              </w:numPr>
              <w:tabs>
                <w:tab w:val="left" w:pos="448"/>
                <w:tab w:val="left" w:pos="449"/>
              </w:tabs>
              <w:ind w:right="338" w:hanging="361"/>
            </w:pPr>
            <w:r>
              <w:rPr>
                <w:i/>
              </w:rPr>
              <w:t>‘ENTERED BY pointer is invalid</w:t>
            </w:r>
            <w:r>
              <w:t>:</w:t>
            </w:r>
            <w:r>
              <w:rPr>
                <w:i/>
              </w:rPr>
              <w:t xml:space="preserve">’ </w:t>
            </w:r>
            <w:r>
              <w:t>Edit the ROC u</w:t>
            </w:r>
            <w:r>
              <w:t xml:space="preserve">sing FileMan to choose </w:t>
            </w:r>
            <w:r>
              <w:rPr>
                <w:spacing w:val="-12"/>
              </w:rPr>
              <w:t xml:space="preserve">a </w:t>
            </w:r>
            <w:r>
              <w:t>different</w:t>
            </w:r>
            <w:r>
              <w:rPr>
                <w:spacing w:val="-2"/>
              </w:rPr>
              <w:t xml:space="preserve"> </w:t>
            </w:r>
            <w:r>
              <w:t>person.</w:t>
            </w:r>
          </w:p>
          <w:p w:rsidR="00DD2B7C" w:rsidRDefault="00FD6291">
            <w:pPr>
              <w:pStyle w:val="TableParagraph"/>
              <w:numPr>
                <w:ilvl w:val="0"/>
                <w:numId w:val="58"/>
              </w:numPr>
              <w:tabs>
                <w:tab w:val="left" w:pos="448"/>
                <w:tab w:val="left" w:pos="449"/>
              </w:tabs>
              <w:ind w:right="125"/>
            </w:pPr>
            <w:r>
              <w:rPr>
                <w:i/>
              </w:rPr>
              <w:t>‘ENTERED BY has invalid data—see USER on ref data report</w:t>
            </w:r>
            <w:r>
              <w:t>:</w:t>
            </w:r>
            <w:r>
              <w:rPr>
                <w:i/>
              </w:rPr>
              <w:t xml:space="preserve">’ </w:t>
            </w:r>
            <w:r>
              <w:t>See</w:t>
            </w:r>
            <w:r>
              <w:rPr>
                <w:spacing w:val="12"/>
              </w:rPr>
              <w:t xml:space="preserve"> </w:t>
            </w:r>
            <w:r>
              <w:rPr>
                <w:spacing w:val="-3"/>
              </w:rPr>
              <w:t>individual</w:t>
            </w:r>
          </w:p>
          <w:p w:rsidR="00DD2B7C" w:rsidRDefault="00FD6291">
            <w:pPr>
              <w:pStyle w:val="TableParagraph"/>
              <w:spacing w:line="233" w:lineRule="exact"/>
              <w:ind w:left="448"/>
            </w:pPr>
            <w:r>
              <w:t>user data fields.</w:t>
            </w:r>
          </w:p>
        </w:tc>
      </w:tr>
      <w:tr w:rsidR="00DD2B7C">
        <w:trPr>
          <w:trHeight w:val="1518"/>
        </w:trPr>
        <w:tc>
          <w:tcPr>
            <w:tcW w:w="1260" w:type="dxa"/>
          </w:tcPr>
          <w:p w:rsidR="00DD2B7C" w:rsidRDefault="00FD6291">
            <w:pPr>
              <w:pStyle w:val="TableParagraph"/>
              <w:rPr>
                <w:sz w:val="20"/>
              </w:rPr>
            </w:pPr>
            <w:r>
              <w:rPr>
                <w:sz w:val="20"/>
              </w:rPr>
              <w:t>745.1,10</w:t>
            </w:r>
          </w:p>
        </w:tc>
        <w:tc>
          <w:tcPr>
            <w:tcW w:w="1531" w:type="dxa"/>
          </w:tcPr>
          <w:p w:rsidR="00DD2B7C" w:rsidRDefault="00FD6291">
            <w:pPr>
              <w:pStyle w:val="TableParagraph"/>
              <w:ind w:left="146" w:right="591"/>
            </w:pPr>
            <w:r>
              <w:t>Name of Contact</w:t>
            </w:r>
          </w:p>
        </w:tc>
        <w:tc>
          <w:tcPr>
            <w:tcW w:w="4320" w:type="dxa"/>
          </w:tcPr>
          <w:p w:rsidR="00DD2B7C" w:rsidRDefault="00FD6291">
            <w:pPr>
              <w:pStyle w:val="TableParagraph"/>
              <w:numPr>
                <w:ilvl w:val="0"/>
                <w:numId w:val="57"/>
              </w:numPr>
              <w:tabs>
                <w:tab w:val="left" w:pos="448"/>
                <w:tab w:val="left" w:pos="449"/>
              </w:tabs>
              <w:spacing w:line="251" w:lineRule="exact"/>
              <w:ind w:hanging="361"/>
            </w:pPr>
            <w:r>
              <w:t>Field type: free text.</w:t>
            </w:r>
            <w:r>
              <w:rPr>
                <w:spacing w:val="-6"/>
              </w:rPr>
              <w:t xml:space="preserve"> </w:t>
            </w:r>
            <w:r>
              <w:t>(max=30)</w:t>
            </w:r>
          </w:p>
          <w:p w:rsidR="00DD2B7C" w:rsidRDefault="00FD6291">
            <w:pPr>
              <w:pStyle w:val="TableParagraph"/>
              <w:numPr>
                <w:ilvl w:val="0"/>
                <w:numId w:val="57"/>
              </w:numPr>
              <w:tabs>
                <w:tab w:val="left" w:pos="448"/>
                <w:tab w:val="left" w:pos="449"/>
              </w:tabs>
              <w:spacing w:before="1" w:line="252" w:lineRule="exact"/>
              <w:ind w:hanging="361"/>
            </w:pPr>
            <w:r>
              <w:t>Can be null.</w:t>
            </w:r>
          </w:p>
          <w:p w:rsidR="00DD2B7C" w:rsidRDefault="00FD6291">
            <w:pPr>
              <w:pStyle w:val="TableParagraph"/>
              <w:numPr>
                <w:ilvl w:val="0"/>
                <w:numId w:val="57"/>
              </w:numPr>
              <w:tabs>
                <w:tab w:val="left" w:pos="448"/>
                <w:tab w:val="left" w:pos="449"/>
              </w:tabs>
              <w:ind w:right="246" w:hanging="361"/>
              <w:rPr>
                <w:i/>
              </w:rPr>
            </w:pPr>
            <w:r>
              <w:t>Normal checks for a text field are done. Errors generate the message: ‘</w:t>
            </w:r>
            <w:r>
              <w:rPr>
                <w:i/>
              </w:rPr>
              <w:t>NAME</w:t>
            </w:r>
            <w:r>
              <w:rPr>
                <w:i/>
                <w:spacing w:val="-13"/>
              </w:rPr>
              <w:t xml:space="preserve"> </w:t>
            </w:r>
            <w:r>
              <w:rPr>
                <w:i/>
              </w:rPr>
              <w:t>OF</w:t>
            </w:r>
          </w:p>
          <w:p w:rsidR="00DD2B7C" w:rsidRDefault="00FD6291">
            <w:pPr>
              <w:pStyle w:val="TableParagraph"/>
              <w:spacing w:before="4" w:line="252" w:lineRule="exact"/>
              <w:ind w:left="448" w:right="284"/>
            </w:pPr>
            <w:r>
              <w:rPr>
                <w:i/>
              </w:rPr>
              <w:t>CONTACT. too long or contains control character</w:t>
            </w:r>
            <w:r>
              <w:t>s.’</w:t>
            </w:r>
          </w:p>
        </w:tc>
        <w:tc>
          <w:tcPr>
            <w:tcW w:w="2592" w:type="dxa"/>
          </w:tcPr>
          <w:p w:rsidR="00DD2B7C" w:rsidRDefault="00FD6291">
            <w:pPr>
              <w:pStyle w:val="TableParagraph"/>
              <w:spacing w:line="251" w:lineRule="exact"/>
              <w:ind w:left="88"/>
            </w:pPr>
            <w:r>
              <w:t>Edit the field.</w:t>
            </w:r>
          </w:p>
        </w:tc>
      </w:tr>
      <w:tr w:rsidR="00DD2B7C">
        <w:trPr>
          <w:trHeight w:val="1516"/>
        </w:trPr>
        <w:tc>
          <w:tcPr>
            <w:tcW w:w="1260" w:type="dxa"/>
          </w:tcPr>
          <w:p w:rsidR="00DD2B7C" w:rsidRDefault="00FD6291">
            <w:pPr>
              <w:pStyle w:val="TableParagraph"/>
              <w:rPr>
                <w:sz w:val="20"/>
              </w:rPr>
            </w:pPr>
            <w:r>
              <w:rPr>
                <w:sz w:val="20"/>
              </w:rPr>
              <w:t>745.1,11</w:t>
            </w:r>
          </w:p>
        </w:tc>
        <w:tc>
          <w:tcPr>
            <w:tcW w:w="1531" w:type="dxa"/>
          </w:tcPr>
          <w:p w:rsidR="00DD2B7C" w:rsidRDefault="00FD6291">
            <w:pPr>
              <w:pStyle w:val="TableParagraph"/>
              <w:ind w:left="146" w:right="426"/>
            </w:pPr>
            <w:r>
              <w:t>Telephone No. of Contact</w:t>
            </w:r>
          </w:p>
        </w:tc>
        <w:tc>
          <w:tcPr>
            <w:tcW w:w="4320" w:type="dxa"/>
          </w:tcPr>
          <w:p w:rsidR="00DD2B7C" w:rsidRDefault="00FD6291">
            <w:pPr>
              <w:pStyle w:val="TableParagraph"/>
              <w:numPr>
                <w:ilvl w:val="0"/>
                <w:numId w:val="56"/>
              </w:numPr>
              <w:tabs>
                <w:tab w:val="left" w:pos="448"/>
                <w:tab w:val="left" w:pos="449"/>
              </w:tabs>
              <w:spacing w:line="251" w:lineRule="exact"/>
              <w:ind w:hanging="361"/>
              <w:rPr>
                <w:rFonts w:ascii="Wingdings" w:hAnsi="Wingdings"/>
              </w:rPr>
            </w:pPr>
            <w:r>
              <w:t>Field type: free text.</w:t>
            </w:r>
            <w:r>
              <w:rPr>
                <w:spacing w:val="-6"/>
              </w:rPr>
              <w:t xml:space="preserve"> </w:t>
            </w:r>
            <w:r>
              <w:t>(max=30)</w:t>
            </w:r>
          </w:p>
          <w:p w:rsidR="00DD2B7C" w:rsidRDefault="00FD6291">
            <w:pPr>
              <w:pStyle w:val="TableParagraph"/>
              <w:numPr>
                <w:ilvl w:val="0"/>
                <w:numId w:val="56"/>
              </w:numPr>
              <w:tabs>
                <w:tab w:val="left" w:pos="448"/>
                <w:tab w:val="left" w:pos="449"/>
              </w:tabs>
              <w:spacing w:line="252" w:lineRule="exact"/>
              <w:ind w:hanging="361"/>
              <w:rPr>
                <w:rFonts w:ascii="Wingdings" w:hAnsi="Wingdings"/>
              </w:rPr>
            </w:pPr>
            <w:r>
              <w:t>Can be null.</w:t>
            </w:r>
          </w:p>
          <w:p w:rsidR="00DD2B7C" w:rsidRDefault="00FD6291">
            <w:pPr>
              <w:pStyle w:val="TableParagraph"/>
              <w:numPr>
                <w:ilvl w:val="0"/>
                <w:numId w:val="56"/>
              </w:numPr>
              <w:tabs>
                <w:tab w:val="left" w:pos="448"/>
                <w:tab w:val="left" w:pos="449"/>
              </w:tabs>
              <w:spacing w:before="1"/>
              <w:ind w:right="288" w:hanging="361"/>
              <w:rPr>
                <w:rFonts w:ascii="Wingdings" w:hAnsi="Wingdings"/>
                <w:i/>
              </w:rPr>
            </w:pPr>
            <w:r>
              <w:t>Normal checks for a text field are done. Errors generate a message saying ‘</w:t>
            </w:r>
            <w:r>
              <w:rPr>
                <w:i/>
              </w:rPr>
              <w:t>TELEPHONE NO. too long or</w:t>
            </w:r>
            <w:r>
              <w:rPr>
                <w:i/>
                <w:spacing w:val="-10"/>
              </w:rPr>
              <w:t xml:space="preserve"> </w:t>
            </w:r>
            <w:r>
              <w:rPr>
                <w:i/>
              </w:rPr>
              <w:t>contains</w:t>
            </w:r>
          </w:p>
          <w:p w:rsidR="00DD2B7C" w:rsidRDefault="00FD6291">
            <w:pPr>
              <w:pStyle w:val="TableParagraph"/>
              <w:spacing w:line="233" w:lineRule="exact"/>
              <w:ind w:left="448"/>
            </w:pPr>
            <w:r>
              <w:rPr>
                <w:i/>
              </w:rPr>
              <w:t>control characters.</w:t>
            </w:r>
            <w:r>
              <w:t>’</w:t>
            </w:r>
          </w:p>
        </w:tc>
        <w:tc>
          <w:tcPr>
            <w:tcW w:w="2592" w:type="dxa"/>
          </w:tcPr>
          <w:p w:rsidR="00DD2B7C" w:rsidRDefault="00FD6291">
            <w:pPr>
              <w:pStyle w:val="TableParagraph"/>
              <w:spacing w:line="251" w:lineRule="exact"/>
              <w:ind w:left="88"/>
            </w:pPr>
            <w:r>
              <w:t>Edit the field.</w:t>
            </w:r>
          </w:p>
        </w:tc>
      </w:tr>
      <w:tr w:rsidR="00DD2B7C">
        <w:trPr>
          <w:trHeight w:val="1012"/>
        </w:trPr>
        <w:tc>
          <w:tcPr>
            <w:tcW w:w="1260" w:type="dxa"/>
          </w:tcPr>
          <w:p w:rsidR="00DD2B7C" w:rsidRDefault="00FD6291">
            <w:pPr>
              <w:pStyle w:val="TableParagraph"/>
              <w:spacing w:before="2"/>
              <w:rPr>
                <w:sz w:val="20"/>
              </w:rPr>
            </w:pPr>
            <w:r>
              <w:rPr>
                <w:sz w:val="20"/>
              </w:rPr>
              <w:t>745.1,12</w:t>
            </w:r>
          </w:p>
        </w:tc>
        <w:tc>
          <w:tcPr>
            <w:tcW w:w="1531" w:type="dxa"/>
          </w:tcPr>
          <w:p w:rsidR="00DD2B7C" w:rsidRDefault="00FD6291">
            <w:pPr>
              <w:pStyle w:val="TableParagraph"/>
              <w:spacing w:before="1"/>
              <w:ind w:left="146" w:right="114"/>
            </w:pPr>
            <w:r>
              <w:t>Contact Made By</w:t>
            </w:r>
          </w:p>
        </w:tc>
        <w:tc>
          <w:tcPr>
            <w:tcW w:w="4320" w:type="dxa"/>
          </w:tcPr>
          <w:p w:rsidR="00DD2B7C" w:rsidRDefault="00FD6291">
            <w:pPr>
              <w:pStyle w:val="TableParagraph"/>
              <w:numPr>
                <w:ilvl w:val="0"/>
                <w:numId w:val="55"/>
              </w:numPr>
              <w:tabs>
                <w:tab w:val="left" w:pos="448"/>
                <w:tab w:val="left" w:pos="449"/>
              </w:tabs>
              <w:spacing w:before="1" w:line="252" w:lineRule="exact"/>
              <w:ind w:hanging="361"/>
            </w:pPr>
            <w:r>
              <w:t>Field type: set of</w:t>
            </w:r>
            <w:r>
              <w:rPr>
                <w:spacing w:val="-4"/>
              </w:rPr>
              <w:t xml:space="preserve"> </w:t>
            </w:r>
            <w:r>
              <w:t>codes.</w:t>
            </w:r>
          </w:p>
          <w:p w:rsidR="00DD2B7C" w:rsidRDefault="00FD6291">
            <w:pPr>
              <w:pStyle w:val="TableParagraph"/>
              <w:numPr>
                <w:ilvl w:val="0"/>
                <w:numId w:val="55"/>
              </w:numPr>
              <w:tabs>
                <w:tab w:val="left" w:pos="448"/>
                <w:tab w:val="left" w:pos="449"/>
              </w:tabs>
              <w:ind w:right="229" w:hanging="361"/>
            </w:pPr>
            <w:r>
              <w:t>If the contacting entity is null or does not match a code in the set, it is changed</w:t>
            </w:r>
            <w:r>
              <w:rPr>
                <w:spacing w:val="-6"/>
              </w:rPr>
              <w:t xml:space="preserve"> </w:t>
            </w:r>
            <w:r>
              <w:t>to</w:t>
            </w:r>
          </w:p>
          <w:p w:rsidR="00DD2B7C" w:rsidRDefault="00FD6291">
            <w:pPr>
              <w:pStyle w:val="TableParagraph"/>
              <w:spacing w:line="233" w:lineRule="exact"/>
              <w:ind w:left="448"/>
            </w:pPr>
            <w:r>
              <w:t>“10” (Other) in PATS.</w:t>
            </w:r>
          </w:p>
        </w:tc>
        <w:tc>
          <w:tcPr>
            <w:tcW w:w="2592" w:type="dxa"/>
          </w:tcPr>
          <w:p w:rsidR="00DD2B7C" w:rsidRDefault="00FD6291">
            <w:pPr>
              <w:pStyle w:val="TableParagraph"/>
              <w:spacing w:before="1"/>
              <w:ind w:left="88"/>
            </w:pPr>
            <w:r>
              <w:t>N/A</w:t>
            </w:r>
          </w:p>
        </w:tc>
      </w:tr>
      <w:tr w:rsidR="00DD2B7C">
        <w:trPr>
          <w:trHeight w:val="1518"/>
        </w:trPr>
        <w:tc>
          <w:tcPr>
            <w:tcW w:w="1260" w:type="dxa"/>
          </w:tcPr>
          <w:p w:rsidR="00DD2B7C" w:rsidRDefault="00FD6291">
            <w:pPr>
              <w:pStyle w:val="TableParagraph"/>
              <w:rPr>
                <w:sz w:val="20"/>
              </w:rPr>
            </w:pPr>
            <w:r>
              <w:rPr>
                <w:sz w:val="20"/>
              </w:rPr>
              <w:t>745.1,13</w:t>
            </w:r>
          </w:p>
        </w:tc>
        <w:tc>
          <w:tcPr>
            <w:tcW w:w="1531" w:type="dxa"/>
          </w:tcPr>
          <w:p w:rsidR="00DD2B7C" w:rsidRDefault="00FD6291">
            <w:pPr>
              <w:pStyle w:val="TableParagraph"/>
              <w:ind w:left="146" w:right="359"/>
            </w:pPr>
            <w:r>
              <w:t>Source of Contact (Method of Contact)</w:t>
            </w:r>
          </w:p>
        </w:tc>
        <w:tc>
          <w:tcPr>
            <w:tcW w:w="4320" w:type="dxa"/>
          </w:tcPr>
          <w:p w:rsidR="00DD2B7C" w:rsidRDefault="00FD6291">
            <w:pPr>
              <w:pStyle w:val="TableParagraph"/>
              <w:numPr>
                <w:ilvl w:val="0"/>
                <w:numId w:val="54"/>
              </w:numPr>
              <w:tabs>
                <w:tab w:val="left" w:pos="448"/>
                <w:tab w:val="left" w:pos="449"/>
              </w:tabs>
              <w:spacing w:line="251" w:lineRule="exact"/>
              <w:ind w:hanging="361"/>
            </w:pPr>
            <w:r>
              <w:t>Field type: set of</w:t>
            </w:r>
            <w:r>
              <w:rPr>
                <w:spacing w:val="-4"/>
              </w:rPr>
              <w:t xml:space="preserve"> </w:t>
            </w:r>
            <w:r>
              <w:t>codes.</w:t>
            </w:r>
          </w:p>
          <w:p w:rsidR="00DD2B7C" w:rsidRDefault="00FD6291">
            <w:pPr>
              <w:pStyle w:val="TableParagraph"/>
              <w:numPr>
                <w:ilvl w:val="0"/>
                <w:numId w:val="54"/>
              </w:numPr>
              <w:tabs>
                <w:tab w:val="left" w:pos="448"/>
                <w:tab w:val="left" w:pos="449"/>
              </w:tabs>
              <w:spacing w:before="1" w:line="252" w:lineRule="exact"/>
              <w:ind w:hanging="361"/>
            </w:pPr>
            <w:r>
              <w:t>Can be null.</w:t>
            </w:r>
          </w:p>
          <w:p w:rsidR="00DD2B7C" w:rsidRDefault="00FD6291">
            <w:pPr>
              <w:pStyle w:val="TableParagraph"/>
              <w:numPr>
                <w:ilvl w:val="0"/>
                <w:numId w:val="54"/>
              </w:numPr>
              <w:tabs>
                <w:tab w:val="left" w:pos="448"/>
                <w:tab w:val="left" w:pos="449"/>
              </w:tabs>
              <w:ind w:right="394" w:hanging="361"/>
            </w:pPr>
            <w:r>
              <w:t>If the source of contact does not match one of the codes in the set, the</w:t>
            </w:r>
            <w:r>
              <w:rPr>
                <w:spacing w:val="-9"/>
              </w:rPr>
              <w:t xml:space="preserve"> </w:t>
            </w:r>
            <w:r>
              <w:t>message</w:t>
            </w:r>
          </w:p>
          <w:p w:rsidR="00DD2B7C" w:rsidRDefault="00FD6291">
            <w:pPr>
              <w:pStyle w:val="TableParagraph"/>
              <w:spacing w:before="4" w:line="252" w:lineRule="exact"/>
              <w:ind w:left="448" w:right="401"/>
            </w:pPr>
            <w:r>
              <w:t>‘</w:t>
            </w:r>
            <w:r>
              <w:rPr>
                <w:i/>
              </w:rPr>
              <w:t>SOURCE OF CONTACT is invalid</w:t>
            </w:r>
            <w:r>
              <w:t>’ is displayed.</w:t>
            </w:r>
          </w:p>
        </w:tc>
        <w:tc>
          <w:tcPr>
            <w:tcW w:w="2592" w:type="dxa"/>
          </w:tcPr>
          <w:p w:rsidR="00DD2B7C" w:rsidRDefault="00FD6291">
            <w:pPr>
              <w:pStyle w:val="TableParagraph"/>
              <w:ind w:left="88" w:right="85"/>
            </w:pPr>
            <w:r>
              <w:t>Edit the ROC and choose a valid code or delete the existing entry.</w:t>
            </w:r>
          </w:p>
        </w:tc>
      </w:tr>
      <w:tr w:rsidR="00DD2B7C">
        <w:trPr>
          <w:trHeight w:val="2529"/>
        </w:trPr>
        <w:tc>
          <w:tcPr>
            <w:tcW w:w="1260" w:type="dxa"/>
          </w:tcPr>
          <w:p w:rsidR="00DD2B7C" w:rsidRDefault="00FD6291">
            <w:pPr>
              <w:pStyle w:val="TableParagraph"/>
              <w:rPr>
                <w:sz w:val="20"/>
              </w:rPr>
            </w:pPr>
            <w:r>
              <w:rPr>
                <w:sz w:val="20"/>
              </w:rPr>
              <w:t>745.1,14</w:t>
            </w:r>
          </w:p>
        </w:tc>
        <w:tc>
          <w:tcPr>
            <w:tcW w:w="1531" w:type="dxa"/>
          </w:tcPr>
          <w:p w:rsidR="00DD2B7C" w:rsidRDefault="00FD6291">
            <w:pPr>
              <w:pStyle w:val="TableParagraph"/>
              <w:ind w:left="146" w:right="334"/>
            </w:pPr>
            <w:r>
              <w:t>Location of Event</w:t>
            </w:r>
          </w:p>
        </w:tc>
        <w:tc>
          <w:tcPr>
            <w:tcW w:w="4320" w:type="dxa"/>
          </w:tcPr>
          <w:p w:rsidR="00DD2B7C" w:rsidRDefault="00FD6291">
            <w:pPr>
              <w:pStyle w:val="TableParagraph"/>
              <w:numPr>
                <w:ilvl w:val="0"/>
                <w:numId w:val="53"/>
              </w:numPr>
              <w:tabs>
                <w:tab w:val="left" w:pos="448"/>
                <w:tab w:val="left" w:pos="449"/>
              </w:tabs>
              <w:spacing w:line="251" w:lineRule="exact"/>
              <w:ind w:hanging="361"/>
            </w:pPr>
            <w:r>
              <w:t>Field type:</w:t>
            </w:r>
            <w:r>
              <w:rPr>
                <w:spacing w:val="-3"/>
              </w:rPr>
              <w:t xml:space="preserve"> </w:t>
            </w:r>
            <w:r>
              <w:t>pointer.</w:t>
            </w:r>
          </w:p>
          <w:p w:rsidR="00DD2B7C" w:rsidRDefault="00FD6291">
            <w:pPr>
              <w:pStyle w:val="TableParagraph"/>
              <w:numPr>
                <w:ilvl w:val="0"/>
                <w:numId w:val="53"/>
              </w:numPr>
              <w:tabs>
                <w:tab w:val="left" w:pos="448"/>
                <w:tab w:val="left" w:pos="449"/>
              </w:tabs>
              <w:ind w:right="470" w:hanging="361"/>
            </w:pPr>
            <w:r>
              <w:t xml:space="preserve">Can be null. If not null, this must be a valid pointer to the HOSPITAL LOCATION file (44). Otherwise, the error </w:t>
            </w:r>
            <w:r>
              <w:rPr>
                <w:i/>
              </w:rPr>
              <w:t>‘LOCATION OF EVENT pointer nnn is invalid</w:t>
            </w:r>
            <w:r>
              <w:t>’ is</w:t>
            </w:r>
            <w:r>
              <w:rPr>
                <w:spacing w:val="-6"/>
              </w:rPr>
              <w:t xml:space="preserve"> </w:t>
            </w:r>
            <w:r>
              <w:t>displayed.</w:t>
            </w:r>
          </w:p>
          <w:p w:rsidR="00DD2B7C" w:rsidRDefault="00FD6291">
            <w:pPr>
              <w:pStyle w:val="TableParagraph"/>
              <w:numPr>
                <w:ilvl w:val="0"/>
                <w:numId w:val="53"/>
              </w:numPr>
              <w:tabs>
                <w:tab w:val="left" w:pos="448"/>
                <w:tab w:val="left" w:pos="449"/>
              </w:tabs>
              <w:ind w:right="410" w:hanging="361"/>
            </w:pPr>
            <w:r>
              <w:t xml:space="preserve">If the Issue Codes in the ROC are inactive, the Hospital Location name is put into the </w:t>
            </w:r>
            <w:r>
              <w:t>Resolution Text when</w:t>
            </w:r>
            <w:r>
              <w:rPr>
                <w:spacing w:val="-7"/>
              </w:rPr>
              <w:t xml:space="preserve"> </w:t>
            </w:r>
            <w:r>
              <w:t>the</w:t>
            </w:r>
          </w:p>
          <w:p w:rsidR="00DD2B7C" w:rsidRDefault="00FD6291">
            <w:pPr>
              <w:pStyle w:val="TableParagraph"/>
              <w:spacing w:before="1" w:line="233" w:lineRule="exact"/>
              <w:ind w:left="448"/>
            </w:pPr>
            <w:r>
              <w:t>ROC is migrated into PATS.</w:t>
            </w:r>
          </w:p>
        </w:tc>
        <w:tc>
          <w:tcPr>
            <w:tcW w:w="2592" w:type="dxa"/>
          </w:tcPr>
          <w:p w:rsidR="00DD2B7C" w:rsidRDefault="00FD6291">
            <w:pPr>
              <w:pStyle w:val="TableParagraph"/>
              <w:ind w:left="88" w:right="152"/>
            </w:pPr>
            <w:r>
              <w:t>Delete the field from the ROC or choose a different Hospital Location.</w:t>
            </w:r>
          </w:p>
        </w:tc>
      </w:tr>
    </w:tbl>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1"/>
        <w:rPr>
          <w:b/>
          <w:i/>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2276"/>
        </w:trPr>
        <w:tc>
          <w:tcPr>
            <w:tcW w:w="1260" w:type="dxa"/>
            <w:tcBorders>
              <w:top w:val="single" w:sz="12" w:space="0" w:color="000000"/>
            </w:tcBorders>
          </w:tcPr>
          <w:p w:rsidR="00DD2B7C" w:rsidRDefault="00FD6291">
            <w:pPr>
              <w:pStyle w:val="TableParagraph"/>
              <w:rPr>
                <w:sz w:val="20"/>
              </w:rPr>
            </w:pPr>
            <w:r>
              <w:rPr>
                <w:sz w:val="20"/>
              </w:rPr>
              <w:t>745.1,16.5</w:t>
            </w:r>
          </w:p>
        </w:tc>
        <w:tc>
          <w:tcPr>
            <w:tcW w:w="1531" w:type="dxa"/>
            <w:tcBorders>
              <w:top w:val="single" w:sz="12" w:space="0" w:color="000000"/>
            </w:tcBorders>
          </w:tcPr>
          <w:p w:rsidR="00DD2B7C" w:rsidRDefault="00FD6291">
            <w:pPr>
              <w:pStyle w:val="TableParagraph"/>
              <w:ind w:left="146" w:right="451"/>
            </w:pPr>
            <w:r>
              <w:t>Treatment Status</w:t>
            </w:r>
          </w:p>
        </w:tc>
        <w:tc>
          <w:tcPr>
            <w:tcW w:w="4320" w:type="dxa"/>
            <w:tcBorders>
              <w:top w:val="single" w:sz="12" w:space="0" w:color="000000"/>
            </w:tcBorders>
          </w:tcPr>
          <w:p w:rsidR="00DD2B7C" w:rsidRDefault="00FD6291">
            <w:pPr>
              <w:pStyle w:val="TableParagraph"/>
              <w:numPr>
                <w:ilvl w:val="0"/>
                <w:numId w:val="52"/>
              </w:numPr>
              <w:tabs>
                <w:tab w:val="left" w:pos="448"/>
                <w:tab w:val="left" w:pos="449"/>
              </w:tabs>
              <w:spacing w:line="251" w:lineRule="exact"/>
              <w:ind w:hanging="361"/>
            </w:pPr>
            <w:r>
              <w:t>Field type: set of</w:t>
            </w:r>
            <w:r>
              <w:rPr>
                <w:spacing w:val="-4"/>
              </w:rPr>
              <w:t xml:space="preserve"> </w:t>
            </w:r>
            <w:r>
              <w:t>codes.</w:t>
            </w:r>
          </w:p>
          <w:p w:rsidR="00DD2B7C" w:rsidRDefault="00FD6291">
            <w:pPr>
              <w:pStyle w:val="TableParagraph"/>
              <w:numPr>
                <w:ilvl w:val="0"/>
                <w:numId w:val="52"/>
              </w:numPr>
              <w:tabs>
                <w:tab w:val="left" w:pos="448"/>
                <w:tab w:val="left" w:pos="449"/>
              </w:tabs>
              <w:spacing w:before="1"/>
              <w:ind w:right="109" w:hanging="361"/>
            </w:pPr>
            <w:r>
              <w:t>If the Treatment Status is null or does not match one of the codes in the set and there is a pointer to patient data, the Treatment Status value is set to ‘Not Registered at Site’ in PATS.</w:t>
            </w:r>
          </w:p>
          <w:p w:rsidR="00DD2B7C" w:rsidRDefault="00FD6291">
            <w:pPr>
              <w:pStyle w:val="TableParagraph"/>
              <w:numPr>
                <w:ilvl w:val="0"/>
                <w:numId w:val="52"/>
              </w:numPr>
              <w:tabs>
                <w:tab w:val="left" w:pos="448"/>
                <w:tab w:val="left" w:pos="449"/>
              </w:tabs>
              <w:spacing w:before="4" w:line="252" w:lineRule="exact"/>
              <w:ind w:right="703"/>
            </w:pPr>
            <w:r>
              <w:t>If there is no patient involved, the Treatment Status value is set to ‘No Patient Associated’ in</w:t>
            </w:r>
            <w:r>
              <w:rPr>
                <w:spacing w:val="-3"/>
              </w:rPr>
              <w:t xml:space="preserve"> </w:t>
            </w:r>
            <w:r>
              <w:t>PATS.</w:t>
            </w:r>
          </w:p>
        </w:tc>
        <w:tc>
          <w:tcPr>
            <w:tcW w:w="2592" w:type="dxa"/>
            <w:tcBorders>
              <w:top w:val="single" w:sz="12" w:space="0" w:color="000000"/>
            </w:tcBorders>
          </w:tcPr>
          <w:p w:rsidR="00DD2B7C" w:rsidRDefault="00FD6291">
            <w:pPr>
              <w:pStyle w:val="TableParagraph"/>
              <w:spacing w:line="251" w:lineRule="exact"/>
              <w:ind w:left="88"/>
            </w:pPr>
            <w:r>
              <w:t>N/A</w:t>
            </w:r>
          </w:p>
        </w:tc>
      </w:tr>
      <w:tr w:rsidR="00DD2B7C">
        <w:trPr>
          <w:trHeight w:val="2277"/>
        </w:trPr>
        <w:tc>
          <w:tcPr>
            <w:tcW w:w="1260" w:type="dxa"/>
          </w:tcPr>
          <w:p w:rsidR="00DD2B7C" w:rsidRDefault="00FD6291">
            <w:pPr>
              <w:pStyle w:val="TableParagraph"/>
              <w:rPr>
                <w:sz w:val="20"/>
              </w:rPr>
            </w:pPr>
            <w:r>
              <w:rPr>
                <w:sz w:val="20"/>
              </w:rPr>
              <w:t>745.1,17</w:t>
            </w:r>
          </w:p>
        </w:tc>
        <w:tc>
          <w:tcPr>
            <w:tcW w:w="1531" w:type="dxa"/>
          </w:tcPr>
          <w:p w:rsidR="00DD2B7C" w:rsidRDefault="00FD6291">
            <w:pPr>
              <w:pStyle w:val="TableParagraph"/>
              <w:ind w:left="146" w:right="463"/>
            </w:pPr>
            <w:r>
              <w:t>Employee (multiple)</w:t>
            </w:r>
          </w:p>
        </w:tc>
        <w:tc>
          <w:tcPr>
            <w:tcW w:w="4320" w:type="dxa"/>
          </w:tcPr>
          <w:p w:rsidR="00DD2B7C" w:rsidRDefault="00FD6291">
            <w:pPr>
              <w:pStyle w:val="TableParagraph"/>
              <w:numPr>
                <w:ilvl w:val="0"/>
                <w:numId w:val="51"/>
              </w:numPr>
              <w:tabs>
                <w:tab w:val="left" w:pos="448"/>
                <w:tab w:val="left" w:pos="449"/>
              </w:tabs>
              <w:spacing w:line="251" w:lineRule="exact"/>
              <w:ind w:hanging="361"/>
            </w:pPr>
            <w:r>
              <w:t>Field type:</w:t>
            </w:r>
            <w:r>
              <w:rPr>
                <w:spacing w:val="-3"/>
              </w:rPr>
              <w:t xml:space="preserve"> </w:t>
            </w:r>
            <w:r>
              <w:t>pointer.</w:t>
            </w:r>
          </w:p>
          <w:p w:rsidR="00DD2B7C" w:rsidRDefault="00FD6291">
            <w:pPr>
              <w:pStyle w:val="TableParagraph"/>
              <w:numPr>
                <w:ilvl w:val="0"/>
                <w:numId w:val="51"/>
              </w:numPr>
              <w:tabs>
                <w:tab w:val="left" w:pos="448"/>
                <w:tab w:val="left" w:pos="449"/>
              </w:tabs>
              <w:ind w:right="149" w:hanging="361"/>
            </w:pPr>
            <w:r>
              <w:t>Can be null. If not null, must be a valid pointer to the NEW PERSON file. Otherwise, the error ‘</w:t>
            </w:r>
            <w:r>
              <w:rPr>
                <w:i/>
              </w:rPr>
              <w:t>EMPLOYEE pointer nnn is invalid</w:t>
            </w:r>
            <w:r>
              <w:t>’ is</w:t>
            </w:r>
            <w:r>
              <w:rPr>
                <w:spacing w:val="-6"/>
              </w:rPr>
              <w:t xml:space="preserve"> </w:t>
            </w:r>
            <w:r>
              <w:t>displayed.</w:t>
            </w:r>
          </w:p>
          <w:p w:rsidR="00DD2B7C" w:rsidRDefault="00FD6291">
            <w:pPr>
              <w:pStyle w:val="TableParagraph"/>
              <w:numPr>
                <w:ilvl w:val="0"/>
                <w:numId w:val="51"/>
              </w:numPr>
              <w:tabs>
                <w:tab w:val="left" w:pos="448"/>
                <w:tab w:val="left" w:pos="449"/>
              </w:tabs>
              <w:ind w:right="405" w:hanging="361"/>
            </w:pPr>
            <w:r>
              <w:t>If the Issue Codes in the ROC are inactive, the employee name is put into the Resolution Text when the ROC</w:t>
            </w:r>
            <w:r>
              <w:rPr>
                <w:spacing w:val="-6"/>
              </w:rPr>
              <w:t xml:space="preserve"> </w:t>
            </w:r>
            <w:r>
              <w:t>is</w:t>
            </w:r>
          </w:p>
          <w:p w:rsidR="00DD2B7C" w:rsidRDefault="00FD6291">
            <w:pPr>
              <w:pStyle w:val="TableParagraph"/>
              <w:spacing w:line="235" w:lineRule="exact"/>
              <w:ind w:left="448"/>
            </w:pPr>
            <w:r>
              <w:t>mig</w:t>
            </w:r>
            <w:r>
              <w:t>rated into PATS.</w:t>
            </w:r>
          </w:p>
        </w:tc>
        <w:tc>
          <w:tcPr>
            <w:tcW w:w="2592" w:type="dxa"/>
          </w:tcPr>
          <w:p w:rsidR="00DD2B7C" w:rsidRDefault="00FD6291">
            <w:pPr>
              <w:pStyle w:val="TableParagraph"/>
              <w:ind w:left="88" w:right="152"/>
            </w:pPr>
            <w:r>
              <w:t>Delete the field from the ROC or choose a different employee.</w:t>
            </w:r>
          </w:p>
        </w:tc>
      </w:tr>
      <w:tr w:rsidR="00DD2B7C">
        <w:trPr>
          <w:trHeight w:val="4552"/>
        </w:trPr>
        <w:tc>
          <w:tcPr>
            <w:tcW w:w="1260" w:type="dxa"/>
          </w:tcPr>
          <w:p w:rsidR="00DD2B7C" w:rsidRDefault="00FD6291">
            <w:pPr>
              <w:pStyle w:val="TableParagraph"/>
              <w:rPr>
                <w:sz w:val="20"/>
              </w:rPr>
            </w:pPr>
            <w:r>
              <w:rPr>
                <w:sz w:val="20"/>
              </w:rPr>
              <w:t>745.1,21</w:t>
            </w:r>
          </w:p>
        </w:tc>
        <w:tc>
          <w:tcPr>
            <w:tcW w:w="1531" w:type="dxa"/>
          </w:tcPr>
          <w:p w:rsidR="00DD2B7C" w:rsidRDefault="00FD6291">
            <w:pPr>
              <w:pStyle w:val="TableParagraph"/>
              <w:ind w:left="146" w:right="297"/>
            </w:pPr>
            <w:r>
              <w:t>Issue Codes (multiple)</w:t>
            </w:r>
          </w:p>
        </w:tc>
        <w:tc>
          <w:tcPr>
            <w:tcW w:w="4320" w:type="dxa"/>
          </w:tcPr>
          <w:p w:rsidR="00DD2B7C" w:rsidRDefault="00FD6291">
            <w:pPr>
              <w:pStyle w:val="TableParagraph"/>
              <w:numPr>
                <w:ilvl w:val="0"/>
                <w:numId w:val="50"/>
              </w:numPr>
              <w:tabs>
                <w:tab w:val="left" w:pos="448"/>
                <w:tab w:val="left" w:pos="449"/>
              </w:tabs>
              <w:spacing w:line="251" w:lineRule="exact"/>
              <w:ind w:hanging="361"/>
            </w:pPr>
            <w:r>
              <w:t>Field type:</w:t>
            </w:r>
            <w:r>
              <w:rPr>
                <w:spacing w:val="-3"/>
              </w:rPr>
              <w:t xml:space="preserve"> </w:t>
            </w:r>
            <w:r>
              <w:t>pointer.</w:t>
            </w:r>
          </w:p>
          <w:p w:rsidR="00DD2B7C" w:rsidRDefault="00FD6291">
            <w:pPr>
              <w:pStyle w:val="TableParagraph"/>
              <w:numPr>
                <w:ilvl w:val="0"/>
                <w:numId w:val="50"/>
              </w:numPr>
              <w:tabs>
                <w:tab w:val="left" w:pos="448"/>
                <w:tab w:val="left" w:pos="449"/>
              </w:tabs>
              <w:ind w:right="184" w:hanging="361"/>
            </w:pPr>
            <w:r>
              <w:t>Cannot be null. Must be a valid pointer to the CONTACT ISSUE CODE (745.2) file. Otherwise, the error ‘</w:t>
            </w:r>
            <w:r>
              <w:rPr>
                <w:i/>
              </w:rPr>
              <w:t>Issue Code pointer nnn is invalid</w:t>
            </w:r>
            <w:r>
              <w:t>’ is</w:t>
            </w:r>
            <w:r>
              <w:rPr>
                <w:spacing w:val="-3"/>
              </w:rPr>
              <w:t xml:space="preserve"> </w:t>
            </w:r>
            <w:r>
              <w:t>displayed.</w:t>
            </w:r>
          </w:p>
          <w:p w:rsidR="00DD2B7C" w:rsidRDefault="00FD6291">
            <w:pPr>
              <w:pStyle w:val="TableParagraph"/>
              <w:numPr>
                <w:ilvl w:val="0"/>
                <w:numId w:val="50"/>
              </w:numPr>
              <w:tabs>
                <w:tab w:val="left" w:pos="448"/>
                <w:tab w:val="left" w:pos="449"/>
              </w:tabs>
              <w:ind w:right="197"/>
            </w:pPr>
            <w:r>
              <w:t>If the Date of Contact is after Fiscal Year 2003, there must be at least one valid entry in the Issue Cod</w:t>
            </w:r>
            <w:r>
              <w:t>es multiple or the ROC will not migrate and the error ‘</w:t>
            </w:r>
            <w:r>
              <w:rPr>
                <w:i/>
              </w:rPr>
              <w:t>ROC has no valid Issue Codes</w:t>
            </w:r>
            <w:r>
              <w:t>’ is</w:t>
            </w:r>
            <w:r>
              <w:rPr>
                <w:spacing w:val="-2"/>
              </w:rPr>
              <w:t xml:space="preserve"> </w:t>
            </w:r>
            <w:r>
              <w:t>displayed.</w:t>
            </w:r>
          </w:p>
          <w:p w:rsidR="00DD2B7C" w:rsidRDefault="00FD6291">
            <w:pPr>
              <w:pStyle w:val="TableParagraph"/>
              <w:numPr>
                <w:ilvl w:val="0"/>
                <w:numId w:val="50"/>
              </w:numPr>
              <w:tabs>
                <w:tab w:val="left" w:pos="448"/>
                <w:tab w:val="left" w:pos="449"/>
              </w:tabs>
              <w:ind w:right="281" w:hanging="361"/>
            </w:pPr>
            <w:r>
              <w:t>If the CODE or NAME fields in the pointed-to entry are null, the error ‘</w:t>
            </w:r>
            <w:r>
              <w:rPr>
                <w:i/>
              </w:rPr>
              <w:t>Issue Code or Issue Code Name NULL</w:t>
            </w:r>
            <w:r>
              <w:t>’ is displayed.</w:t>
            </w:r>
          </w:p>
          <w:p w:rsidR="00DD2B7C" w:rsidRDefault="00FD6291">
            <w:pPr>
              <w:pStyle w:val="TableParagraph"/>
              <w:numPr>
                <w:ilvl w:val="0"/>
                <w:numId w:val="50"/>
              </w:numPr>
              <w:tabs>
                <w:tab w:val="left" w:pos="448"/>
                <w:tab w:val="left" w:pos="449"/>
              </w:tabs>
              <w:spacing w:before="1"/>
              <w:ind w:right="583" w:hanging="361"/>
            </w:pPr>
            <w:r>
              <w:t>If an Issue Code is inactive, the I</w:t>
            </w:r>
            <w:r>
              <w:t>ssue Code and Name are put into the Resolution Text when the ROC</w:t>
            </w:r>
            <w:r>
              <w:rPr>
                <w:spacing w:val="-9"/>
              </w:rPr>
              <w:t xml:space="preserve"> </w:t>
            </w:r>
            <w:r>
              <w:t>is</w:t>
            </w:r>
          </w:p>
          <w:p w:rsidR="00DD2B7C" w:rsidRDefault="00FD6291">
            <w:pPr>
              <w:pStyle w:val="TableParagraph"/>
              <w:spacing w:line="233" w:lineRule="exact"/>
              <w:ind w:left="448"/>
            </w:pPr>
            <w:r>
              <w:t>migrated into PATS.</w:t>
            </w:r>
          </w:p>
        </w:tc>
        <w:tc>
          <w:tcPr>
            <w:tcW w:w="2592" w:type="dxa"/>
          </w:tcPr>
          <w:p w:rsidR="00DD2B7C" w:rsidRDefault="00FD6291">
            <w:pPr>
              <w:pStyle w:val="TableParagraph"/>
              <w:numPr>
                <w:ilvl w:val="0"/>
                <w:numId w:val="49"/>
              </w:numPr>
              <w:tabs>
                <w:tab w:val="left" w:pos="448"/>
                <w:tab w:val="left" w:pos="449"/>
              </w:tabs>
              <w:ind w:right="393"/>
            </w:pPr>
            <w:r>
              <w:rPr>
                <w:i/>
              </w:rPr>
              <w:t xml:space="preserve">‘Issue Code pointer nnn is invalid:’ </w:t>
            </w:r>
            <w:r>
              <w:t>Choose a different issue</w:t>
            </w:r>
            <w:r>
              <w:rPr>
                <w:spacing w:val="-1"/>
              </w:rPr>
              <w:t xml:space="preserve"> </w:t>
            </w:r>
            <w:r>
              <w:t>code.</w:t>
            </w:r>
          </w:p>
          <w:p w:rsidR="00DD2B7C" w:rsidRDefault="00FD6291">
            <w:pPr>
              <w:pStyle w:val="TableParagraph"/>
              <w:numPr>
                <w:ilvl w:val="0"/>
                <w:numId w:val="49"/>
              </w:numPr>
              <w:tabs>
                <w:tab w:val="left" w:pos="448"/>
                <w:tab w:val="left" w:pos="449"/>
              </w:tabs>
              <w:ind w:right="170" w:hanging="361"/>
            </w:pPr>
            <w:r>
              <w:rPr>
                <w:i/>
              </w:rPr>
              <w:t xml:space="preserve">‘ROC has no valid Issue Code:’ </w:t>
            </w:r>
            <w:r>
              <w:t>Create at least one Issue Code for the</w:t>
            </w:r>
            <w:r>
              <w:rPr>
                <w:spacing w:val="-3"/>
              </w:rPr>
              <w:t xml:space="preserve"> </w:t>
            </w:r>
            <w:r>
              <w:t>ROC.</w:t>
            </w:r>
          </w:p>
          <w:p w:rsidR="00DD2B7C" w:rsidRDefault="00FD6291">
            <w:pPr>
              <w:pStyle w:val="TableParagraph"/>
              <w:numPr>
                <w:ilvl w:val="0"/>
                <w:numId w:val="49"/>
              </w:numPr>
              <w:tabs>
                <w:tab w:val="left" w:pos="449"/>
                <w:tab w:val="left" w:pos="450"/>
              </w:tabs>
              <w:ind w:left="449" w:right="326" w:hanging="361"/>
            </w:pPr>
            <w:r>
              <w:rPr>
                <w:i/>
              </w:rPr>
              <w:t xml:space="preserve">‘Issue Code or </w:t>
            </w:r>
            <w:r>
              <w:rPr>
                <w:i/>
                <w:spacing w:val="-4"/>
              </w:rPr>
              <w:t xml:space="preserve">Issue </w:t>
            </w:r>
            <w:r>
              <w:rPr>
                <w:i/>
              </w:rPr>
              <w:t xml:space="preserve">Code Name NULL:’ </w:t>
            </w:r>
            <w:r>
              <w:t>Edit the CONTACT ISSUE CODE file entry.</w:t>
            </w:r>
          </w:p>
        </w:tc>
      </w:tr>
    </w:tbl>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1"/>
        <w:rPr>
          <w:b/>
          <w:i/>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3287"/>
        </w:trPr>
        <w:tc>
          <w:tcPr>
            <w:tcW w:w="1260" w:type="dxa"/>
            <w:tcBorders>
              <w:top w:val="single" w:sz="12" w:space="0" w:color="000000"/>
            </w:tcBorders>
          </w:tcPr>
          <w:p w:rsidR="00DD2B7C" w:rsidRDefault="00FD6291">
            <w:pPr>
              <w:pStyle w:val="TableParagraph"/>
              <w:rPr>
                <w:sz w:val="20"/>
              </w:rPr>
            </w:pPr>
            <w:r>
              <w:rPr>
                <w:sz w:val="20"/>
              </w:rPr>
              <w:t>745.121,3</w:t>
            </w:r>
          </w:p>
        </w:tc>
        <w:tc>
          <w:tcPr>
            <w:tcW w:w="1531" w:type="dxa"/>
            <w:tcBorders>
              <w:top w:val="single" w:sz="12" w:space="0" w:color="000000"/>
            </w:tcBorders>
          </w:tcPr>
          <w:p w:rsidR="00DD2B7C" w:rsidRDefault="00FD6291">
            <w:pPr>
              <w:pStyle w:val="TableParagraph"/>
              <w:ind w:left="146" w:right="450"/>
            </w:pPr>
            <w:r>
              <w:t>Service/ Discipline (Facility Service or Section)</w:t>
            </w:r>
          </w:p>
        </w:tc>
        <w:tc>
          <w:tcPr>
            <w:tcW w:w="4320" w:type="dxa"/>
            <w:tcBorders>
              <w:top w:val="single" w:sz="12" w:space="0" w:color="000000"/>
            </w:tcBorders>
          </w:tcPr>
          <w:p w:rsidR="00DD2B7C" w:rsidRDefault="00FD6291">
            <w:pPr>
              <w:pStyle w:val="TableParagraph"/>
              <w:numPr>
                <w:ilvl w:val="0"/>
                <w:numId w:val="48"/>
              </w:numPr>
              <w:tabs>
                <w:tab w:val="left" w:pos="448"/>
                <w:tab w:val="left" w:pos="449"/>
              </w:tabs>
              <w:spacing w:line="251" w:lineRule="exact"/>
              <w:ind w:hanging="361"/>
            </w:pPr>
            <w:r>
              <w:t>Field type:</w:t>
            </w:r>
            <w:r>
              <w:rPr>
                <w:spacing w:val="-3"/>
              </w:rPr>
              <w:t xml:space="preserve"> </w:t>
            </w:r>
            <w:r>
              <w:t>pointer.</w:t>
            </w:r>
          </w:p>
          <w:p w:rsidR="00DD2B7C" w:rsidRDefault="00FD6291">
            <w:pPr>
              <w:pStyle w:val="TableParagraph"/>
              <w:numPr>
                <w:ilvl w:val="0"/>
                <w:numId w:val="48"/>
              </w:numPr>
              <w:tabs>
                <w:tab w:val="left" w:pos="448"/>
                <w:tab w:val="left" w:pos="449"/>
              </w:tabs>
              <w:spacing w:before="1"/>
              <w:ind w:right="110" w:hanging="361"/>
            </w:pPr>
            <w:r>
              <w:t>Can be null. If not null, must be a valid pointer to the QAC SERVICE/ DISCIPLINE (745.55) file. Otherwise, the error ‘</w:t>
            </w:r>
            <w:r>
              <w:rPr>
                <w:i/>
              </w:rPr>
              <w:t>SERVICE/ DISCIPLINE pointer nnn is invalid</w:t>
            </w:r>
            <w:r>
              <w:t>’ is</w:t>
            </w:r>
            <w:r>
              <w:rPr>
                <w:spacing w:val="-6"/>
              </w:rPr>
              <w:t xml:space="preserve"> </w:t>
            </w:r>
            <w:r>
              <w:t>displayed.</w:t>
            </w:r>
          </w:p>
          <w:p w:rsidR="00DD2B7C" w:rsidRDefault="00FD6291">
            <w:pPr>
              <w:pStyle w:val="TableParagraph"/>
              <w:numPr>
                <w:ilvl w:val="0"/>
                <w:numId w:val="48"/>
              </w:numPr>
              <w:tabs>
                <w:tab w:val="left" w:pos="449"/>
                <w:tab w:val="left" w:pos="450"/>
              </w:tabs>
              <w:ind w:left="449" w:right="177" w:hanging="361"/>
            </w:pPr>
            <w:r>
              <w:t xml:space="preserve">If NAME field in file 745.55 is too long, the error </w:t>
            </w:r>
            <w:r>
              <w:rPr>
                <w:i/>
              </w:rPr>
              <w:t>SERVICE/DISCIPLINE on issue SC01 invalid -- see ref data</w:t>
            </w:r>
            <w:r>
              <w:rPr>
                <w:i/>
                <w:spacing w:val="-3"/>
              </w:rPr>
              <w:t xml:space="preserve"> </w:t>
            </w:r>
            <w:r>
              <w:rPr>
                <w:i/>
              </w:rPr>
              <w:t>report</w:t>
            </w:r>
            <w:r>
              <w:t>.</w:t>
            </w:r>
          </w:p>
          <w:p w:rsidR="00DD2B7C" w:rsidRDefault="00FD6291">
            <w:pPr>
              <w:pStyle w:val="TableParagraph"/>
              <w:numPr>
                <w:ilvl w:val="0"/>
                <w:numId w:val="48"/>
              </w:numPr>
              <w:tabs>
                <w:tab w:val="left" w:pos="448"/>
                <w:tab w:val="left" w:pos="449"/>
              </w:tabs>
              <w:ind w:right="117" w:hanging="361"/>
            </w:pPr>
            <w:r>
              <w:t>If the Issue Codes in the ROC are inactive, the service/discipline name is put into the Resolution Text when the ROC</w:t>
            </w:r>
            <w:r>
              <w:rPr>
                <w:spacing w:val="-5"/>
              </w:rPr>
              <w:t xml:space="preserve"> </w:t>
            </w:r>
            <w:r>
              <w:t>is</w:t>
            </w:r>
          </w:p>
          <w:p w:rsidR="00DD2B7C" w:rsidRDefault="00FD6291">
            <w:pPr>
              <w:pStyle w:val="TableParagraph"/>
              <w:spacing w:line="233" w:lineRule="exact"/>
              <w:ind w:left="448"/>
            </w:pPr>
            <w:r>
              <w:t>migrated into PATS.</w:t>
            </w:r>
          </w:p>
        </w:tc>
        <w:tc>
          <w:tcPr>
            <w:tcW w:w="2592" w:type="dxa"/>
            <w:tcBorders>
              <w:top w:val="single" w:sz="12" w:space="0" w:color="000000"/>
            </w:tcBorders>
          </w:tcPr>
          <w:p w:rsidR="00DD2B7C" w:rsidRDefault="00FD6291">
            <w:pPr>
              <w:pStyle w:val="TableParagraph"/>
              <w:numPr>
                <w:ilvl w:val="0"/>
                <w:numId w:val="47"/>
              </w:numPr>
              <w:tabs>
                <w:tab w:val="left" w:pos="448"/>
                <w:tab w:val="left" w:pos="449"/>
              </w:tabs>
              <w:ind w:right="282"/>
            </w:pPr>
            <w:r>
              <w:t>For invalid pointer error, delete the field from the ROC or choose a different service/discipline.</w:t>
            </w:r>
          </w:p>
          <w:p w:rsidR="00DD2B7C" w:rsidRDefault="00FD6291">
            <w:pPr>
              <w:pStyle w:val="TableParagraph"/>
              <w:numPr>
                <w:ilvl w:val="0"/>
                <w:numId w:val="47"/>
              </w:numPr>
              <w:tabs>
                <w:tab w:val="left" w:pos="448"/>
                <w:tab w:val="left" w:pos="449"/>
              </w:tabs>
              <w:ind w:right="117" w:hanging="361"/>
            </w:pPr>
            <w:r>
              <w:t>For NAME field errors, edit the entry in the SERVICE/ DISCIPLINE</w:t>
            </w:r>
            <w:r>
              <w:rPr>
                <w:spacing w:val="-2"/>
              </w:rPr>
              <w:t xml:space="preserve"> </w:t>
            </w:r>
            <w:r>
              <w:t>file.</w:t>
            </w:r>
          </w:p>
        </w:tc>
      </w:tr>
      <w:tr w:rsidR="00DD2B7C">
        <w:trPr>
          <w:trHeight w:val="3796"/>
        </w:trPr>
        <w:tc>
          <w:tcPr>
            <w:tcW w:w="1260" w:type="dxa"/>
          </w:tcPr>
          <w:p w:rsidR="00DD2B7C" w:rsidRDefault="00FD6291">
            <w:pPr>
              <w:pStyle w:val="TableParagraph"/>
              <w:spacing w:before="2"/>
              <w:rPr>
                <w:sz w:val="20"/>
              </w:rPr>
            </w:pPr>
            <w:r>
              <w:rPr>
                <w:sz w:val="20"/>
              </w:rPr>
              <w:t>745.1,22</w:t>
            </w:r>
          </w:p>
        </w:tc>
        <w:tc>
          <w:tcPr>
            <w:tcW w:w="1531" w:type="dxa"/>
          </w:tcPr>
          <w:p w:rsidR="00DD2B7C" w:rsidRDefault="00FD6291">
            <w:pPr>
              <w:pStyle w:val="TableParagraph"/>
              <w:spacing w:before="1"/>
              <w:ind w:left="146"/>
            </w:pPr>
            <w:r>
              <w:t>Issue Text</w:t>
            </w:r>
          </w:p>
        </w:tc>
        <w:tc>
          <w:tcPr>
            <w:tcW w:w="4320" w:type="dxa"/>
          </w:tcPr>
          <w:p w:rsidR="00DD2B7C" w:rsidRDefault="00FD6291">
            <w:pPr>
              <w:pStyle w:val="TableParagraph"/>
              <w:numPr>
                <w:ilvl w:val="0"/>
                <w:numId w:val="46"/>
              </w:numPr>
              <w:tabs>
                <w:tab w:val="left" w:pos="448"/>
                <w:tab w:val="left" w:pos="449"/>
              </w:tabs>
              <w:spacing w:before="1" w:line="252" w:lineRule="exact"/>
              <w:ind w:hanging="361"/>
            </w:pPr>
            <w:r>
              <w:t>Field type: word</w:t>
            </w:r>
            <w:r>
              <w:rPr>
                <w:spacing w:val="-1"/>
              </w:rPr>
              <w:t xml:space="preserve"> </w:t>
            </w:r>
            <w:r>
              <w:t>processing.</w:t>
            </w:r>
          </w:p>
          <w:p w:rsidR="00DD2B7C" w:rsidRDefault="00FD6291">
            <w:pPr>
              <w:pStyle w:val="TableParagraph"/>
              <w:numPr>
                <w:ilvl w:val="0"/>
                <w:numId w:val="46"/>
              </w:numPr>
              <w:tabs>
                <w:tab w:val="left" w:pos="448"/>
                <w:tab w:val="left" w:pos="449"/>
              </w:tabs>
              <w:ind w:right="142" w:hanging="361"/>
            </w:pPr>
            <w:r>
              <w:t>Standard checks are done for a word- processing field. If errors are found, the message ‘</w:t>
            </w:r>
            <w:r>
              <w:rPr>
                <w:i/>
              </w:rPr>
              <w:t>Issue Text node ‘n’ too long or contains invalid characters</w:t>
            </w:r>
            <w:r>
              <w:t>’ is displayed. If the total length of the issue text is greater than 4000 characters, the overflow is moved</w:t>
            </w:r>
            <w:r>
              <w:t xml:space="preserve"> to the end of the resolution comments.</w:t>
            </w:r>
          </w:p>
          <w:p w:rsidR="00DD2B7C" w:rsidRDefault="00FD6291">
            <w:pPr>
              <w:pStyle w:val="TableParagraph"/>
              <w:numPr>
                <w:ilvl w:val="0"/>
                <w:numId w:val="46"/>
              </w:numPr>
              <w:tabs>
                <w:tab w:val="left" w:pos="448"/>
                <w:tab w:val="left" w:pos="449"/>
              </w:tabs>
              <w:ind w:right="141" w:hanging="361"/>
            </w:pPr>
            <w:r>
              <w:t>If the Issue Text is null, the text ‘No data present in this field during migration from Patient Rep. Text required for closed ROCs in PATS’ will be inserted into</w:t>
            </w:r>
            <w:r>
              <w:rPr>
                <w:spacing w:val="-8"/>
              </w:rPr>
              <w:t xml:space="preserve"> </w:t>
            </w:r>
            <w:r>
              <w:t>the</w:t>
            </w:r>
          </w:p>
          <w:p w:rsidR="00DD2B7C" w:rsidRDefault="00FD6291">
            <w:pPr>
              <w:pStyle w:val="TableParagraph"/>
              <w:spacing w:before="3" w:line="252" w:lineRule="exact"/>
              <w:ind w:left="448" w:right="676"/>
            </w:pPr>
            <w:r>
              <w:t>issue text field in PATS. No error is displayed.</w:t>
            </w:r>
          </w:p>
        </w:tc>
        <w:tc>
          <w:tcPr>
            <w:tcW w:w="2592" w:type="dxa"/>
          </w:tcPr>
          <w:p w:rsidR="00DD2B7C" w:rsidRDefault="00FD6291">
            <w:pPr>
              <w:pStyle w:val="TableParagraph"/>
              <w:spacing w:before="1"/>
              <w:ind w:left="88" w:right="283"/>
              <w:jc w:val="both"/>
            </w:pPr>
            <w:r>
              <w:rPr>
                <w:i/>
              </w:rPr>
              <w:t>‘Issue Text node ‘n’ too long or contain</w:t>
            </w:r>
            <w:r>
              <w:rPr>
                <w:i/>
              </w:rPr>
              <w:t>s invalid characters’</w:t>
            </w:r>
            <w:r>
              <w:t>: Edit the text as needed.</w:t>
            </w:r>
          </w:p>
        </w:tc>
      </w:tr>
    </w:tbl>
    <w:p w:rsidR="00DD2B7C" w:rsidRDefault="00DD2B7C">
      <w:pPr>
        <w:jc w:val="both"/>
        <w:sectPr w:rsidR="00DD2B7C">
          <w:pgSz w:w="12240" w:h="15840"/>
          <w:pgMar w:top="1500" w:right="620" w:bottom="880" w:left="1580" w:header="705" w:footer="699" w:gutter="0"/>
          <w:cols w:space="720"/>
        </w:sectPr>
      </w:pPr>
    </w:p>
    <w:p w:rsidR="00DD2B7C" w:rsidRDefault="00DD2B7C">
      <w:pPr>
        <w:pStyle w:val="BodyText"/>
        <w:spacing w:before="1"/>
        <w:rPr>
          <w:b/>
          <w:i/>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7842"/>
        </w:trPr>
        <w:tc>
          <w:tcPr>
            <w:tcW w:w="1260" w:type="dxa"/>
            <w:tcBorders>
              <w:top w:val="single" w:sz="12" w:space="0" w:color="000000"/>
            </w:tcBorders>
          </w:tcPr>
          <w:p w:rsidR="00DD2B7C" w:rsidRDefault="00FD6291">
            <w:pPr>
              <w:pStyle w:val="TableParagraph"/>
              <w:rPr>
                <w:sz w:val="20"/>
              </w:rPr>
            </w:pPr>
            <w:r>
              <w:rPr>
                <w:sz w:val="20"/>
              </w:rPr>
              <w:t>745.1,25</w:t>
            </w:r>
          </w:p>
        </w:tc>
        <w:tc>
          <w:tcPr>
            <w:tcW w:w="1531" w:type="dxa"/>
            <w:tcBorders>
              <w:top w:val="single" w:sz="12" w:space="0" w:color="000000"/>
            </w:tcBorders>
          </w:tcPr>
          <w:p w:rsidR="00DD2B7C" w:rsidRDefault="00FD6291">
            <w:pPr>
              <w:pStyle w:val="TableParagraph"/>
              <w:ind w:left="146" w:right="401"/>
            </w:pPr>
            <w:r>
              <w:t>Resolution Comments</w:t>
            </w:r>
          </w:p>
        </w:tc>
        <w:tc>
          <w:tcPr>
            <w:tcW w:w="4320" w:type="dxa"/>
            <w:tcBorders>
              <w:top w:val="single" w:sz="12" w:space="0" w:color="000000"/>
            </w:tcBorders>
          </w:tcPr>
          <w:p w:rsidR="00DD2B7C" w:rsidRDefault="00FD6291">
            <w:pPr>
              <w:pStyle w:val="TableParagraph"/>
              <w:numPr>
                <w:ilvl w:val="0"/>
                <w:numId w:val="45"/>
              </w:numPr>
              <w:tabs>
                <w:tab w:val="left" w:pos="448"/>
                <w:tab w:val="left" w:pos="449"/>
              </w:tabs>
              <w:spacing w:line="251" w:lineRule="exact"/>
              <w:ind w:hanging="361"/>
              <w:rPr>
                <w:rFonts w:ascii="Wingdings" w:hAnsi="Wingdings"/>
              </w:rPr>
            </w:pPr>
            <w:r>
              <w:t>Field type: word</w:t>
            </w:r>
            <w:r>
              <w:rPr>
                <w:spacing w:val="-1"/>
              </w:rPr>
              <w:t xml:space="preserve"> </w:t>
            </w:r>
            <w:r>
              <w:t>processing.</w:t>
            </w:r>
          </w:p>
          <w:p w:rsidR="00DD2B7C" w:rsidRDefault="00FD6291">
            <w:pPr>
              <w:pStyle w:val="TableParagraph"/>
              <w:numPr>
                <w:ilvl w:val="0"/>
                <w:numId w:val="45"/>
              </w:numPr>
              <w:tabs>
                <w:tab w:val="left" w:pos="448"/>
                <w:tab w:val="left" w:pos="449"/>
              </w:tabs>
              <w:spacing w:before="1"/>
              <w:ind w:right="160" w:hanging="361"/>
              <w:rPr>
                <w:rFonts w:ascii="Wingdings" w:hAnsi="Wingdings"/>
              </w:rPr>
            </w:pPr>
            <w:r>
              <w:t>Standard checks are done for a word- processing field. If errors are found in a single node, ‘</w:t>
            </w:r>
            <w:r>
              <w:rPr>
                <w:i/>
              </w:rPr>
              <w:t>Resolution Text node ‘n’ too long or contains invalid characters</w:t>
            </w:r>
            <w:r>
              <w:t>’ is displayed.</w:t>
            </w:r>
          </w:p>
          <w:p w:rsidR="00DD2B7C" w:rsidRDefault="00FD6291">
            <w:pPr>
              <w:pStyle w:val="TableParagraph"/>
              <w:numPr>
                <w:ilvl w:val="0"/>
                <w:numId w:val="45"/>
              </w:numPr>
              <w:tabs>
                <w:tab w:val="left" w:pos="448"/>
                <w:tab w:val="left" w:pos="449"/>
              </w:tabs>
              <w:ind w:right="172" w:hanging="361"/>
              <w:rPr>
                <w:rFonts w:ascii="Wingdings" w:hAnsi="Wingdings"/>
                <w:i/>
              </w:rPr>
            </w:pPr>
            <w:r>
              <w:t xml:space="preserve">If the Resolution Text is longer than 8000 characters, you will get the error </w:t>
            </w:r>
            <w:r>
              <w:rPr>
                <w:i/>
              </w:rPr>
              <w:t>‘Resolution Text=n char (8000 maximum).’</w:t>
            </w:r>
          </w:p>
          <w:p w:rsidR="00DD2B7C" w:rsidRDefault="00FD6291">
            <w:pPr>
              <w:pStyle w:val="TableParagraph"/>
              <w:numPr>
                <w:ilvl w:val="0"/>
                <w:numId w:val="45"/>
              </w:numPr>
              <w:tabs>
                <w:tab w:val="left" w:pos="448"/>
                <w:tab w:val="left" w:pos="449"/>
              </w:tabs>
              <w:ind w:right="446"/>
              <w:rPr>
                <w:rFonts w:ascii="Wingdings" w:hAnsi="Wingdings"/>
                <w:i/>
              </w:rPr>
            </w:pPr>
            <w:r>
              <w:t>If the total length of the issue text is greater than 4,000 characters, the overflow is moved to the end of the resolution comments. If this makes the text too long, the error message will contain the additional wor</w:t>
            </w:r>
            <w:r>
              <w:t>ds ‘</w:t>
            </w:r>
            <w:r>
              <w:rPr>
                <w:i/>
              </w:rPr>
              <w:t>overflow issue</w:t>
            </w:r>
            <w:r>
              <w:rPr>
                <w:i/>
                <w:spacing w:val="-1"/>
              </w:rPr>
              <w:t xml:space="preserve"> </w:t>
            </w:r>
            <w:r>
              <w:rPr>
                <w:i/>
              </w:rPr>
              <w:t>text.’</w:t>
            </w:r>
          </w:p>
          <w:p w:rsidR="00DD2B7C" w:rsidRDefault="00FD6291">
            <w:pPr>
              <w:pStyle w:val="TableParagraph"/>
              <w:numPr>
                <w:ilvl w:val="0"/>
                <w:numId w:val="45"/>
              </w:numPr>
              <w:tabs>
                <w:tab w:val="left" w:pos="448"/>
                <w:tab w:val="left" w:pos="449"/>
              </w:tabs>
              <w:ind w:right="118" w:hanging="361"/>
              <w:rPr>
                <w:rFonts w:ascii="Wingdings" w:hAnsi="Wingdings"/>
                <w:i/>
              </w:rPr>
            </w:pPr>
            <w:r>
              <w:t>If there is data in the REFER CONTACT TO multiple field (28), the NAME field from the pointed-to entries in the NEW PERSON file (200) is moved to the end of the resolution text. If the text is too long, the error message will cont</w:t>
            </w:r>
            <w:r>
              <w:t>ain the additional words ‘</w:t>
            </w:r>
            <w:r>
              <w:rPr>
                <w:i/>
              </w:rPr>
              <w:t>Refer</w:t>
            </w:r>
            <w:r>
              <w:rPr>
                <w:i/>
                <w:spacing w:val="-4"/>
              </w:rPr>
              <w:t xml:space="preserve"> </w:t>
            </w:r>
            <w:r>
              <w:rPr>
                <w:i/>
              </w:rPr>
              <w:t>to.’</w:t>
            </w:r>
          </w:p>
          <w:p w:rsidR="00DD2B7C" w:rsidRDefault="00FD6291">
            <w:pPr>
              <w:pStyle w:val="TableParagraph"/>
              <w:numPr>
                <w:ilvl w:val="0"/>
                <w:numId w:val="45"/>
              </w:numPr>
              <w:tabs>
                <w:tab w:val="left" w:pos="448"/>
                <w:tab w:val="left" w:pos="449"/>
              </w:tabs>
              <w:ind w:right="225" w:hanging="361"/>
              <w:rPr>
                <w:rFonts w:ascii="Wingdings" w:hAnsi="Wingdings"/>
              </w:rPr>
            </w:pPr>
            <w:r>
              <w:t>If the issue codes are inactive, the issue code multiple information (issue code, hospital location, employee and service/discipline) is moved to the end of the resolution text. If this makes the text too long, the erro</w:t>
            </w:r>
            <w:r>
              <w:t>r message will</w:t>
            </w:r>
            <w:r>
              <w:rPr>
                <w:spacing w:val="-10"/>
              </w:rPr>
              <w:t xml:space="preserve"> </w:t>
            </w:r>
            <w:r>
              <w:t>contain</w:t>
            </w:r>
          </w:p>
          <w:p w:rsidR="00DD2B7C" w:rsidRDefault="00FD6291">
            <w:pPr>
              <w:pStyle w:val="TableParagraph"/>
              <w:spacing w:line="235" w:lineRule="exact"/>
              <w:ind w:left="448"/>
              <w:rPr>
                <w:i/>
              </w:rPr>
            </w:pPr>
            <w:r>
              <w:t xml:space="preserve">the additional words </w:t>
            </w:r>
            <w:r>
              <w:rPr>
                <w:i/>
              </w:rPr>
              <w:t>‘issue code data.’</w:t>
            </w:r>
          </w:p>
        </w:tc>
        <w:tc>
          <w:tcPr>
            <w:tcW w:w="2592" w:type="dxa"/>
            <w:tcBorders>
              <w:top w:val="single" w:sz="12" w:space="0" w:color="000000"/>
            </w:tcBorders>
          </w:tcPr>
          <w:p w:rsidR="00DD2B7C" w:rsidRDefault="00FD6291">
            <w:pPr>
              <w:pStyle w:val="TableParagraph"/>
              <w:numPr>
                <w:ilvl w:val="0"/>
                <w:numId w:val="44"/>
              </w:numPr>
              <w:tabs>
                <w:tab w:val="left" w:pos="448"/>
                <w:tab w:val="left" w:pos="449"/>
              </w:tabs>
              <w:ind w:right="815"/>
            </w:pPr>
            <w:r>
              <w:t xml:space="preserve">Edit the text </w:t>
            </w:r>
            <w:r>
              <w:rPr>
                <w:spacing w:val="-8"/>
              </w:rPr>
              <w:t xml:space="preserve">as </w:t>
            </w:r>
            <w:r>
              <w:t>needed.</w:t>
            </w:r>
          </w:p>
          <w:p w:rsidR="00DD2B7C" w:rsidRDefault="00FD6291">
            <w:pPr>
              <w:pStyle w:val="TableParagraph"/>
              <w:numPr>
                <w:ilvl w:val="0"/>
                <w:numId w:val="44"/>
              </w:numPr>
              <w:tabs>
                <w:tab w:val="left" w:pos="448"/>
                <w:tab w:val="left" w:pos="449"/>
              </w:tabs>
              <w:ind w:right="235" w:hanging="361"/>
            </w:pPr>
            <w:r>
              <w:t xml:space="preserve">If the text is too </w:t>
            </w:r>
            <w:r>
              <w:rPr>
                <w:spacing w:val="-4"/>
              </w:rPr>
              <w:t xml:space="preserve">long, </w:t>
            </w:r>
            <w:r>
              <w:t>you will need to condense</w:t>
            </w:r>
            <w:r>
              <w:rPr>
                <w:spacing w:val="-2"/>
              </w:rPr>
              <w:t xml:space="preserve"> </w:t>
            </w:r>
            <w:r>
              <w:t>it.</w:t>
            </w:r>
          </w:p>
        </w:tc>
      </w:tr>
      <w:tr w:rsidR="00DD2B7C">
        <w:trPr>
          <w:trHeight w:val="1012"/>
        </w:trPr>
        <w:tc>
          <w:tcPr>
            <w:tcW w:w="1260" w:type="dxa"/>
          </w:tcPr>
          <w:p w:rsidR="00DD2B7C" w:rsidRDefault="00FD6291">
            <w:pPr>
              <w:pStyle w:val="TableParagraph"/>
              <w:rPr>
                <w:sz w:val="20"/>
              </w:rPr>
            </w:pPr>
            <w:r>
              <w:rPr>
                <w:sz w:val="20"/>
              </w:rPr>
              <w:t>745.1,26</w:t>
            </w:r>
          </w:p>
        </w:tc>
        <w:tc>
          <w:tcPr>
            <w:tcW w:w="1531" w:type="dxa"/>
          </w:tcPr>
          <w:p w:rsidR="00DD2B7C" w:rsidRDefault="00FD6291">
            <w:pPr>
              <w:pStyle w:val="TableParagraph"/>
              <w:ind w:left="146" w:right="536"/>
            </w:pPr>
            <w:r>
              <w:t>Date Resolved</w:t>
            </w:r>
          </w:p>
        </w:tc>
        <w:tc>
          <w:tcPr>
            <w:tcW w:w="4320" w:type="dxa"/>
          </w:tcPr>
          <w:p w:rsidR="00DD2B7C" w:rsidRDefault="00FD6291">
            <w:pPr>
              <w:pStyle w:val="TableParagraph"/>
              <w:numPr>
                <w:ilvl w:val="0"/>
                <w:numId w:val="43"/>
              </w:numPr>
              <w:tabs>
                <w:tab w:val="left" w:pos="448"/>
                <w:tab w:val="left" w:pos="449"/>
              </w:tabs>
              <w:spacing w:line="251" w:lineRule="exact"/>
              <w:ind w:hanging="361"/>
            </w:pPr>
            <w:r>
              <w:t>Field type:</w:t>
            </w:r>
            <w:r>
              <w:rPr>
                <w:spacing w:val="-3"/>
              </w:rPr>
              <w:t xml:space="preserve"> </w:t>
            </w:r>
            <w:r>
              <w:t>date.</w:t>
            </w:r>
          </w:p>
          <w:p w:rsidR="00DD2B7C" w:rsidRDefault="00FD6291">
            <w:pPr>
              <w:pStyle w:val="TableParagraph"/>
              <w:numPr>
                <w:ilvl w:val="0"/>
                <w:numId w:val="43"/>
              </w:numPr>
              <w:tabs>
                <w:tab w:val="left" w:pos="448"/>
                <w:tab w:val="left" w:pos="449"/>
              </w:tabs>
              <w:spacing w:line="252" w:lineRule="exact"/>
              <w:ind w:hanging="361"/>
            </w:pPr>
            <w:r>
              <w:t>Can be null. If not null and not a</w:t>
            </w:r>
            <w:r>
              <w:rPr>
                <w:spacing w:val="-7"/>
              </w:rPr>
              <w:t xml:space="preserve"> </w:t>
            </w:r>
            <w:r>
              <w:t>valid</w:t>
            </w:r>
          </w:p>
          <w:p w:rsidR="00DD2B7C" w:rsidRDefault="00FD6291">
            <w:pPr>
              <w:pStyle w:val="TableParagraph"/>
              <w:spacing w:before="5" w:line="252" w:lineRule="exact"/>
              <w:ind w:left="448" w:right="176"/>
            </w:pPr>
            <w:r>
              <w:t>date, error ‘</w:t>
            </w:r>
            <w:r>
              <w:rPr>
                <w:i/>
              </w:rPr>
              <w:t>DATE RESOLVED is invalid</w:t>
            </w:r>
            <w:r>
              <w:t>’ is displayed.</w:t>
            </w:r>
          </w:p>
        </w:tc>
        <w:tc>
          <w:tcPr>
            <w:tcW w:w="2592" w:type="dxa"/>
          </w:tcPr>
          <w:p w:rsidR="00DD2B7C" w:rsidRDefault="00FD6291">
            <w:pPr>
              <w:pStyle w:val="TableParagraph"/>
              <w:spacing w:line="251" w:lineRule="exact"/>
              <w:ind w:left="88"/>
            </w:pPr>
            <w:r>
              <w:t>Re-enter the date.</w:t>
            </w:r>
          </w:p>
        </w:tc>
      </w:tr>
      <w:tr w:rsidR="00DD2B7C">
        <w:trPr>
          <w:trHeight w:val="1012"/>
        </w:trPr>
        <w:tc>
          <w:tcPr>
            <w:tcW w:w="1260" w:type="dxa"/>
          </w:tcPr>
          <w:p w:rsidR="00DD2B7C" w:rsidRDefault="00FD6291">
            <w:pPr>
              <w:pStyle w:val="TableParagraph"/>
              <w:rPr>
                <w:sz w:val="20"/>
              </w:rPr>
            </w:pPr>
            <w:r>
              <w:rPr>
                <w:sz w:val="20"/>
              </w:rPr>
              <w:t>745.1,27</w:t>
            </w:r>
          </w:p>
        </w:tc>
        <w:tc>
          <w:tcPr>
            <w:tcW w:w="1531" w:type="dxa"/>
          </w:tcPr>
          <w:p w:rsidR="00DD2B7C" w:rsidRDefault="00FD6291">
            <w:pPr>
              <w:pStyle w:val="TableParagraph"/>
              <w:spacing w:line="251" w:lineRule="exact"/>
              <w:ind w:left="146"/>
            </w:pPr>
            <w:r>
              <w:t>Status</w:t>
            </w:r>
          </w:p>
        </w:tc>
        <w:tc>
          <w:tcPr>
            <w:tcW w:w="4320" w:type="dxa"/>
          </w:tcPr>
          <w:p w:rsidR="00DD2B7C" w:rsidRDefault="00FD6291">
            <w:pPr>
              <w:pStyle w:val="TableParagraph"/>
              <w:numPr>
                <w:ilvl w:val="0"/>
                <w:numId w:val="42"/>
              </w:numPr>
              <w:tabs>
                <w:tab w:val="left" w:pos="448"/>
                <w:tab w:val="left" w:pos="449"/>
              </w:tabs>
              <w:spacing w:line="251" w:lineRule="exact"/>
              <w:ind w:hanging="361"/>
            </w:pPr>
            <w:r>
              <w:t>Field type: set of</w:t>
            </w:r>
            <w:r>
              <w:rPr>
                <w:spacing w:val="-4"/>
              </w:rPr>
              <w:t xml:space="preserve"> </w:t>
            </w:r>
            <w:r>
              <w:t>codes.</w:t>
            </w:r>
          </w:p>
          <w:p w:rsidR="00DD2B7C" w:rsidRDefault="00FD6291">
            <w:pPr>
              <w:pStyle w:val="TableParagraph"/>
              <w:numPr>
                <w:ilvl w:val="0"/>
                <w:numId w:val="42"/>
              </w:numPr>
              <w:tabs>
                <w:tab w:val="left" w:pos="448"/>
                <w:tab w:val="left" w:pos="449"/>
              </w:tabs>
              <w:spacing w:line="252" w:lineRule="exact"/>
              <w:ind w:hanging="361"/>
            </w:pPr>
            <w:r>
              <w:t>If not set to ‘O’ (open) or ‘C’ (closed)</w:t>
            </w:r>
            <w:r>
              <w:rPr>
                <w:spacing w:val="-6"/>
              </w:rPr>
              <w:t xml:space="preserve"> </w:t>
            </w:r>
            <w:r>
              <w:t>the</w:t>
            </w:r>
          </w:p>
          <w:p w:rsidR="00DD2B7C" w:rsidRDefault="00FD6291">
            <w:pPr>
              <w:pStyle w:val="TableParagraph"/>
              <w:spacing w:before="5" w:line="252" w:lineRule="exact"/>
              <w:ind w:left="448" w:right="316"/>
            </w:pPr>
            <w:r>
              <w:t>error ‘</w:t>
            </w:r>
            <w:r>
              <w:rPr>
                <w:i/>
              </w:rPr>
              <w:t>STATUS not set to either Open or Closed</w:t>
            </w:r>
            <w:r>
              <w:t>’ is displayed.</w:t>
            </w:r>
          </w:p>
        </w:tc>
        <w:tc>
          <w:tcPr>
            <w:tcW w:w="2592" w:type="dxa"/>
          </w:tcPr>
          <w:p w:rsidR="00DD2B7C" w:rsidRDefault="00FD6291">
            <w:pPr>
              <w:pStyle w:val="TableParagraph"/>
              <w:ind w:left="88" w:right="79"/>
            </w:pPr>
            <w:r>
              <w:t>Use the Open/Close/Delete Contact Record option to set the status.</w:t>
            </w:r>
          </w:p>
        </w:tc>
      </w:tr>
    </w:tbl>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1"/>
        <w:rPr>
          <w:b/>
          <w:i/>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2783"/>
        </w:trPr>
        <w:tc>
          <w:tcPr>
            <w:tcW w:w="1260" w:type="dxa"/>
            <w:tcBorders>
              <w:top w:val="single" w:sz="12" w:space="0" w:color="000000"/>
            </w:tcBorders>
          </w:tcPr>
          <w:p w:rsidR="00DD2B7C" w:rsidRDefault="00FD6291">
            <w:pPr>
              <w:pStyle w:val="TableParagraph"/>
              <w:rPr>
                <w:sz w:val="20"/>
              </w:rPr>
            </w:pPr>
            <w:r>
              <w:rPr>
                <w:sz w:val="20"/>
              </w:rPr>
              <w:t>745.1,29</w:t>
            </w:r>
          </w:p>
        </w:tc>
        <w:tc>
          <w:tcPr>
            <w:tcW w:w="1531" w:type="dxa"/>
            <w:tcBorders>
              <w:top w:val="single" w:sz="12" w:space="0" w:color="000000"/>
            </w:tcBorders>
          </w:tcPr>
          <w:p w:rsidR="00DD2B7C" w:rsidRDefault="00FD6291">
            <w:pPr>
              <w:pStyle w:val="TableParagraph"/>
              <w:ind w:left="146" w:right="96"/>
            </w:pPr>
            <w:r>
              <w:t>Congressional Contact</w:t>
            </w:r>
          </w:p>
        </w:tc>
        <w:tc>
          <w:tcPr>
            <w:tcW w:w="4320" w:type="dxa"/>
            <w:tcBorders>
              <w:top w:val="single" w:sz="12" w:space="0" w:color="000000"/>
            </w:tcBorders>
          </w:tcPr>
          <w:p w:rsidR="00DD2B7C" w:rsidRDefault="00FD6291">
            <w:pPr>
              <w:pStyle w:val="TableParagraph"/>
              <w:numPr>
                <w:ilvl w:val="0"/>
                <w:numId w:val="41"/>
              </w:numPr>
              <w:tabs>
                <w:tab w:val="left" w:pos="448"/>
                <w:tab w:val="left" w:pos="449"/>
              </w:tabs>
              <w:spacing w:line="251" w:lineRule="exact"/>
              <w:ind w:hanging="361"/>
            </w:pPr>
            <w:r>
              <w:t>Field type:</w:t>
            </w:r>
            <w:r>
              <w:rPr>
                <w:spacing w:val="-3"/>
              </w:rPr>
              <w:t xml:space="preserve"> </w:t>
            </w:r>
            <w:r>
              <w:t>pointer.</w:t>
            </w:r>
          </w:p>
          <w:p w:rsidR="00DD2B7C" w:rsidRDefault="00FD6291">
            <w:pPr>
              <w:pStyle w:val="TableParagraph"/>
              <w:numPr>
                <w:ilvl w:val="0"/>
                <w:numId w:val="41"/>
              </w:numPr>
              <w:tabs>
                <w:tab w:val="left" w:pos="448"/>
                <w:tab w:val="left" w:pos="449"/>
              </w:tabs>
              <w:spacing w:before="1"/>
              <w:ind w:right="259" w:hanging="361"/>
            </w:pPr>
            <w:r>
              <w:t>Can be null. If not null, this must be a valid pointer to the Congressional Office file (745.4). Otherwise, the error ‘</w:t>
            </w:r>
            <w:r>
              <w:rPr>
                <w:i/>
              </w:rPr>
              <w:t>CONGRESSIONAL CONTACT pointer nnn is invalid</w:t>
            </w:r>
            <w:r>
              <w:t>’ is</w:t>
            </w:r>
            <w:r>
              <w:rPr>
                <w:spacing w:val="-6"/>
              </w:rPr>
              <w:t xml:space="preserve"> </w:t>
            </w:r>
            <w:r>
              <w:t>displayed.</w:t>
            </w:r>
          </w:p>
          <w:p w:rsidR="00DD2B7C" w:rsidRDefault="00FD6291">
            <w:pPr>
              <w:pStyle w:val="TableParagraph"/>
              <w:numPr>
                <w:ilvl w:val="0"/>
                <w:numId w:val="41"/>
              </w:numPr>
              <w:tabs>
                <w:tab w:val="left" w:pos="448"/>
                <w:tab w:val="left" w:pos="449"/>
              </w:tabs>
              <w:ind w:right="197" w:hanging="361"/>
              <w:rPr>
                <w:i/>
              </w:rPr>
            </w:pPr>
            <w:r>
              <w:t xml:space="preserve">If there is an error in the referenced Congressional Office entry, the error </w:t>
            </w:r>
            <w:r>
              <w:t>‘</w:t>
            </w:r>
            <w:r>
              <w:rPr>
                <w:i/>
              </w:rPr>
              <w:t>CONGRESSIONAL CONTACT contact_name invalid see ref data</w:t>
            </w:r>
            <w:r>
              <w:rPr>
                <w:i/>
                <w:spacing w:val="-12"/>
              </w:rPr>
              <w:t xml:space="preserve"> </w:t>
            </w:r>
            <w:r>
              <w:rPr>
                <w:i/>
              </w:rPr>
              <w:t>report’</w:t>
            </w:r>
          </w:p>
          <w:p w:rsidR="00DD2B7C" w:rsidRDefault="00FD6291">
            <w:pPr>
              <w:pStyle w:val="TableParagraph"/>
              <w:spacing w:line="234" w:lineRule="exact"/>
              <w:ind w:left="448"/>
            </w:pPr>
            <w:r>
              <w:t>is displayed.</w:t>
            </w:r>
          </w:p>
        </w:tc>
        <w:tc>
          <w:tcPr>
            <w:tcW w:w="2592" w:type="dxa"/>
            <w:tcBorders>
              <w:top w:val="single" w:sz="12" w:space="0" w:color="000000"/>
            </w:tcBorders>
          </w:tcPr>
          <w:p w:rsidR="00DD2B7C" w:rsidRDefault="00FD6291">
            <w:pPr>
              <w:pStyle w:val="TableParagraph"/>
              <w:numPr>
                <w:ilvl w:val="0"/>
                <w:numId w:val="40"/>
              </w:numPr>
              <w:tabs>
                <w:tab w:val="left" w:pos="448"/>
                <w:tab w:val="left" w:pos="449"/>
              </w:tabs>
              <w:ind w:right="156"/>
            </w:pPr>
            <w:r>
              <w:t xml:space="preserve">For the invalid </w:t>
            </w:r>
            <w:r>
              <w:rPr>
                <w:spacing w:val="-3"/>
              </w:rPr>
              <w:t xml:space="preserve">pointer </w:t>
            </w:r>
            <w:r>
              <w:t>error, delete or re- enter the data.</w:t>
            </w:r>
          </w:p>
          <w:p w:rsidR="00DD2B7C" w:rsidRDefault="00FD6291">
            <w:pPr>
              <w:pStyle w:val="TableParagraph"/>
              <w:numPr>
                <w:ilvl w:val="0"/>
                <w:numId w:val="40"/>
              </w:numPr>
              <w:tabs>
                <w:tab w:val="left" w:pos="448"/>
                <w:tab w:val="left" w:pos="449"/>
              </w:tabs>
              <w:ind w:right="370"/>
            </w:pPr>
            <w:r>
              <w:t xml:space="preserve">For errors in the Congressional Contact, see the ref data report, and </w:t>
            </w:r>
            <w:r>
              <w:rPr>
                <w:spacing w:val="-4"/>
              </w:rPr>
              <w:t xml:space="preserve">edit </w:t>
            </w:r>
            <w:r>
              <w:t>the Congressional Contact as needed</w:t>
            </w:r>
            <w:r>
              <w:rPr>
                <w:color w:val="FF00FF"/>
              </w:rPr>
              <w:t>.</w:t>
            </w:r>
          </w:p>
        </w:tc>
      </w:tr>
      <w:tr w:rsidR="00DD2B7C">
        <w:trPr>
          <w:trHeight w:val="1516"/>
        </w:trPr>
        <w:tc>
          <w:tcPr>
            <w:tcW w:w="1260" w:type="dxa"/>
          </w:tcPr>
          <w:p w:rsidR="00DD2B7C" w:rsidRDefault="00FD6291">
            <w:pPr>
              <w:pStyle w:val="TableParagraph"/>
              <w:rPr>
                <w:sz w:val="20"/>
              </w:rPr>
            </w:pPr>
            <w:r>
              <w:rPr>
                <w:sz w:val="20"/>
              </w:rPr>
              <w:t>745.1,30</w:t>
            </w:r>
          </w:p>
        </w:tc>
        <w:tc>
          <w:tcPr>
            <w:tcW w:w="1531" w:type="dxa"/>
          </w:tcPr>
          <w:p w:rsidR="00DD2B7C" w:rsidRDefault="00FD6291">
            <w:pPr>
              <w:pStyle w:val="TableParagraph"/>
              <w:ind w:left="146" w:right="273"/>
            </w:pPr>
            <w:r>
              <w:t>Source(s) of Contact (Method of Contact)</w:t>
            </w:r>
          </w:p>
        </w:tc>
        <w:tc>
          <w:tcPr>
            <w:tcW w:w="4320" w:type="dxa"/>
          </w:tcPr>
          <w:p w:rsidR="00DD2B7C" w:rsidRDefault="00FD6291">
            <w:pPr>
              <w:pStyle w:val="TableParagraph"/>
              <w:numPr>
                <w:ilvl w:val="0"/>
                <w:numId w:val="39"/>
              </w:numPr>
              <w:tabs>
                <w:tab w:val="left" w:pos="448"/>
                <w:tab w:val="left" w:pos="449"/>
              </w:tabs>
              <w:spacing w:line="251" w:lineRule="exact"/>
              <w:ind w:hanging="361"/>
            </w:pPr>
            <w:r>
              <w:t>Field type: set of</w:t>
            </w:r>
            <w:r>
              <w:rPr>
                <w:spacing w:val="-4"/>
              </w:rPr>
              <w:t xml:space="preserve"> </w:t>
            </w:r>
            <w:r>
              <w:t>codes.</w:t>
            </w:r>
          </w:p>
          <w:p w:rsidR="00DD2B7C" w:rsidRDefault="00FD6291">
            <w:pPr>
              <w:pStyle w:val="TableParagraph"/>
              <w:numPr>
                <w:ilvl w:val="0"/>
                <w:numId w:val="39"/>
              </w:numPr>
              <w:tabs>
                <w:tab w:val="left" w:pos="448"/>
                <w:tab w:val="left" w:pos="449"/>
              </w:tabs>
              <w:spacing w:line="252" w:lineRule="exact"/>
              <w:ind w:hanging="361"/>
            </w:pPr>
            <w:r>
              <w:t>Can be null.</w:t>
            </w:r>
          </w:p>
          <w:p w:rsidR="00DD2B7C" w:rsidRDefault="00FD6291">
            <w:pPr>
              <w:pStyle w:val="TableParagraph"/>
              <w:numPr>
                <w:ilvl w:val="0"/>
                <w:numId w:val="39"/>
              </w:numPr>
              <w:tabs>
                <w:tab w:val="left" w:pos="448"/>
                <w:tab w:val="left" w:pos="449"/>
              </w:tabs>
              <w:spacing w:before="1"/>
              <w:ind w:right="216" w:hanging="361"/>
            </w:pPr>
            <w:r>
              <w:t>If the source of contact does not match one of the codes in the set, the message ‘</w:t>
            </w:r>
            <w:r>
              <w:rPr>
                <w:i/>
              </w:rPr>
              <w:t>SOURCE(S) OF CONTACT are</w:t>
            </w:r>
            <w:r>
              <w:rPr>
                <w:i/>
                <w:spacing w:val="-12"/>
              </w:rPr>
              <w:t xml:space="preserve"> </w:t>
            </w:r>
            <w:r>
              <w:rPr>
                <w:i/>
              </w:rPr>
              <w:t>invalid</w:t>
            </w:r>
            <w:r>
              <w:t>’</w:t>
            </w:r>
          </w:p>
          <w:p w:rsidR="00DD2B7C" w:rsidRDefault="00FD6291">
            <w:pPr>
              <w:pStyle w:val="TableParagraph"/>
              <w:spacing w:line="233" w:lineRule="exact"/>
              <w:ind w:left="448"/>
            </w:pPr>
            <w:r>
              <w:t>is displayed.</w:t>
            </w:r>
          </w:p>
        </w:tc>
        <w:tc>
          <w:tcPr>
            <w:tcW w:w="2592" w:type="dxa"/>
          </w:tcPr>
          <w:p w:rsidR="00DD2B7C" w:rsidRDefault="00FD6291">
            <w:pPr>
              <w:pStyle w:val="TableParagraph"/>
              <w:ind w:left="88" w:right="85"/>
            </w:pPr>
            <w:r>
              <w:t>Edit the ROC and choose a valid code or delete the existing entry.</w:t>
            </w:r>
          </w:p>
        </w:tc>
      </w:tr>
      <w:tr w:rsidR="00DD2B7C">
        <w:trPr>
          <w:trHeight w:val="6830"/>
        </w:trPr>
        <w:tc>
          <w:tcPr>
            <w:tcW w:w="1260" w:type="dxa"/>
          </w:tcPr>
          <w:p w:rsidR="00DD2B7C" w:rsidRDefault="00FD6291">
            <w:pPr>
              <w:pStyle w:val="TableParagraph"/>
              <w:rPr>
                <w:sz w:val="20"/>
              </w:rPr>
            </w:pPr>
            <w:r>
              <w:rPr>
                <w:sz w:val="20"/>
              </w:rPr>
              <w:t>745.1,37</w:t>
            </w:r>
          </w:p>
        </w:tc>
        <w:tc>
          <w:tcPr>
            <w:tcW w:w="1531" w:type="dxa"/>
          </w:tcPr>
          <w:p w:rsidR="00DD2B7C" w:rsidRDefault="00FD6291">
            <w:pPr>
              <w:pStyle w:val="TableParagraph"/>
              <w:spacing w:line="251" w:lineRule="exact"/>
              <w:ind w:left="146"/>
            </w:pPr>
            <w:r>
              <w:t>Division</w:t>
            </w:r>
          </w:p>
        </w:tc>
        <w:tc>
          <w:tcPr>
            <w:tcW w:w="4320" w:type="dxa"/>
          </w:tcPr>
          <w:p w:rsidR="00DD2B7C" w:rsidRDefault="00FD6291">
            <w:pPr>
              <w:pStyle w:val="TableParagraph"/>
              <w:numPr>
                <w:ilvl w:val="0"/>
                <w:numId w:val="38"/>
              </w:numPr>
              <w:tabs>
                <w:tab w:val="left" w:pos="448"/>
                <w:tab w:val="left" w:pos="449"/>
              </w:tabs>
              <w:spacing w:line="251" w:lineRule="exact"/>
              <w:ind w:hanging="361"/>
            </w:pPr>
            <w:r>
              <w:t>Field type:</w:t>
            </w:r>
            <w:r>
              <w:rPr>
                <w:spacing w:val="-3"/>
              </w:rPr>
              <w:t xml:space="preserve"> </w:t>
            </w:r>
            <w:r>
              <w:t>pointer.</w:t>
            </w:r>
          </w:p>
          <w:p w:rsidR="00DD2B7C" w:rsidRDefault="00FD6291">
            <w:pPr>
              <w:pStyle w:val="TableParagraph"/>
              <w:numPr>
                <w:ilvl w:val="0"/>
                <w:numId w:val="38"/>
              </w:numPr>
              <w:tabs>
                <w:tab w:val="left" w:pos="448"/>
                <w:tab w:val="left" w:pos="449"/>
              </w:tabs>
              <w:spacing w:before="1"/>
              <w:ind w:right="185" w:hanging="361"/>
              <w:rPr>
                <w:i/>
              </w:rPr>
            </w:pPr>
            <w:r>
              <w:t>If the Division points to an entry that is not in the list of valid entries from the MEDICAL CENTER DIVISION file, the error ‘</w:t>
            </w:r>
            <w:r>
              <w:rPr>
                <w:i/>
              </w:rPr>
              <w:t>DIVISION pointer nnn not in MEDICAL CENTER DIVISION file’ is displayed.</w:t>
            </w:r>
          </w:p>
          <w:p w:rsidR="00DD2B7C" w:rsidRDefault="00FD6291">
            <w:pPr>
              <w:pStyle w:val="TableParagraph"/>
              <w:numPr>
                <w:ilvl w:val="0"/>
                <w:numId w:val="38"/>
              </w:numPr>
              <w:tabs>
                <w:tab w:val="left" w:pos="448"/>
                <w:tab w:val="left" w:pos="449"/>
              </w:tabs>
              <w:ind w:right="113" w:hanging="361"/>
            </w:pPr>
            <w:r>
              <w:t>If entry is not a valid pointer, or the pointed-to INSTITU</w:t>
            </w:r>
            <w:r>
              <w:t>TION file entry has nothing in the STATION NUMBER field, the error ‘</w:t>
            </w:r>
            <w:r>
              <w:rPr>
                <w:i/>
              </w:rPr>
              <w:t xml:space="preserve">DIVISION </w:t>
            </w:r>
            <w:r>
              <w:t xml:space="preserve">pointer </w:t>
            </w:r>
            <w:r>
              <w:rPr>
                <w:i/>
              </w:rPr>
              <w:t>nnn is invalid or has no Station number</w:t>
            </w:r>
            <w:r>
              <w:t>’ is</w:t>
            </w:r>
            <w:r>
              <w:rPr>
                <w:spacing w:val="-4"/>
              </w:rPr>
              <w:t xml:space="preserve"> </w:t>
            </w:r>
            <w:r>
              <w:t>displayed.</w:t>
            </w:r>
          </w:p>
          <w:p w:rsidR="00DD2B7C" w:rsidRDefault="00FD6291">
            <w:pPr>
              <w:pStyle w:val="TableParagraph"/>
              <w:numPr>
                <w:ilvl w:val="0"/>
                <w:numId w:val="38"/>
              </w:numPr>
              <w:tabs>
                <w:tab w:val="left" w:pos="448"/>
                <w:tab w:val="left" w:pos="449"/>
              </w:tabs>
              <w:ind w:right="141" w:hanging="361"/>
            </w:pPr>
            <w:r>
              <w:t>If null, Station number is extracted from the ROC number. If this does not match an entry in the STATION NUMBER fiel</w:t>
            </w:r>
            <w:r>
              <w:t>d of an entry on the Institution File (4), the error ‘</w:t>
            </w:r>
            <w:r>
              <w:rPr>
                <w:i/>
              </w:rPr>
              <w:t>DIVISION is missing</w:t>
            </w:r>
            <w:r>
              <w:t>’ is</w:t>
            </w:r>
            <w:r>
              <w:rPr>
                <w:spacing w:val="-9"/>
              </w:rPr>
              <w:t xml:space="preserve"> </w:t>
            </w:r>
            <w:r>
              <w:t>displayed.</w:t>
            </w:r>
          </w:p>
          <w:p w:rsidR="00DD2B7C" w:rsidRDefault="00FD6291">
            <w:pPr>
              <w:pStyle w:val="TableParagraph"/>
              <w:numPr>
                <w:ilvl w:val="0"/>
                <w:numId w:val="38"/>
              </w:numPr>
              <w:tabs>
                <w:tab w:val="left" w:pos="449"/>
                <w:tab w:val="left" w:pos="450"/>
              </w:tabs>
              <w:ind w:left="449" w:right="269" w:hanging="361"/>
              <w:rPr>
                <w:i/>
              </w:rPr>
            </w:pPr>
            <w:r>
              <w:t xml:space="preserve">If the division is not on the central list of national institutions used by the PATS application, you will see the error: </w:t>
            </w:r>
            <w:r>
              <w:rPr>
                <w:i/>
              </w:rPr>
              <w:t>DIVISION nnn is not a valid national station</w:t>
            </w:r>
          </w:p>
        </w:tc>
        <w:tc>
          <w:tcPr>
            <w:tcW w:w="2592" w:type="dxa"/>
          </w:tcPr>
          <w:p w:rsidR="00DD2B7C" w:rsidRDefault="00FD6291">
            <w:pPr>
              <w:pStyle w:val="TableParagraph"/>
              <w:numPr>
                <w:ilvl w:val="0"/>
                <w:numId w:val="37"/>
              </w:numPr>
              <w:tabs>
                <w:tab w:val="left" w:pos="448"/>
                <w:tab w:val="left" w:pos="449"/>
              </w:tabs>
              <w:ind w:right="136"/>
              <w:rPr>
                <w:i/>
              </w:rPr>
            </w:pPr>
            <w:r>
              <w:t>‘</w:t>
            </w:r>
            <w:r>
              <w:rPr>
                <w:i/>
              </w:rPr>
              <w:t>DIVISION pointer nnn not in MEDICAL CENTER DIVISION file.’ Edit the ROC to choose a new</w:t>
            </w:r>
            <w:r>
              <w:rPr>
                <w:i/>
                <w:spacing w:val="11"/>
              </w:rPr>
              <w:t xml:space="preserve"> </w:t>
            </w:r>
            <w:r>
              <w:rPr>
                <w:i/>
                <w:spacing w:val="-3"/>
              </w:rPr>
              <w:t>division.</w:t>
            </w:r>
          </w:p>
          <w:p w:rsidR="00DD2B7C" w:rsidRDefault="00FD6291">
            <w:pPr>
              <w:pStyle w:val="TableParagraph"/>
              <w:numPr>
                <w:ilvl w:val="0"/>
                <w:numId w:val="37"/>
              </w:numPr>
              <w:tabs>
                <w:tab w:val="left" w:pos="448"/>
                <w:tab w:val="left" w:pos="449"/>
              </w:tabs>
              <w:ind w:right="124"/>
            </w:pPr>
            <w:r>
              <w:rPr>
                <w:i/>
              </w:rPr>
              <w:t xml:space="preserve">DIVISION pointer nnn is invalid or has no Station number.’ </w:t>
            </w:r>
            <w:r>
              <w:t>Edit the ROC to choose a new division, or edit the Institution file entry to add a Station number.</w:t>
            </w:r>
          </w:p>
          <w:p w:rsidR="00DD2B7C" w:rsidRDefault="00FD6291">
            <w:pPr>
              <w:pStyle w:val="TableParagraph"/>
              <w:numPr>
                <w:ilvl w:val="0"/>
                <w:numId w:val="37"/>
              </w:numPr>
              <w:tabs>
                <w:tab w:val="left" w:pos="448"/>
                <w:tab w:val="left" w:pos="449"/>
              </w:tabs>
              <w:ind w:right="291"/>
            </w:pPr>
            <w:r>
              <w:rPr>
                <w:i/>
              </w:rPr>
              <w:t xml:space="preserve">‘DIVISION is missing.’ </w:t>
            </w:r>
            <w:r>
              <w:t xml:space="preserve">Edit the ROC number to </w:t>
            </w:r>
            <w:r>
              <w:rPr>
                <w:spacing w:val="-4"/>
              </w:rPr>
              <w:t xml:space="preserve">start </w:t>
            </w:r>
            <w:r>
              <w:t>with a valid Station number.</w:t>
            </w:r>
          </w:p>
          <w:p w:rsidR="00DD2B7C" w:rsidRDefault="00FD6291">
            <w:pPr>
              <w:pStyle w:val="TableParagraph"/>
              <w:numPr>
                <w:ilvl w:val="0"/>
                <w:numId w:val="37"/>
              </w:numPr>
              <w:tabs>
                <w:tab w:val="left" w:pos="448"/>
                <w:tab w:val="left" w:pos="449"/>
              </w:tabs>
              <w:ind w:right="204" w:hanging="361"/>
            </w:pPr>
            <w:r>
              <w:t>‘</w:t>
            </w:r>
            <w:r>
              <w:rPr>
                <w:i/>
              </w:rPr>
              <w:t xml:space="preserve">DIVISION nnn is not a valid national station.’ </w:t>
            </w:r>
            <w:r>
              <w:t>You must either change the division on the ROC, or contact Central Office to get the division added to</w:t>
            </w:r>
            <w:r>
              <w:rPr>
                <w:spacing w:val="-3"/>
              </w:rPr>
              <w:t xml:space="preserve"> </w:t>
            </w:r>
            <w:r>
              <w:t>the</w:t>
            </w:r>
          </w:p>
          <w:p w:rsidR="00DD2B7C" w:rsidRDefault="00FD6291">
            <w:pPr>
              <w:pStyle w:val="TableParagraph"/>
              <w:spacing w:line="233" w:lineRule="exact"/>
              <w:ind w:left="448"/>
            </w:pPr>
            <w:r>
              <w:t>national table.</w:t>
            </w:r>
          </w:p>
        </w:tc>
      </w:tr>
      <w:tr w:rsidR="00DD2B7C">
        <w:trPr>
          <w:trHeight w:val="1012"/>
        </w:trPr>
        <w:tc>
          <w:tcPr>
            <w:tcW w:w="1260" w:type="dxa"/>
          </w:tcPr>
          <w:p w:rsidR="00DD2B7C" w:rsidRDefault="00FD6291">
            <w:pPr>
              <w:pStyle w:val="TableParagraph"/>
              <w:spacing w:before="2"/>
              <w:rPr>
                <w:sz w:val="20"/>
              </w:rPr>
            </w:pPr>
            <w:r>
              <w:rPr>
                <w:sz w:val="20"/>
              </w:rPr>
              <w:t>745.1, 41</w:t>
            </w:r>
          </w:p>
        </w:tc>
        <w:tc>
          <w:tcPr>
            <w:tcW w:w="1531" w:type="dxa"/>
          </w:tcPr>
          <w:p w:rsidR="00DD2B7C" w:rsidRDefault="00FD6291">
            <w:pPr>
              <w:pStyle w:val="TableParagraph"/>
              <w:spacing w:before="1"/>
              <w:ind w:left="146"/>
            </w:pPr>
            <w:r>
              <w:t>Roll-up Status</w:t>
            </w:r>
          </w:p>
        </w:tc>
        <w:tc>
          <w:tcPr>
            <w:tcW w:w="4320" w:type="dxa"/>
          </w:tcPr>
          <w:p w:rsidR="00DD2B7C" w:rsidRDefault="00FD6291">
            <w:pPr>
              <w:pStyle w:val="TableParagraph"/>
              <w:numPr>
                <w:ilvl w:val="0"/>
                <w:numId w:val="36"/>
              </w:numPr>
              <w:tabs>
                <w:tab w:val="left" w:pos="448"/>
                <w:tab w:val="left" w:pos="449"/>
              </w:tabs>
              <w:spacing w:before="1" w:line="252" w:lineRule="exact"/>
              <w:ind w:hanging="361"/>
            </w:pPr>
            <w:r>
              <w:t>Field type: set of</w:t>
            </w:r>
            <w:r>
              <w:rPr>
                <w:spacing w:val="-4"/>
              </w:rPr>
              <w:t xml:space="preserve"> </w:t>
            </w:r>
            <w:r>
              <w:t>codes.</w:t>
            </w:r>
          </w:p>
          <w:p w:rsidR="00DD2B7C" w:rsidRDefault="00FD6291">
            <w:pPr>
              <w:pStyle w:val="TableParagraph"/>
              <w:numPr>
                <w:ilvl w:val="0"/>
                <w:numId w:val="36"/>
              </w:numPr>
              <w:tabs>
                <w:tab w:val="left" w:pos="448"/>
                <w:tab w:val="left" w:pos="449"/>
              </w:tabs>
              <w:ind w:right="225" w:hanging="361"/>
            </w:pPr>
            <w:r>
              <w:t>If this field is set to 3, a value of 1 (ready to roll up) is migrated to</w:t>
            </w:r>
            <w:r>
              <w:rPr>
                <w:spacing w:val="-8"/>
              </w:rPr>
              <w:t xml:space="preserve"> </w:t>
            </w:r>
            <w:r>
              <w:t>PATS.</w:t>
            </w:r>
          </w:p>
          <w:p w:rsidR="00DD2B7C" w:rsidRDefault="00FD6291">
            <w:pPr>
              <w:pStyle w:val="TableParagraph"/>
              <w:spacing w:line="233" w:lineRule="exact"/>
              <w:ind w:left="448"/>
            </w:pPr>
            <w:r>
              <w:t>Otherwise, a value of 0 is migrated.</w:t>
            </w:r>
          </w:p>
        </w:tc>
        <w:tc>
          <w:tcPr>
            <w:tcW w:w="2592" w:type="dxa"/>
          </w:tcPr>
          <w:p w:rsidR="00DD2B7C" w:rsidRDefault="00FD6291">
            <w:pPr>
              <w:pStyle w:val="TableParagraph"/>
              <w:spacing w:before="1"/>
              <w:ind w:left="88"/>
            </w:pPr>
            <w:r>
              <w:t>N/A</w:t>
            </w:r>
          </w:p>
        </w:tc>
      </w:tr>
    </w:tbl>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1"/>
        <w:rPr>
          <w:b/>
          <w:i/>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1012"/>
        </w:trPr>
        <w:tc>
          <w:tcPr>
            <w:tcW w:w="1260" w:type="dxa"/>
            <w:tcBorders>
              <w:top w:val="single" w:sz="12" w:space="0" w:color="000000"/>
            </w:tcBorders>
          </w:tcPr>
          <w:p w:rsidR="00DD2B7C" w:rsidRDefault="00FD6291">
            <w:pPr>
              <w:pStyle w:val="TableParagraph"/>
              <w:rPr>
                <w:sz w:val="20"/>
              </w:rPr>
            </w:pPr>
            <w:r>
              <w:rPr>
                <w:sz w:val="20"/>
              </w:rPr>
              <w:t>745.1,43</w:t>
            </w:r>
          </w:p>
        </w:tc>
        <w:tc>
          <w:tcPr>
            <w:tcW w:w="1531" w:type="dxa"/>
            <w:tcBorders>
              <w:top w:val="single" w:sz="12" w:space="0" w:color="000000"/>
            </w:tcBorders>
          </w:tcPr>
          <w:p w:rsidR="00DD2B7C" w:rsidRDefault="00FD6291">
            <w:pPr>
              <w:pStyle w:val="TableParagraph"/>
              <w:ind w:left="146" w:right="634"/>
            </w:pPr>
            <w:r>
              <w:t>Internal Appeal</w:t>
            </w:r>
          </w:p>
          <w:p w:rsidR="00DD2B7C" w:rsidRDefault="00FD6291">
            <w:pPr>
              <w:pStyle w:val="TableParagraph"/>
              <w:spacing w:before="2" w:line="252" w:lineRule="exact"/>
              <w:ind w:left="146" w:right="585"/>
            </w:pPr>
            <w:r>
              <w:t>(Clinical Appeal)</w:t>
            </w:r>
          </w:p>
        </w:tc>
        <w:tc>
          <w:tcPr>
            <w:tcW w:w="4320" w:type="dxa"/>
            <w:tcBorders>
              <w:top w:val="single" w:sz="12" w:space="0" w:color="000000"/>
            </w:tcBorders>
          </w:tcPr>
          <w:p w:rsidR="00DD2B7C" w:rsidRDefault="00FD6291">
            <w:pPr>
              <w:pStyle w:val="TableParagraph"/>
              <w:numPr>
                <w:ilvl w:val="0"/>
                <w:numId w:val="35"/>
              </w:numPr>
              <w:tabs>
                <w:tab w:val="left" w:pos="448"/>
                <w:tab w:val="left" w:pos="449"/>
              </w:tabs>
              <w:spacing w:line="251" w:lineRule="exact"/>
              <w:ind w:hanging="361"/>
            </w:pPr>
            <w:r>
              <w:t>Field type: set of</w:t>
            </w:r>
            <w:r>
              <w:rPr>
                <w:spacing w:val="-4"/>
              </w:rPr>
              <w:t xml:space="preserve"> </w:t>
            </w:r>
            <w:r>
              <w:t>codes.</w:t>
            </w:r>
          </w:p>
          <w:p w:rsidR="00DD2B7C" w:rsidRDefault="00FD6291">
            <w:pPr>
              <w:pStyle w:val="TableParagraph"/>
              <w:numPr>
                <w:ilvl w:val="0"/>
                <w:numId w:val="35"/>
              </w:numPr>
              <w:tabs>
                <w:tab w:val="left" w:pos="448"/>
                <w:tab w:val="left" w:pos="449"/>
              </w:tabs>
              <w:spacing w:before="1"/>
              <w:ind w:right="330"/>
            </w:pPr>
            <w:r>
              <w:t>If set to ‘Y’, 1 is migrated (‘true’) to PATS, otherwise 0 (‘false’) is</w:t>
            </w:r>
            <w:r>
              <w:rPr>
                <w:spacing w:val="-9"/>
              </w:rPr>
              <w:t xml:space="preserve"> </w:t>
            </w:r>
            <w:r>
              <w:t>migrated.</w:t>
            </w:r>
          </w:p>
        </w:tc>
        <w:tc>
          <w:tcPr>
            <w:tcW w:w="2592" w:type="dxa"/>
            <w:tcBorders>
              <w:top w:val="single" w:sz="12" w:space="0" w:color="000000"/>
            </w:tcBorders>
          </w:tcPr>
          <w:p w:rsidR="00DD2B7C" w:rsidRDefault="00FD6291">
            <w:pPr>
              <w:pStyle w:val="TableParagraph"/>
              <w:spacing w:line="251" w:lineRule="exact"/>
              <w:ind w:left="88"/>
            </w:pPr>
            <w:r>
              <w:t>N/A</w:t>
            </w:r>
          </w:p>
        </w:tc>
      </w:tr>
    </w:tbl>
    <w:p w:rsidR="00DD2B7C" w:rsidRDefault="00DD2B7C">
      <w:pPr>
        <w:pStyle w:val="BodyText"/>
        <w:spacing w:before="4"/>
        <w:rPr>
          <w:b/>
          <w:i/>
          <w:sz w:val="13"/>
        </w:rPr>
      </w:pPr>
    </w:p>
    <w:p w:rsidR="00DD2B7C" w:rsidRDefault="00FD6291">
      <w:pPr>
        <w:spacing w:before="88"/>
        <w:ind w:left="220"/>
        <w:rPr>
          <w:b/>
          <w:i/>
          <w:sz w:val="26"/>
        </w:rPr>
      </w:pPr>
      <w:bookmarkStart w:id="54" w:name="Contact_Issue_Code_(745.2)"/>
      <w:bookmarkEnd w:id="54"/>
      <w:r>
        <w:rPr>
          <w:b/>
          <w:i/>
          <w:sz w:val="26"/>
        </w:rPr>
        <w:t>Contact Issue Code (745.2)</w:t>
      </w:r>
    </w:p>
    <w:p w:rsidR="00DD2B7C" w:rsidRDefault="00FD6291">
      <w:pPr>
        <w:pStyle w:val="BodyText"/>
        <w:spacing w:before="55"/>
        <w:ind w:left="220"/>
      </w:pPr>
      <w:r>
        <w:t>No entries are migrated.</w:t>
      </w:r>
    </w:p>
    <w:p w:rsidR="00DD2B7C" w:rsidRDefault="00DD2B7C">
      <w:pPr>
        <w:pStyle w:val="BodyText"/>
        <w:spacing w:before="2"/>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1012"/>
        </w:trPr>
        <w:tc>
          <w:tcPr>
            <w:tcW w:w="1260" w:type="dxa"/>
            <w:tcBorders>
              <w:top w:val="single" w:sz="12" w:space="0" w:color="000000"/>
            </w:tcBorders>
          </w:tcPr>
          <w:p w:rsidR="00DD2B7C" w:rsidRDefault="00FD6291">
            <w:pPr>
              <w:pStyle w:val="TableParagraph"/>
              <w:rPr>
                <w:sz w:val="20"/>
              </w:rPr>
            </w:pPr>
            <w:r>
              <w:rPr>
                <w:sz w:val="20"/>
              </w:rPr>
              <w:t>745.2</w:t>
            </w:r>
          </w:p>
        </w:tc>
        <w:tc>
          <w:tcPr>
            <w:tcW w:w="1531" w:type="dxa"/>
            <w:tcBorders>
              <w:top w:val="single" w:sz="12" w:space="0" w:color="000000"/>
            </w:tcBorders>
          </w:tcPr>
          <w:p w:rsidR="00DD2B7C" w:rsidRDefault="00FD6291">
            <w:pPr>
              <w:pStyle w:val="TableParagraph"/>
              <w:spacing w:line="251" w:lineRule="exact"/>
              <w:ind w:left="146"/>
            </w:pPr>
            <w:r>
              <w:t>none</w:t>
            </w:r>
          </w:p>
        </w:tc>
        <w:tc>
          <w:tcPr>
            <w:tcW w:w="4320" w:type="dxa"/>
            <w:tcBorders>
              <w:top w:val="single" w:sz="12" w:space="0" w:color="000000"/>
            </w:tcBorders>
          </w:tcPr>
          <w:p w:rsidR="00DD2B7C" w:rsidRDefault="00FD6291">
            <w:pPr>
              <w:pStyle w:val="TableParagraph"/>
              <w:ind w:left="208" w:right="306"/>
            </w:pPr>
            <w:r>
              <w:t>A nationally-maintained ISSUE_CODE table replaces this file and is pre-populated</w:t>
            </w:r>
          </w:p>
          <w:p w:rsidR="00DD2B7C" w:rsidRDefault="00FD6291">
            <w:pPr>
              <w:pStyle w:val="TableParagraph"/>
              <w:spacing w:before="2" w:line="252" w:lineRule="exact"/>
              <w:ind w:left="208" w:right="794"/>
            </w:pPr>
            <w:r>
              <w:t>on the PATS server from the existing national Contact Issue Code entries.</w:t>
            </w:r>
          </w:p>
        </w:tc>
        <w:tc>
          <w:tcPr>
            <w:tcW w:w="2592" w:type="dxa"/>
            <w:tcBorders>
              <w:top w:val="single" w:sz="12" w:space="0" w:color="000000"/>
            </w:tcBorders>
          </w:tcPr>
          <w:p w:rsidR="00DD2B7C" w:rsidRDefault="00FD6291">
            <w:pPr>
              <w:pStyle w:val="TableParagraph"/>
              <w:spacing w:line="251" w:lineRule="exact"/>
              <w:ind w:left="105"/>
            </w:pPr>
            <w:r>
              <w:t>N/A</w:t>
            </w:r>
          </w:p>
        </w:tc>
      </w:tr>
    </w:tbl>
    <w:p w:rsidR="00DD2B7C" w:rsidRDefault="00DD2B7C">
      <w:pPr>
        <w:pStyle w:val="BodyText"/>
        <w:rPr>
          <w:sz w:val="21"/>
        </w:rPr>
      </w:pPr>
    </w:p>
    <w:p w:rsidR="00DD2B7C" w:rsidRDefault="00FD6291">
      <w:pPr>
        <w:pStyle w:val="Heading3"/>
        <w:spacing w:before="0"/>
      </w:pPr>
      <w:bookmarkStart w:id="55" w:name="Congressional_Office_(745.4)"/>
      <w:bookmarkEnd w:id="55"/>
      <w:r>
        <w:t>Congressional Office (745.4)</w:t>
      </w:r>
    </w:p>
    <w:p w:rsidR="00DD2B7C" w:rsidRDefault="00FD6291">
      <w:pPr>
        <w:pStyle w:val="BodyText"/>
        <w:spacing w:before="58"/>
        <w:ind w:left="220"/>
      </w:pPr>
      <w:r>
        <w:t>All entries are migrated, even if not pointed-to by a ROC.</w:t>
      </w:r>
    </w:p>
    <w:p w:rsidR="00DD2B7C" w:rsidRDefault="00DD2B7C">
      <w:pPr>
        <w:pStyle w:val="BodyText"/>
        <w:spacing w:before="11"/>
        <w:rPr>
          <w:sz w:val="21"/>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1518"/>
        </w:trPr>
        <w:tc>
          <w:tcPr>
            <w:tcW w:w="1260" w:type="dxa"/>
            <w:tcBorders>
              <w:top w:val="single" w:sz="12" w:space="0" w:color="000000"/>
            </w:tcBorders>
          </w:tcPr>
          <w:p w:rsidR="00DD2B7C" w:rsidRDefault="00FD6291">
            <w:pPr>
              <w:pStyle w:val="TableParagraph"/>
              <w:rPr>
                <w:sz w:val="20"/>
              </w:rPr>
            </w:pPr>
            <w:r>
              <w:rPr>
                <w:sz w:val="20"/>
              </w:rPr>
              <w:t>745.4,.01</w:t>
            </w:r>
          </w:p>
        </w:tc>
        <w:tc>
          <w:tcPr>
            <w:tcW w:w="1531" w:type="dxa"/>
            <w:tcBorders>
              <w:top w:val="single" w:sz="12" w:space="0" w:color="000000"/>
            </w:tcBorders>
          </w:tcPr>
          <w:p w:rsidR="00DD2B7C" w:rsidRDefault="00FD6291">
            <w:pPr>
              <w:pStyle w:val="TableParagraph"/>
              <w:spacing w:line="251" w:lineRule="exact"/>
              <w:ind w:left="146"/>
            </w:pPr>
            <w:r>
              <w:t>Office Name</w:t>
            </w:r>
          </w:p>
        </w:tc>
        <w:tc>
          <w:tcPr>
            <w:tcW w:w="4320" w:type="dxa"/>
            <w:tcBorders>
              <w:top w:val="single" w:sz="12" w:space="0" w:color="000000"/>
            </w:tcBorders>
          </w:tcPr>
          <w:p w:rsidR="00DD2B7C" w:rsidRDefault="00FD6291">
            <w:pPr>
              <w:pStyle w:val="TableParagraph"/>
              <w:numPr>
                <w:ilvl w:val="0"/>
                <w:numId w:val="34"/>
              </w:numPr>
              <w:tabs>
                <w:tab w:val="left" w:pos="448"/>
                <w:tab w:val="left" w:pos="449"/>
              </w:tabs>
              <w:spacing w:line="251" w:lineRule="exact"/>
              <w:ind w:left="448" w:hanging="361"/>
            </w:pPr>
            <w:r>
              <w:t>Field type: free text.</w:t>
            </w:r>
            <w:r>
              <w:rPr>
                <w:spacing w:val="-6"/>
              </w:rPr>
              <w:t xml:space="preserve"> </w:t>
            </w:r>
            <w:r>
              <w:t>(max=60)</w:t>
            </w:r>
          </w:p>
          <w:p w:rsidR="00DD2B7C" w:rsidRDefault="00FD6291">
            <w:pPr>
              <w:pStyle w:val="TableParagraph"/>
              <w:numPr>
                <w:ilvl w:val="0"/>
                <w:numId w:val="34"/>
              </w:numPr>
              <w:tabs>
                <w:tab w:val="left" w:pos="448"/>
                <w:tab w:val="left" w:pos="449"/>
              </w:tabs>
              <w:spacing w:before="1" w:line="252" w:lineRule="exact"/>
              <w:ind w:left="448" w:hanging="361"/>
            </w:pPr>
            <w:r>
              <w:t>Cannot be null.</w:t>
            </w:r>
          </w:p>
          <w:p w:rsidR="00DD2B7C" w:rsidRDefault="00FD6291">
            <w:pPr>
              <w:pStyle w:val="TableParagraph"/>
              <w:numPr>
                <w:ilvl w:val="0"/>
                <w:numId w:val="34"/>
              </w:numPr>
              <w:tabs>
                <w:tab w:val="left" w:pos="449"/>
                <w:tab w:val="left" w:pos="450"/>
              </w:tabs>
              <w:ind w:right="630" w:hanging="361"/>
            </w:pPr>
            <w:r>
              <w:t>Regular checks for text data type are done.</w:t>
            </w:r>
          </w:p>
          <w:p w:rsidR="00DD2B7C" w:rsidRDefault="00FD6291">
            <w:pPr>
              <w:pStyle w:val="TableParagraph"/>
              <w:numPr>
                <w:ilvl w:val="0"/>
                <w:numId w:val="34"/>
              </w:numPr>
              <w:tabs>
                <w:tab w:val="left" w:pos="448"/>
                <w:tab w:val="left" w:pos="449"/>
              </w:tabs>
              <w:spacing w:before="4" w:line="252" w:lineRule="exact"/>
              <w:ind w:left="448" w:right="449"/>
            </w:pPr>
            <w:r>
              <w:t>If any errors occur, the error ‘</w:t>
            </w:r>
            <w:r>
              <w:rPr>
                <w:i/>
              </w:rPr>
              <w:t>Office or Person Name Invalid</w:t>
            </w:r>
            <w:r>
              <w:t>’ is</w:t>
            </w:r>
            <w:r>
              <w:rPr>
                <w:spacing w:val="-7"/>
              </w:rPr>
              <w:t xml:space="preserve"> </w:t>
            </w:r>
            <w:r>
              <w:t>displayed.</w:t>
            </w:r>
          </w:p>
        </w:tc>
        <w:tc>
          <w:tcPr>
            <w:tcW w:w="2592" w:type="dxa"/>
            <w:tcBorders>
              <w:top w:val="single" w:sz="12" w:space="0" w:color="000000"/>
            </w:tcBorders>
          </w:tcPr>
          <w:p w:rsidR="00DD2B7C" w:rsidRDefault="00FD6291">
            <w:pPr>
              <w:pStyle w:val="TableParagraph"/>
              <w:ind w:left="105" w:right="569"/>
            </w:pPr>
            <w:r>
              <w:t>Edit the Office Name using FileMan.</w:t>
            </w:r>
          </w:p>
        </w:tc>
      </w:tr>
      <w:tr w:rsidR="00DD2B7C">
        <w:trPr>
          <w:trHeight w:val="1770"/>
        </w:trPr>
        <w:tc>
          <w:tcPr>
            <w:tcW w:w="1260" w:type="dxa"/>
          </w:tcPr>
          <w:p w:rsidR="00DD2B7C" w:rsidRDefault="00FD6291">
            <w:pPr>
              <w:pStyle w:val="TableParagraph"/>
              <w:spacing w:line="251" w:lineRule="exact"/>
              <w:ind w:left="146"/>
            </w:pPr>
            <w:r>
              <w:t>745.4,1</w:t>
            </w:r>
          </w:p>
        </w:tc>
        <w:tc>
          <w:tcPr>
            <w:tcW w:w="1531" w:type="dxa"/>
          </w:tcPr>
          <w:p w:rsidR="00DD2B7C" w:rsidRDefault="00FD6291">
            <w:pPr>
              <w:pStyle w:val="TableParagraph"/>
              <w:spacing w:line="251" w:lineRule="exact"/>
              <w:ind w:left="146"/>
            </w:pPr>
            <w:r>
              <w:t>Inactive</w:t>
            </w:r>
          </w:p>
        </w:tc>
        <w:tc>
          <w:tcPr>
            <w:tcW w:w="4320" w:type="dxa"/>
          </w:tcPr>
          <w:p w:rsidR="00DD2B7C" w:rsidRDefault="00FD6291">
            <w:pPr>
              <w:pStyle w:val="TableParagraph"/>
              <w:numPr>
                <w:ilvl w:val="0"/>
                <w:numId w:val="33"/>
              </w:numPr>
              <w:tabs>
                <w:tab w:val="left" w:pos="448"/>
                <w:tab w:val="left" w:pos="449"/>
              </w:tabs>
              <w:spacing w:line="251" w:lineRule="exact"/>
              <w:ind w:hanging="361"/>
              <w:rPr>
                <w:rFonts w:ascii="Wingdings" w:hAnsi="Wingdings"/>
              </w:rPr>
            </w:pPr>
            <w:r>
              <w:t>Field type: set of</w:t>
            </w:r>
            <w:r>
              <w:rPr>
                <w:spacing w:val="-4"/>
              </w:rPr>
              <w:t xml:space="preserve"> </w:t>
            </w:r>
            <w:r>
              <w:t>codes.</w:t>
            </w:r>
          </w:p>
          <w:p w:rsidR="00DD2B7C" w:rsidRDefault="00FD6291">
            <w:pPr>
              <w:pStyle w:val="TableParagraph"/>
              <w:numPr>
                <w:ilvl w:val="0"/>
                <w:numId w:val="33"/>
              </w:numPr>
              <w:tabs>
                <w:tab w:val="left" w:pos="448"/>
                <w:tab w:val="left" w:pos="449"/>
              </w:tabs>
              <w:ind w:right="228"/>
              <w:rPr>
                <w:rFonts w:ascii="Wingdings" w:hAnsi="Wingdings"/>
              </w:rPr>
            </w:pPr>
            <w:r>
              <w:t>If set to 1 (inactive), the inactivation data is set when the entry is migrated into PATS.</w:t>
            </w:r>
          </w:p>
          <w:p w:rsidR="00DD2B7C" w:rsidRDefault="00FD6291">
            <w:pPr>
              <w:pStyle w:val="TableParagraph"/>
              <w:numPr>
                <w:ilvl w:val="0"/>
                <w:numId w:val="33"/>
              </w:numPr>
              <w:tabs>
                <w:tab w:val="left" w:pos="448"/>
                <w:tab w:val="left" w:pos="449"/>
              </w:tabs>
              <w:spacing w:line="252" w:lineRule="exact"/>
              <w:ind w:hanging="361"/>
              <w:rPr>
                <w:rFonts w:ascii="Wingdings" w:hAnsi="Wingdings"/>
              </w:rPr>
            </w:pPr>
            <w:r>
              <w:t>If flag is anything other than null, 0 or</w:t>
            </w:r>
            <w:r>
              <w:rPr>
                <w:spacing w:val="-6"/>
              </w:rPr>
              <w:t xml:space="preserve"> </w:t>
            </w:r>
            <w:r>
              <w:t>1,</w:t>
            </w:r>
          </w:p>
          <w:p w:rsidR="00DD2B7C" w:rsidRDefault="00FD6291">
            <w:pPr>
              <w:pStyle w:val="TableParagraph"/>
              <w:spacing w:before="4" w:line="252" w:lineRule="exact"/>
              <w:ind w:left="448" w:right="640"/>
            </w:pPr>
            <w:r>
              <w:t>the error ‘</w:t>
            </w:r>
            <w:r>
              <w:rPr>
                <w:i/>
              </w:rPr>
              <w:t xml:space="preserve">Inactive Flag is invalid’ </w:t>
            </w:r>
            <w:r>
              <w:t>is displayed</w:t>
            </w:r>
          </w:p>
        </w:tc>
        <w:tc>
          <w:tcPr>
            <w:tcW w:w="2592" w:type="dxa"/>
          </w:tcPr>
          <w:p w:rsidR="00DD2B7C" w:rsidRDefault="00FD6291">
            <w:pPr>
              <w:pStyle w:val="TableParagraph"/>
              <w:ind w:left="105" w:right="545"/>
            </w:pPr>
            <w:r>
              <w:t>Edit the Inactive field using FileMan.</w:t>
            </w:r>
          </w:p>
        </w:tc>
      </w:tr>
    </w:tbl>
    <w:p w:rsidR="00DD2B7C" w:rsidRDefault="00DD2B7C">
      <w:pPr>
        <w:pStyle w:val="BodyText"/>
        <w:rPr>
          <w:sz w:val="21"/>
        </w:rPr>
      </w:pPr>
    </w:p>
    <w:p w:rsidR="00DD2B7C" w:rsidRDefault="00FD6291">
      <w:pPr>
        <w:pStyle w:val="Heading3"/>
        <w:spacing w:before="0"/>
      </w:pPr>
      <w:bookmarkStart w:id="56" w:name="Contact_Discipline_(745.5)"/>
      <w:bookmarkEnd w:id="56"/>
      <w:r>
        <w:t>Contact Discipline (745.5)</w:t>
      </w:r>
    </w:p>
    <w:p w:rsidR="00DD2B7C" w:rsidRDefault="00FD6291">
      <w:pPr>
        <w:pStyle w:val="BodyText"/>
        <w:spacing w:before="55"/>
        <w:ind w:left="220"/>
      </w:pPr>
      <w:r>
        <w:t>No entries are migrated.</w:t>
      </w:r>
    </w:p>
    <w:p w:rsidR="00DD2B7C" w:rsidRDefault="00DD2B7C">
      <w:pPr>
        <w:pStyle w:val="BodyText"/>
        <w:spacing w:before="2"/>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539"/>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38" w:line="242" w:lineRule="auto"/>
              <w:ind w:right="327"/>
              <w:rPr>
                <w:rFonts w:ascii="Arial"/>
                <w:b/>
                <w:sz w:val="20"/>
              </w:rPr>
            </w:pPr>
            <w:r>
              <w:rPr>
                <w:rFonts w:ascii="Arial"/>
                <w:b/>
                <w:sz w:val="20"/>
              </w:rPr>
              <w:t>Field Name [type]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1014"/>
        </w:trPr>
        <w:tc>
          <w:tcPr>
            <w:tcW w:w="1260" w:type="dxa"/>
            <w:tcBorders>
              <w:top w:val="single" w:sz="12" w:space="0" w:color="000000"/>
            </w:tcBorders>
          </w:tcPr>
          <w:p w:rsidR="00DD2B7C" w:rsidRDefault="00FD6291">
            <w:pPr>
              <w:pStyle w:val="TableParagraph"/>
              <w:spacing w:before="2"/>
              <w:rPr>
                <w:sz w:val="20"/>
              </w:rPr>
            </w:pPr>
            <w:r>
              <w:rPr>
                <w:sz w:val="20"/>
              </w:rPr>
              <w:t>745.5</w:t>
            </w:r>
          </w:p>
        </w:tc>
        <w:tc>
          <w:tcPr>
            <w:tcW w:w="1531" w:type="dxa"/>
            <w:tcBorders>
              <w:top w:val="single" w:sz="12" w:space="0" w:color="000000"/>
            </w:tcBorders>
          </w:tcPr>
          <w:p w:rsidR="00DD2B7C" w:rsidRDefault="00FD6291">
            <w:pPr>
              <w:pStyle w:val="TableParagraph"/>
              <w:ind w:left="146"/>
            </w:pPr>
            <w:r>
              <w:t>none</w:t>
            </w:r>
          </w:p>
        </w:tc>
        <w:tc>
          <w:tcPr>
            <w:tcW w:w="4320" w:type="dxa"/>
            <w:tcBorders>
              <w:top w:val="single" w:sz="12" w:space="0" w:color="000000"/>
            </w:tcBorders>
          </w:tcPr>
          <w:p w:rsidR="00DD2B7C" w:rsidRDefault="00FD6291">
            <w:pPr>
              <w:pStyle w:val="TableParagraph"/>
              <w:ind w:left="208" w:right="190"/>
            </w:pPr>
            <w:r>
              <w:t>A new ISSUE CODE CATEGORY table replaces this file and is pre-populated on the server using information provided by the</w:t>
            </w:r>
          </w:p>
          <w:p w:rsidR="00DD2B7C" w:rsidRDefault="00FD6291">
            <w:pPr>
              <w:pStyle w:val="TableParagraph"/>
              <w:spacing w:line="235" w:lineRule="exact"/>
              <w:ind w:left="208"/>
            </w:pPr>
            <w:r>
              <w:t>user group.</w:t>
            </w:r>
          </w:p>
        </w:tc>
        <w:tc>
          <w:tcPr>
            <w:tcW w:w="2592" w:type="dxa"/>
            <w:tcBorders>
              <w:top w:val="single" w:sz="12" w:space="0" w:color="000000"/>
            </w:tcBorders>
          </w:tcPr>
          <w:p w:rsidR="00DD2B7C" w:rsidRDefault="00FD6291">
            <w:pPr>
              <w:pStyle w:val="TableParagraph"/>
              <w:ind w:left="105"/>
            </w:pPr>
            <w:r>
              <w:t>N/A</w:t>
            </w:r>
          </w:p>
        </w:tc>
      </w:tr>
    </w:tbl>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3"/>
        <w:rPr>
          <w:sz w:val="20"/>
        </w:rPr>
      </w:pPr>
    </w:p>
    <w:p w:rsidR="00DD2B7C" w:rsidRDefault="00FD6291">
      <w:pPr>
        <w:pStyle w:val="Heading3"/>
      </w:pPr>
      <w:bookmarkStart w:id="57" w:name="Qac_Service/Discipline_(745.55)"/>
      <w:bookmarkEnd w:id="57"/>
      <w:r>
        <w:t>Qac Service/Discipline (745.55)</w:t>
      </w:r>
    </w:p>
    <w:p w:rsidR="00DD2B7C" w:rsidRDefault="00FD6291">
      <w:pPr>
        <w:pStyle w:val="BodyText"/>
        <w:spacing w:before="58" w:line="242" w:lineRule="auto"/>
        <w:ind w:left="219" w:right="1266"/>
      </w:pPr>
      <w:r>
        <w:pict>
          <v:rect id="_x0000_s2069" style="position:absolute;left:0;text-align:left;margin-left:88.55pt;margin-top:46.9pt;width:434.9pt;height:.5pt;z-index:-15700480;mso-wrap-distance-left:0;mso-wrap-distance-right:0;mso-position-horizontal-relative:page" fillcolor="black" stroked="f">
            <w10:wrap type="topAndBottom" anchorx="page"/>
          </v:rect>
        </w:pict>
      </w:r>
      <w:r>
        <w:t>All entries referenced by at least one ROC within an active Issue Code are migrated to the Facility Service or Section (FSoS) table in PATS. All entries are inactivated after being migrated into PATS. Patient Advocates must either activate or enter new FSo</w:t>
      </w:r>
      <w:r>
        <w:t>Ss to be used for new ROCs.</w:t>
      </w:r>
    </w:p>
    <w:p w:rsidR="00DD2B7C" w:rsidRDefault="00FD6291">
      <w:pPr>
        <w:pStyle w:val="BodyText"/>
        <w:spacing w:after="19"/>
        <w:ind w:left="219" w:right="1207"/>
      </w:pPr>
      <w:r>
        <w:rPr>
          <w:rFonts w:ascii="Arial"/>
          <w:b/>
          <w:sz w:val="20"/>
        </w:rPr>
        <w:t xml:space="preserve">Note: </w:t>
      </w:r>
      <w:r>
        <w:t>If a ROC has inactive issue codes, the associated service/discipline entries are not migrated into the FSoS table. Instead, the inactive issue code and the name of the service/discipline are moved into the Resolution Text of the migrated ROC.</w:t>
      </w:r>
    </w:p>
    <w:p w:rsidR="00DD2B7C" w:rsidRDefault="00FD6291">
      <w:pPr>
        <w:pStyle w:val="BodyText"/>
        <w:spacing w:line="20" w:lineRule="exact"/>
        <w:ind w:left="191"/>
        <w:rPr>
          <w:sz w:val="2"/>
        </w:rPr>
      </w:pPr>
      <w:r>
        <w:rPr>
          <w:sz w:val="2"/>
        </w:rPr>
      </w:r>
      <w:r>
        <w:rPr>
          <w:sz w:val="2"/>
        </w:rPr>
        <w:pict>
          <v:group id="_x0000_s2067" style="width:434.9pt;height:.5pt;mso-position-horizontal-relative:char;mso-position-vertical-relative:line" coordsize="8698,10">
            <v:rect id="_x0000_s2068" style="position:absolute;width:8698;height:10" fillcolor="black" stroked="f"/>
            <w10:anchorlock/>
          </v:group>
        </w:pict>
      </w:r>
    </w:p>
    <w:p w:rsidR="00DD2B7C" w:rsidRDefault="00DD2B7C">
      <w:pPr>
        <w:pStyle w:val="BodyText"/>
        <w:rPr>
          <w:sz w:val="20"/>
        </w:rPr>
      </w:pPr>
    </w:p>
    <w:p w:rsidR="00DD2B7C" w:rsidRDefault="00DD2B7C">
      <w:pPr>
        <w:pStyle w:val="BodyText"/>
        <w:spacing w:before="7"/>
        <w:rPr>
          <w:sz w:val="11"/>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08"/>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2024"/>
        </w:trPr>
        <w:tc>
          <w:tcPr>
            <w:tcW w:w="1260" w:type="dxa"/>
            <w:tcBorders>
              <w:top w:val="single" w:sz="12" w:space="0" w:color="000000"/>
            </w:tcBorders>
          </w:tcPr>
          <w:p w:rsidR="00DD2B7C" w:rsidRDefault="00FD6291">
            <w:pPr>
              <w:pStyle w:val="TableParagraph"/>
              <w:spacing w:before="2"/>
              <w:rPr>
                <w:sz w:val="20"/>
              </w:rPr>
            </w:pPr>
            <w:r>
              <w:rPr>
                <w:sz w:val="20"/>
              </w:rPr>
              <w:t>745.55,01</w:t>
            </w:r>
          </w:p>
        </w:tc>
        <w:tc>
          <w:tcPr>
            <w:tcW w:w="1531" w:type="dxa"/>
            <w:tcBorders>
              <w:top w:val="single" w:sz="12" w:space="0" w:color="000000"/>
            </w:tcBorders>
          </w:tcPr>
          <w:p w:rsidR="00DD2B7C" w:rsidRDefault="00FD6291">
            <w:pPr>
              <w:pStyle w:val="TableParagraph"/>
              <w:ind w:left="146"/>
            </w:pPr>
            <w:r>
              <w:t>Name</w:t>
            </w:r>
          </w:p>
        </w:tc>
        <w:tc>
          <w:tcPr>
            <w:tcW w:w="4320" w:type="dxa"/>
            <w:tcBorders>
              <w:top w:val="single" w:sz="12" w:space="0" w:color="000000"/>
            </w:tcBorders>
          </w:tcPr>
          <w:p w:rsidR="00DD2B7C" w:rsidRDefault="00FD6291">
            <w:pPr>
              <w:pStyle w:val="TableParagraph"/>
              <w:numPr>
                <w:ilvl w:val="0"/>
                <w:numId w:val="32"/>
              </w:numPr>
              <w:tabs>
                <w:tab w:val="left" w:pos="448"/>
                <w:tab w:val="left" w:pos="449"/>
              </w:tabs>
              <w:spacing w:line="252" w:lineRule="exact"/>
              <w:ind w:hanging="361"/>
            </w:pPr>
            <w:r>
              <w:t>Field type: free text.</w:t>
            </w:r>
            <w:r>
              <w:rPr>
                <w:spacing w:val="-6"/>
              </w:rPr>
              <w:t xml:space="preserve"> </w:t>
            </w:r>
            <w:r>
              <w:t>(max=50)</w:t>
            </w:r>
          </w:p>
          <w:p w:rsidR="00DD2B7C" w:rsidRDefault="00FD6291">
            <w:pPr>
              <w:pStyle w:val="TableParagraph"/>
              <w:numPr>
                <w:ilvl w:val="0"/>
                <w:numId w:val="32"/>
              </w:numPr>
              <w:tabs>
                <w:tab w:val="left" w:pos="448"/>
                <w:tab w:val="left" w:pos="449"/>
              </w:tabs>
              <w:ind w:right="300"/>
            </w:pPr>
            <w:r>
              <w:t>Regular checks for text data type are done. If errors occur, the message ‘</w:t>
            </w:r>
            <w:r>
              <w:rPr>
                <w:i/>
              </w:rPr>
              <w:t>FSOS_NAME – Name Invalid</w:t>
            </w:r>
            <w:r>
              <w:t>’ is displayed, where FSOS_NAME is the name of the service/discipline. Note that the maximum length is 30 characters</w:t>
            </w:r>
            <w:r>
              <w:rPr>
                <w:spacing w:val="-8"/>
              </w:rPr>
              <w:t xml:space="preserve"> </w:t>
            </w:r>
            <w:r>
              <w:t>in</w:t>
            </w:r>
          </w:p>
          <w:p w:rsidR="00DD2B7C" w:rsidRDefault="00FD6291">
            <w:pPr>
              <w:pStyle w:val="TableParagraph"/>
              <w:spacing w:line="235" w:lineRule="exact"/>
              <w:ind w:left="448"/>
            </w:pPr>
            <w:r>
              <w:t>Patient Rep, but can be up to 50 in PATS.</w:t>
            </w:r>
          </w:p>
        </w:tc>
        <w:tc>
          <w:tcPr>
            <w:tcW w:w="2592" w:type="dxa"/>
            <w:tcBorders>
              <w:top w:val="single" w:sz="12" w:space="0" w:color="000000"/>
            </w:tcBorders>
          </w:tcPr>
          <w:p w:rsidR="00DD2B7C" w:rsidRDefault="00FD6291">
            <w:pPr>
              <w:pStyle w:val="TableParagraph"/>
              <w:ind w:left="105" w:right="312"/>
            </w:pPr>
            <w:r>
              <w:t>Edit the entry in this file or choose a different service/discipline in the ROCs that reference it.</w:t>
            </w:r>
          </w:p>
        </w:tc>
      </w:tr>
    </w:tbl>
    <w:p w:rsidR="00DD2B7C" w:rsidRDefault="00DD2B7C">
      <w:pPr>
        <w:pStyle w:val="BodyText"/>
        <w:spacing w:before="4"/>
        <w:rPr>
          <w:sz w:val="13"/>
        </w:rPr>
      </w:pPr>
    </w:p>
    <w:p w:rsidR="00DD2B7C" w:rsidRDefault="00FD6291">
      <w:pPr>
        <w:pStyle w:val="Heading3"/>
      </w:pPr>
      <w:bookmarkStart w:id="58" w:name="Customer_Service_Standard_(745.6)"/>
      <w:bookmarkEnd w:id="58"/>
      <w:r>
        <w:t>Customer Service Standard (745.6)</w:t>
      </w:r>
    </w:p>
    <w:p w:rsidR="00DD2B7C" w:rsidRDefault="00FD6291">
      <w:pPr>
        <w:pStyle w:val="BodyText"/>
        <w:spacing w:before="58"/>
        <w:ind w:left="220"/>
      </w:pPr>
      <w:r>
        <w:t>No entries are migrated.</w:t>
      </w:r>
    </w:p>
    <w:p w:rsidR="00DD2B7C" w:rsidRDefault="00DD2B7C">
      <w:pPr>
        <w:pStyle w:val="BodyText"/>
        <w:spacing w:before="11"/>
        <w:rPr>
          <w:sz w:val="21"/>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2"/>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2"/>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2"/>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2"/>
              <w:ind w:left="105"/>
              <w:rPr>
                <w:rFonts w:ascii="Arial"/>
                <w:b/>
                <w:sz w:val="20"/>
              </w:rPr>
            </w:pPr>
            <w:r>
              <w:rPr>
                <w:rFonts w:ascii="Arial"/>
                <w:b/>
                <w:sz w:val="20"/>
              </w:rPr>
              <w:t>In case of error</w:t>
            </w:r>
          </w:p>
        </w:tc>
      </w:tr>
      <w:tr w:rsidR="00DD2B7C">
        <w:trPr>
          <w:trHeight w:val="1012"/>
        </w:trPr>
        <w:tc>
          <w:tcPr>
            <w:tcW w:w="1260" w:type="dxa"/>
            <w:tcBorders>
              <w:top w:val="single" w:sz="12" w:space="0" w:color="000000"/>
            </w:tcBorders>
          </w:tcPr>
          <w:p w:rsidR="00DD2B7C" w:rsidRDefault="00FD6291">
            <w:pPr>
              <w:pStyle w:val="TableParagraph"/>
              <w:rPr>
                <w:sz w:val="20"/>
              </w:rPr>
            </w:pPr>
            <w:r>
              <w:rPr>
                <w:sz w:val="20"/>
              </w:rPr>
              <w:t>745.6</w:t>
            </w:r>
          </w:p>
        </w:tc>
        <w:tc>
          <w:tcPr>
            <w:tcW w:w="1531" w:type="dxa"/>
            <w:tcBorders>
              <w:top w:val="single" w:sz="12" w:space="0" w:color="000000"/>
            </w:tcBorders>
          </w:tcPr>
          <w:p w:rsidR="00DD2B7C" w:rsidRDefault="00FD6291">
            <w:pPr>
              <w:pStyle w:val="TableParagraph"/>
              <w:spacing w:line="251" w:lineRule="exact"/>
              <w:ind w:left="146"/>
            </w:pPr>
            <w:r>
              <w:t>none</w:t>
            </w:r>
          </w:p>
        </w:tc>
        <w:tc>
          <w:tcPr>
            <w:tcW w:w="4320" w:type="dxa"/>
            <w:tcBorders>
              <w:top w:val="single" w:sz="12" w:space="0" w:color="000000"/>
            </w:tcBorders>
          </w:tcPr>
          <w:p w:rsidR="00DD2B7C" w:rsidRDefault="00FD6291">
            <w:pPr>
              <w:pStyle w:val="TableParagraph"/>
              <w:ind w:left="208" w:right="190"/>
            </w:pPr>
            <w:r>
              <w:t>A new ISSUE CODE CATEGORY table replaces this file and is pre-populated on the</w:t>
            </w:r>
          </w:p>
          <w:p w:rsidR="00DD2B7C" w:rsidRDefault="00FD6291">
            <w:pPr>
              <w:pStyle w:val="TableParagraph"/>
              <w:spacing w:before="2" w:line="252" w:lineRule="exact"/>
              <w:ind w:left="208" w:right="483"/>
            </w:pPr>
            <w:r>
              <w:t>server using information provided by the user group.</w:t>
            </w:r>
          </w:p>
        </w:tc>
        <w:tc>
          <w:tcPr>
            <w:tcW w:w="2592" w:type="dxa"/>
            <w:tcBorders>
              <w:top w:val="single" w:sz="12" w:space="0" w:color="000000"/>
            </w:tcBorders>
          </w:tcPr>
          <w:p w:rsidR="00DD2B7C" w:rsidRDefault="00FD6291">
            <w:pPr>
              <w:pStyle w:val="TableParagraph"/>
              <w:spacing w:line="251" w:lineRule="exact"/>
              <w:ind w:left="105"/>
            </w:pPr>
            <w:r>
              <w:t>N/A</w:t>
            </w:r>
          </w:p>
        </w:tc>
      </w:tr>
    </w:tbl>
    <w:p w:rsidR="00DD2B7C" w:rsidRDefault="00DD2B7C">
      <w:pPr>
        <w:pStyle w:val="BodyText"/>
        <w:rPr>
          <w:sz w:val="21"/>
        </w:rPr>
      </w:pPr>
    </w:p>
    <w:p w:rsidR="00DD2B7C" w:rsidRDefault="00FD6291">
      <w:pPr>
        <w:pStyle w:val="Heading3"/>
        <w:spacing w:before="0"/>
      </w:pPr>
      <w:bookmarkStart w:id="59" w:name="Patient_(2)"/>
      <w:bookmarkEnd w:id="59"/>
      <w:r>
        <w:t>Patient (2)</w:t>
      </w:r>
    </w:p>
    <w:p w:rsidR="00DD2B7C" w:rsidRDefault="00FD6291">
      <w:pPr>
        <w:pStyle w:val="BodyText"/>
        <w:spacing w:before="58"/>
        <w:ind w:left="220" w:right="1070"/>
      </w:pPr>
      <w:r>
        <w:t>All entries referenced by at least one ROC are migrated. If errors are displayed, either ask MAS Personnel to correct the Patient data or edit the ROC using FileMan to reference a different patient.</w:t>
      </w:r>
    </w:p>
    <w:p w:rsidR="00DD2B7C" w:rsidRDefault="00DD2B7C">
      <w:pPr>
        <w:pStyle w:val="BodyText"/>
        <w:spacing w:before="4"/>
        <w:rPr>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2"/>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2"/>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2"/>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2"/>
              <w:ind w:left="105"/>
              <w:rPr>
                <w:rFonts w:ascii="Arial"/>
                <w:b/>
                <w:sz w:val="20"/>
              </w:rPr>
            </w:pPr>
            <w:r>
              <w:rPr>
                <w:rFonts w:ascii="Arial"/>
                <w:b/>
                <w:sz w:val="20"/>
              </w:rPr>
              <w:t>In case of error</w:t>
            </w:r>
          </w:p>
        </w:tc>
      </w:tr>
      <w:tr w:rsidR="00DD2B7C">
        <w:trPr>
          <w:trHeight w:val="505"/>
        </w:trPr>
        <w:tc>
          <w:tcPr>
            <w:tcW w:w="1260" w:type="dxa"/>
            <w:tcBorders>
              <w:top w:val="single" w:sz="12" w:space="0" w:color="000000"/>
            </w:tcBorders>
          </w:tcPr>
          <w:p w:rsidR="00DD2B7C" w:rsidRDefault="00FD6291">
            <w:pPr>
              <w:pStyle w:val="TableParagraph"/>
              <w:rPr>
                <w:sz w:val="20"/>
              </w:rPr>
            </w:pPr>
            <w:r>
              <w:rPr>
                <w:sz w:val="20"/>
              </w:rPr>
              <w:t>2,.001</w:t>
            </w:r>
          </w:p>
        </w:tc>
        <w:tc>
          <w:tcPr>
            <w:tcW w:w="1531" w:type="dxa"/>
            <w:tcBorders>
              <w:top w:val="single" w:sz="12" w:space="0" w:color="000000"/>
            </w:tcBorders>
          </w:tcPr>
          <w:p w:rsidR="00DD2B7C" w:rsidRDefault="00FD6291">
            <w:pPr>
              <w:pStyle w:val="TableParagraph"/>
              <w:spacing w:line="251" w:lineRule="exact"/>
              <w:ind w:left="146"/>
            </w:pPr>
            <w:r>
              <w:t>IEN</w:t>
            </w:r>
          </w:p>
        </w:tc>
        <w:tc>
          <w:tcPr>
            <w:tcW w:w="4320" w:type="dxa"/>
            <w:tcBorders>
              <w:top w:val="single" w:sz="12" w:space="0" w:color="000000"/>
            </w:tcBorders>
          </w:tcPr>
          <w:p w:rsidR="00DD2B7C" w:rsidRDefault="00FD6291">
            <w:pPr>
              <w:pStyle w:val="TableParagraph"/>
              <w:spacing w:line="251" w:lineRule="exact"/>
              <w:ind w:left="208"/>
            </w:pPr>
            <w:r>
              <w:t>Field type: number.</w:t>
            </w:r>
          </w:p>
        </w:tc>
        <w:tc>
          <w:tcPr>
            <w:tcW w:w="2592" w:type="dxa"/>
            <w:tcBorders>
              <w:top w:val="single" w:sz="12" w:space="0" w:color="000000"/>
            </w:tcBorders>
          </w:tcPr>
          <w:p w:rsidR="00DD2B7C" w:rsidRDefault="00FD6291">
            <w:pPr>
              <w:pStyle w:val="TableParagraph"/>
              <w:spacing w:line="254" w:lineRule="exact"/>
              <w:ind w:left="105" w:right="392"/>
            </w:pPr>
            <w:r>
              <w:t>No checks are done; no errors are displayed.</w:t>
            </w:r>
          </w:p>
        </w:tc>
      </w:tr>
      <w:tr w:rsidR="00DD2B7C">
        <w:trPr>
          <w:trHeight w:val="1010"/>
        </w:trPr>
        <w:tc>
          <w:tcPr>
            <w:tcW w:w="1260" w:type="dxa"/>
          </w:tcPr>
          <w:p w:rsidR="00DD2B7C" w:rsidRDefault="00DD2B7C">
            <w:pPr>
              <w:pStyle w:val="TableParagraph"/>
              <w:ind w:left="0"/>
              <w:rPr>
                <w:sz w:val="20"/>
              </w:rPr>
            </w:pPr>
          </w:p>
        </w:tc>
        <w:tc>
          <w:tcPr>
            <w:tcW w:w="1531" w:type="dxa"/>
          </w:tcPr>
          <w:p w:rsidR="00DD2B7C" w:rsidRDefault="00FD6291">
            <w:pPr>
              <w:pStyle w:val="TableParagraph"/>
              <w:ind w:left="146" w:right="389"/>
            </w:pPr>
            <w:r>
              <w:t>Integration Control Number</w:t>
            </w:r>
          </w:p>
        </w:tc>
        <w:tc>
          <w:tcPr>
            <w:tcW w:w="4320" w:type="dxa"/>
          </w:tcPr>
          <w:p w:rsidR="00DD2B7C" w:rsidRDefault="00FD6291">
            <w:pPr>
              <w:pStyle w:val="TableParagraph"/>
              <w:numPr>
                <w:ilvl w:val="0"/>
                <w:numId w:val="31"/>
              </w:numPr>
              <w:tabs>
                <w:tab w:val="left" w:pos="449"/>
              </w:tabs>
              <w:spacing w:line="249" w:lineRule="exact"/>
              <w:ind w:hanging="361"/>
              <w:jc w:val="both"/>
            </w:pPr>
            <w:r>
              <w:t>Field type: free text.</w:t>
            </w:r>
            <w:r>
              <w:rPr>
                <w:spacing w:val="-5"/>
              </w:rPr>
              <w:t xml:space="preserve"> </w:t>
            </w:r>
            <w:r>
              <w:t>(max=29)</w:t>
            </w:r>
          </w:p>
          <w:p w:rsidR="00DD2B7C" w:rsidRDefault="00FD6291">
            <w:pPr>
              <w:pStyle w:val="TableParagraph"/>
              <w:numPr>
                <w:ilvl w:val="0"/>
                <w:numId w:val="31"/>
              </w:numPr>
              <w:tabs>
                <w:tab w:val="left" w:pos="449"/>
              </w:tabs>
              <w:spacing w:before="5" w:line="252" w:lineRule="exact"/>
              <w:ind w:right="118"/>
              <w:jc w:val="both"/>
            </w:pPr>
            <w:r>
              <w:t>Must be null, or both the ICN and the ICN checksum must be numeric. ‘</w:t>
            </w:r>
            <w:r>
              <w:rPr>
                <w:i/>
              </w:rPr>
              <w:t>ICN invalid</w:t>
            </w:r>
            <w:r>
              <w:t>’ is</w:t>
            </w:r>
            <w:r>
              <w:rPr>
                <w:spacing w:val="-1"/>
              </w:rPr>
              <w:t xml:space="preserve"> </w:t>
            </w:r>
            <w:r>
              <w:t>displayed.</w:t>
            </w:r>
          </w:p>
        </w:tc>
        <w:tc>
          <w:tcPr>
            <w:tcW w:w="2592" w:type="dxa"/>
          </w:tcPr>
          <w:p w:rsidR="00DD2B7C" w:rsidRDefault="00FD6291">
            <w:pPr>
              <w:pStyle w:val="TableParagraph"/>
              <w:spacing w:line="242" w:lineRule="auto"/>
              <w:ind w:left="105" w:right="440"/>
            </w:pPr>
            <w:r>
              <w:t>A valid ICN must be assigned to the patient.</w:t>
            </w:r>
          </w:p>
        </w:tc>
      </w:tr>
    </w:tbl>
    <w:p w:rsidR="00DD2B7C" w:rsidRDefault="00DD2B7C">
      <w:pPr>
        <w:spacing w:line="242" w:lineRule="auto"/>
        <w:sectPr w:rsidR="00DD2B7C">
          <w:pgSz w:w="12240" w:h="15840"/>
          <w:pgMar w:top="1500" w:right="620" w:bottom="880" w:left="1580" w:header="705" w:footer="699" w:gutter="0"/>
          <w:cols w:space="720"/>
        </w:sectPr>
      </w:pPr>
    </w:p>
    <w:p w:rsidR="00DD2B7C" w:rsidRDefault="00DD2B7C">
      <w:pPr>
        <w:pStyle w:val="BodyText"/>
        <w:spacing w:before="1"/>
        <w:rPr>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2528"/>
        </w:trPr>
        <w:tc>
          <w:tcPr>
            <w:tcW w:w="1260" w:type="dxa"/>
            <w:tcBorders>
              <w:top w:val="single" w:sz="12" w:space="0" w:color="000000"/>
            </w:tcBorders>
          </w:tcPr>
          <w:p w:rsidR="00DD2B7C" w:rsidRDefault="00DD2B7C">
            <w:pPr>
              <w:pStyle w:val="TableParagraph"/>
              <w:ind w:left="0"/>
              <w:rPr>
                <w:sz w:val="20"/>
              </w:rPr>
            </w:pPr>
          </w:p>
        </w:tc>
        <w:tc>
          <w:tcPr>
            <w:tcW w:w="1531" w:type="dxa"/>
            <w:tcBorders>
              <w:top w:val="single" w:sz="12" w:space="0" w:color="000000"/>
            </w:tcBorders>
          </w:tcPr>
          <w:p w:rsidR="00DD2B7C" w:rsidRDefault="00FD6291">
            <w:pPr>
              <w:pStyle w:val="TableParagraph"/>
              <w:spacing w:line="251" w:lineRule="exact"/>
              <w:ind w:left="146"/>
            </w:pPr>
            <w:r>
              <w:t>Name</w:t>
            </w:r>
          </w:p>
        </w:tc>
        <w:tc>
          <w:tcPr>
            <w:tcW w:w="4320" w:type="dxa"/>
            <w:tcBorders>
              <w:top w:val="single" w:sz="12" w:space="0" w:color="000000"/>
            </w:tcBorders>
          </w:tcPr>
          <w:p w:rsidR="00DD2B7C" w:rsidRDefault="00FD6291">
            <w:pPr>
              <w:pStyle w:val="TableParagraph"/>
              <w:numPr>
                <w:ilvl w:val="0"/>
                <w:numId w:val="30"/>
              </w:numPr>
              <w:tabs>
                <w:tab w:val="left" w:pos="448"/>
                <w:tab w:val="left" w:pos="449"/>
              </w:tabs>
              <w:ind w:right="119"/>
            </w:pPr>
            <w:r>
              <w:t>Retrieves name components from file 20, last name (max=35), first name (max=25), middle name (max=25), prefix (max=10), suffix (max=10) and degree</w:t>
            </w:r>
            <w:r>
              <w:rPr>
                <w:spacing w:val="-8"/>
              </w:rPr>
              <w:t xml:space="preserve"> </w:t>
            </w:r>
            <w:r>
              <w:t>(max=10).</w:t>
            </w:r>
          </w:p>
          <w:p w:rsidR="00DD2B7C" w:rsidRDefault="00FD6291">
            <w:pPr>
              <w:pStyle w:val="TableParagraph"/>
              <w:numPr>
                <w:ilvl w:val="0"/>
                <w:numId w:val="30"/>
              </w:numPr>
              <w:tabs>
                <w:tab w:val="left" w:pos="448"/>
                <w:tab w:val="left" w:pos="449"/>
              </w:tabs>
              <w:spacing w:line="252" w:lineRule="exact"/>
              <w:ind w:hanging="361"/>
            </w:pPr>
            <w:r>
              <w:t>Field</w:t>
            </w:r>
            <w:r>
              <w:rPr>
                <w:spacing w:val="-1"/>
              </w:rPr>
              <w:t xml:space="preserve"> </w:t>
            </w:r>
            <w:r>
              <w:t>type.</w:t>
            </w:r>
          </w:p>
          <w:p w:rsidR="00DD2B7C" w:rsidRDefault="00FD6291">
            <w:pPr>
              <w:pStyle w:val="TableParagraph"/>
              <w:numPr>
                <w:ilvl w:val="0"/>
                <w:numId w:val="30"/>
              </w:numPr>
              <w:tabs>
                <w:tab w:val="left" w:pos="449"/>
                <w:tab w:val="left" w:pos="450"/>
              </w:tabs>
              <w:ind w:left="449" w:right="117" w:hanging="361"/>
            </w:pPr>
            <w:r>
              <w:t>Each name component is checked like any normal text</w:t>
            </w:r>
            <w:r>
              <w:rPr>
                <w:spacing w:val="-4"/>
              </w:rPr>
              <w:t xml:space="preserve"> </w:t>
            </w:r>
            <w:r>
              <w:t>field.</w:t>
            </w:r>
          </w:p>
          <w:p w:rsidR="00DD2B7C" w:rsidRDefault="00FD6291">
            <w:pPr>
              <w:pStyle w:val="TableParagraph"/>
              <w:numPr>
                <w:ilvl w:val="0"/>
                <w:numId w:val="30"/>
              </w:numPr>
              <w:tabs>
                <w:tab w:val="left" w:pos="449"/>
                <w:tab w:val="left" w:pos="450"/>
              </w:tabs>
              <w:spacing w:line="253" w:lineRule="exact"/>
              <w:ind w:left="449" w:hanging="361"/>
            </w:pPr>
            <w:r>
              <w:t>Last name and first name cannot be</w:t>
            </w:r>
            <w:r>
              <w:rPr>
                <w:spacing w:val="-6"/>
              </w:rPr>
              <w:t xml:space="preserve"> </w:t>
            </w:r>
            <w:r>
              <w:t>null.</w:t>
            </w:r>
          </w:p>
          <w:p w:rsidR="00DD2B7C" w:rsidRDefault="00FD6291">
            <w:pPr>
              <w:pStyle w:val="TableParagraph"/>
              <w:numPr>
                <w:ilvl w:val="0"/>
                <w:numId w:val="30"/>
              </w:numPr>
              <w:tabs>
                <w:tab w:val="left" w:pos="448"/>
                <w:tab w:val="left" w:pos="449"/>
              </w:tabs>
              <w:spacing w:line="254" w:lineRule="exact"/>
              <w:ind w:right="228"/>
            </w:pPr>
            <w:r>
              <w:t>If any errors are found, ‘</w:t>
            </w:r>
            <w:r>
              <w:rPr>
                <w:i/>
              </w:rPr>
              <w:t>Name Invalid</w:t>
            </w:r>
            <w:r>
              <w:t>’ is displayed.</w:t>
            </w:r>
          </w:p>
        </w:tc>
        <w:tc>
          <w:tcPr>
            <w:tcW w:w="2592" w:type="dxa"/>
            <w:tcBorders>
              <w:top w:val="single" w:sz="12" w:space="0" w:color="000000"/>
            </w:tcBorders>
          </w:tcPr>
          <w:p w:rsidR="00DD2B7C" w:rsidRDefault="00FD6291">
            <w:pPr>
              <w:pStyle w:val="TableParagraph"/>
              <w:spacing w:line="251" w:lineRule="exact"/>
              <w:ind w:left="105"/>
            </w:pPr>
            <w:r>
              <w:t>Edit the patient’s Name.</w:t>
            </w:r>
          </w:p>
        </w:tc>
      </w:tr>
      <w:tr w:rsidR="00DD2B7C">
        <w:trPr>
          <w:trHeight w:val="758"/>
        </w:trPr>
        <w:tc>
          <w:tcPr>
            <w:tcW w:w="1260" w:type="dxa"/>
          </w:tcPr>
          <w:p w:rsidR="00DD2B7C" w:rsidRDefault="00DD2B7C">
            <w:pPr>
              <w:pStyle w:val="TableParagraph"/>
              <w:ind w:left="0"/>
              <w:rPr>
                <w:sz w:val="20"/>
              </w:rPr>
            </w:pPr>
          </w:p>
        </w:tc>
        <w:tc>
          <w:tcPr>
            <w:tcW w:w="1531" w:type="dxa"/>
          </w:tcPr>
          <w:p w:rsidR="00DD2B7C" w:rsidRDefault="00FD6291">
            <w:pPr>
              <w:pStyle w:val="TableParagraph"/>
              <w:spacing w:line="249" w:lineRule="exact"/>
              <w:ind w:left="146"/>
            </w:pPr>
            <w:r>
              <w:t>Sex</w:t>
            </w:r>
          </w:p>
        </w:tc>
        <w:tc>
          <w:tcPr>
            <w:tcW w:w="4320" w:type="dxa"/>
          </w:tcPr>
          <w:p w:rsidR="00DD2B7C" w:rsidRDefault="00FD6291">
            <w:pPr>
              <w:pStyle w:val="TableParagraph"/>
              <w:numPr>
                <w:ilvl w:val="0"/>
                <w:numId w:val="29"/>
              </w:numPr>
              <w:tabs>
                <w:tab w:val="left" w:pos="448"/>
                <w:tab w:val="left" w:pos="449"/>
              </w:tabs>
              <w:spacing w:line="249" w:lineRule="exact"/>
              <w:ind w:hanging="361"/>
            </w:pPr>
            <w:r>
              <w:t>Field type: set of</w:t>
            </w:r>
            <w:r>
              <w:rPr>
                <w:spacing w:val="-4"/>
              </w:rPr>
              <w:t xml:space="preserve"> </w:t>
            </w:r>
            <w:r>
              <w:t>codes.</w:t>
            </w:r>
          </w:p>
          <w:p w:rsidR="00DD2B7C" w:rsidRDefault="00FD6291">
            <w:pPr>
              <w:pStyle w:val="TableParagraph"/>
              <w:numPr>
                <w:ilvl w:val="0"/>
                <w:numId w:val="29"/>
              </w:numPr>
              <w:tabs>
                <w:tab w:val="left" w:pos="448"/>
                <w:tab w:val="left" w:pos="449"/>
              </w:tabs>
              <w:spacing w:before="5" w:line="252" w:lineRule="exact"/>
              <w:ind w:right="157"/>
            </w:pPr>
            <w:r>
              <w:t>If not equal to M or F, ‘</w:t>
            </w:r>
            <w:r>
              <w:rPr>
                <w:i/>
              </w:rPr>
              <w:t>Gender Invalid</w:t>
            </w:r>
            <w:r>
              <w:t>’ is displayed.</w:t>
            </w:r>
          </w:p>
        </w:tc>
        <w:tc>
          <w:tcPr>
            <w:tcW w:w="2592" w:type="dxa"/>
          </w:tcPr>
          <w:p w:rsidR="00DD2B7C" w:rsidRDefault="00FD6291">
            <w:pPr>
              <w:pStyle w:val="TableParagraph"/>
              <w:spacing w:line="249" w:lineRule="exact"/>
              <w:ind w:left="105"/>
            </w:pPr>
            <w:r>
              <w:t>Edit the patient’s Sex.</w:t>
            </w:r>
          </w:p>
        </w:tc>
      </w:tr>
      <w:tr w:rsidR="00DD2B7C">
        <w:trPr>
          <w:trHeight w:val="757"/>
        </w:trPr>
        <w:tc>
          <w:tcPr>
            <w:tcW w:w="1260" w:type="dxa"/>
          </w:tcPr>
          <w:p w:rsidR="00DD2B7C" w:rsidRDefault="00DD2B7C">
            <w:pPr>
              <w:pStyle w:val="TableParagraph"/>
              <w:ind w:left="0"/>
              <w:rPr>
                <w:sz w:val="20"/>
              </w:rPr>
            </w:pPr>
          </w:p>
        </w:tc>
        <w:tc>
          <w:tcPr>
            <w:tcW w:w="1531" w:type="dxa"/>
          </w:tcPr>
          <w:p w:rsidR="00DD2B7C" w:rsidRDefault="00FD6291">
            <w:pPr>
              <w:pStyle w:val="TableParagraph"/>
              <w:spacing w:line="251" w:lineRule="exact"/>
              <w:ind w:left="146"/>
            </w:pPr>
            <w:r>
              <w:t>Date of Birth</w:t>
            </w:r>
          </w:p>
        </w:tc>
        <w:tc>
          <w:tcPr>
            <w:tcW w:w="4320" w:type="dxa"/>
          </w:tcPr>
          <w:p w:rsidR="00DD2B7C" w:rsidRDefault="00FD6291">
            <w:pPr>
              <w:pStyle w:val="TableParagraph"/>
              <w:numPr>
                <w:ilvl w:val="0"/>
                <w:numId w:val="28"/>
              </w:numPr>
              <w:tabs>
                <w:tab w:val="left" w:pos="448"/>
                <w:tab w:val="left" w:pos="449"/>
              </w:tabs>
              <w:spacing w:line="251" w:lineRule="exact"/>
              <w:ind w:hanging="361"/>
            </w:pPr>
            <w:r>
              <w:t>Field type:</w:t>
            </w:r>
            <w:r>
              <w:rPr>
                <w:spacing w:val="-4"/>
              </w:rPr>
              <w:t xml:space="preserve"> </w:t>
            </w:r>
            <w:r>
              <w:t>date.</w:t>
            </w:r>
          </w:p>
          <w:p w:rsidR="00DD2B7C" w:rsidRDefault="00FD6291">
            <w:pPr>
              <w:pStyle w:val="TableParagraph"/>
              <w:numPr>
                <w:ilvl w:val="0"/>
                <w:numId w:val="28"/>
              </w:numPr>
              <w:tabs>
                <w:tab w:val="left" w:pos="448"/>
                <w:tab w:val="left" w:pos="449"/>
              </w:tabs>
              <w:spacing w:before="1" w:line="254" w:lineRule="exact"/>
              <w:ind w:right="209"/>
            </w:pPr>
            <w:r>
              <w:t>If not a valid date, ‘</w:t>
            </w:r>
            <w:r>
              <w:rPr>
                <w:i/>
              </w:rPr>
              <w:t>Date of Birth Invalid</w:t>
            </w:r>
            <w:r>
              <w:t>’ is</w:t>
            </w:r>
            <w:r>
              <w:rPr>
                <w:spacing w:val="-1"/>
              </w:rPr>
              <w:t xml:space="preserve"> </w:t>
            </w:r>
            <w:r>
              <w:t>displayed.</w:t>
            </w:r>
          </w:p>
        </w:tc>
        <w:tc>
          <w:tcPr>
            <w:tcW w:w="2592" w:type="dxa"/>
          </w:tcPr>
          <w:p w:rsidR="00DD2B7C" w:rsidRDefault="00FD6291">
            <w:pPr>
              <w:pStyle w:val="TableParagraph"/>
              <w:ind w:left="105" w:right="245"/>
            </w:pPr>
            <w:r>
              <w:t>Edit the patient’s Date of Birth.</w:t>
            </w:r>
          </w:p>
        </w:tc>
      </w:tr>
      <w:tr w:rsidR="00DD2B7C">
        <w:trPr>
          <w:trHeight w:val="1010"/>
        </w:trPr>
        <w:tc>
          <w:tcPr>
            <w:tcW w:w="1260" w:type="dxa"/>
          </w:tcPr>
          <w:p w:rsidR="00DD2B7C" w:rsidRDefault="00DD2B7C">
            <w:pPr>
              <w:pStyle w:val="TableParagraph"/>
              <w:ind w:left="0"/>
              <w:rPr>
                <w:sz w:val="20"/>
              </w:rPr>
            </w:pPr>
          </w:p>
        </w:tc>
        <w:tc>
          <w:tcPr>
            <w:tcW w:w="1531" w:type="dxa"/>
          </w:tcPr>
          <w:p w:rsidR="00DD2B7C" w:rsidRDefault="00FD6291">
            <w:pPr>
              <w:pStyle w:val="TableParagraph"/>
              <w:spacing w:line="249" w:lineRule="exact"/>
              <w:ind w:left="146"/>
            </w:pPr>
            <w:r>
              <w:t>SSN</w:t>
            </w:r>
          </w:p>
        </w:tc>
        <w:tc>
          <w:tcPr>
            <w:tcW w:w="4320" w:type="dxa"/>
          </w:tcPr>
          <w:p w:rsidR="00DD2B7C" w:rsidRDefault="00FD6291">
            <w:pPr>
              <w:pStyle w:val="TableParagraph"/>
              <w:numPr>
                <w:ilvl w:val="0"/>
                <w:numId w:val="27"/>
              </w:numPr>
              <w:tabs>
                <w:tab w:val="left" w:pos="448"/>
                <w:tab w:val="left" w:pos="449"/>
              </w:tabs>
              <w:spacing w:line="249" w:lineRule="exact"/>
              <w:ind w:hanging="361"/>
            </w:pPr>
            <w:r>
              <w:t>Field type: free</w:t>
            </w:r>
            <w:r>
              <w:rPr>
                <w:spacing w:val="-5"/>
              </w:rPr>
              <w:t xml:space="preserve"> </w:t>
            </w:r>
            <w:r>
              <w:t>text.</w:t>
            </w:r>
          </w:p>
          <w:p w:rsidR="00DD2B7C" w:rsidRDefault="00FD6291">
            <w:pPr>
              <w:pStyle w:val="TableParagraph"/>
              <w:numPr>
                <w:ilvl w:val="0"/>
                <w:numId w:val="27"/>
              </w:numPr>
              <w:tabs>
                <w:tab w:val="left" w:pos="448"/>
                <w:tab w:val="left" w:pos="449"/>
              </w:tabs>
              <w:spacing w:before="1"/>
              <w:ind w:right="729" w:hanging="361"/>
            </w:pPr>
            <w:r>
              <w:t>Must be a 9-digit number, followed optionally by</w:t>
            </w:r>
            <w:r>
              <w:rPr>
                <w:spacing w:val="-1"/>
              </w:rPr>
              <w:t xml:space="preserve"> </w:t>
            </w:r>
            <w:r>
              <w:t>‘P’.</w:t>
            </w:r>
          </w:p>
          <w:p w:rsidR="00DD2B7C" w:rsidRDefault="00FD6291">
            <w:pPr>
              <w:pStyle w:val="TableParagraph"/>
              <w:numPr>
                <w:ilvl w:val="0"/>
                <w:numId w:val="27"/>
              </w:numPr>
              <w:tabs>
                <w:tab w:val="left" w:pos="448"/>
                <w:tab w:val="left" w:pos="449"/>
              </w:tabs>
              <w:spacing w:line="234" w:lineRule="exact"/>
              <w:ind w:hanging="361"/>
            </w:pPr>
            <w:r>
              <w:t>If not valid, ‘</w:t>
            </w:r>
            <w:r>
              <w:rPr>
                <w:i/>
              </w:rPr>
              <w:t>SSN invalid</w:t>
            </w:r>
            <w:r>
              <w:t>’ is</w:t>
            </w:r>
            <w:r>
              <w:rPr>
                <w:spacing w:val="-4"/>
              </w:rPr>
              <w:t xml:space="preserve"> </w:t>
            </w:r>
            <w:r>
              <w:t>displayed.</w:t>
            </w:r>
          </w:p>
        </w:tc>
        <w:tc>
          <w:tcPr>
            <w:tcW w:w="2592" w:type="dxa"/>
          </w:tcPr>
          <w:p w:rsidR="00DD2B7C" w:rsidRDefault="00FD6291">
            <w:pPr>
              <w:pStyle w:val="TableParagraph"/>
              <w:spacing w:line="242" w:lineRule="auto"/>
              <w:ind w:left="105" w:right="349"/>
            </w:pPr>
            <w:r>
              <w:t>Edit the patient’s Social Security Number.</w:t>
            </w:r>
          </w:p>
        </w:tc>
      </w:tr>
      <w:tr w:rsidR="00DD2B7C">
        <w:trPr>
          <w:trHeight w:val="2277"/>
        </w:trPr>
        <w:tc>
          <w:tcPr>
            <w:tcW w:w="1260" w:type="dxa"/>
          </w:tcPr>
          <w:p w:rsidR="00DD2B7C" w:rsidRDefault="00DD2B7C">
            <w:pPr>
              <w:pStyle w:val="TableParagraph"/>
              <w:ind w:left="0"/>
              <w:rPr>
                <w:sz w:val="20"/>
              </w:rPr>
            </w:pPr>
          </w:p>
        </w:tc>
        <w:tc>
          <w:tcPr>
            <w:tcW w:w="1531" w:type="dxa"/>
          </w:tcPr>
          <w:p w:rsidR="00DD2B7C" w:rsidRDefault="00FD6291">
            <w:pPr>
              <w:pStyle w:val="TableParagraph"/>
              <w:ind w:left="146" w:right="462" w:firstLine="55"/>
            </w:pPr>
            <w:r>
              <w:t>Primary Eligibility Code</w:t>
            </w:r>
          </w:p>
        </w:tc>
        <w:tc>
          <w:tcPr>
            <w:tcW w:w="4320" w:type="dxa"/>
          </w:tcPr>
          <w:p w:rsidR="00DD2B7C" w:rsidRDefault="00FD6291">
            <w:pPr>
              <w:pStyle w:val="TableParagraph"/>
              <w:numPr>
                <w:ilvl w:val="0"/>
                <w:numId w:val="26"/>
              </w:numPr>
              <w:tabs>
                <w:tab w:val="left" w:pos="448"/>
                <w:tab w:val="left" w:pos="449"/>
              </w:tabs>
              <w:spacing w:line="251" w:lineRule="exact"/>
              <w:ind w:left="448" w:hanging="361"/>
            </w:pPr>
            <w:r>
              <w:t>Field type: free text.</w:t>
            </w:r>
            <w:r>
              <w:rPr>
                <w:spacing w:val="-6"/>
              </w:rPr>
              <w:t xml:space="preserve"> </w:t>
            </w:r>
            <w:r>
              <w:t>(max=30)</w:t>
            </w:r>
          </w:p>
          <w:p w:rsidR="00DD2B7C" w:rsidRDefault="00FD6291">
            <w:pPr>
              <w:pStyle w:val="TableParagraph"/>
              <w:numPr>
                <w:ilvl w:val="0"/>
                <w:numId w:val="26"/>
              </w:numPr>
              <w:tabs>
                <w:tab w:val="left" w:pos="448"/>
                <w:tab w:val="left" w:pos="449"/>
              </w:tabs>
              <w:spacing w:line="252" w:lineRule="exact"/>
              <w:ind w:left="448" w:hanging="361"/>
            </w:pPr>
            <w:r>
              <w:t>Can be null.</w:t>
            </w:r>
          </w:p>
          <w:p w:rsidR="00DD2B7C" w:rsidRDefault="00FD6291">
            <w:pPr>
              <w:pStyle w:val="TableParagraph"/>
              <w:numPr>
                <w:ilvl w:val="0"/>
                <w:numId w:val="26"/>
              </w:numPr>
              <w:tabs>
                <w:tab w:val="left" w:pos="449"/>
                <w:tab w:val="left" w:pos="450"/>
              </w:tabs>
              <w:spacing w:before="1"/>
              <w:ind w:right="358" w:hanging="361"/>
            </w:pPr>
            <w:r>
              <w:t>If pointer value on patient’s</w:t>
            </w:r>
            <w:r>
              <w:rPr>
                <w:spacing w:val="-12"/>
              </w:rPr>
              <w:t xml:space="preserve"> </w:t>
            </w:r>
            <w:r>
              <w:t>PRIMARY ELIGIBILITY CODE field is invalid, error ‘</w:t>
            </w:r>
            <w:r>
              <w:rPr>
                <w:i/>
              </w:rPr>
              <w:t xml:space="preserve">Primary Eligibility Code Pointer Invalid’ </w:t>
            </w:r>
            <w:r>
              <w:t>is displayed</w:t>
            </w:r>
          </w:p>
          <w:p w:rsidR="00DD2B7C" w:rsidRDefault="00FD6291">
            <w:pPr>
              <w:pStyle w:val="TableParagraph"/>
              <w:numPr>
                <w:ilvl w:val="0"/>
                <w:numId w:val="26"/>
              </w:numPr>
              <w:tabs>
                <w:tab w:val="left" w:pos="448"/>
                <w:tab w:val="left" w:pos="449"/>
              </w:tabs>
              <w:spacing w:line="252" w:lineRule="exact"/>
              <w:ind w:left="448" w:hanging="361"/>
            </w:pPr>
            <w:r>
              <w:t>Standard checks are done for a text</w:t>
            </w:r>
            <w:r>
              <w:rPr>
                <w:spacing w:val="-7"/>
              </w:rPr>
              <w:t xml:space="preserve"> </w:t>
            </w:r>
            <w:r>
              <w:t>field.</w:t>
            </w:r>
          </w:p>
          <w:p w:rsidR="00DD2B7C" w:rsidRDefault="00FD6291">
            <w:pPr>
              <w:pStyle w:val="TableParagraph"/>
              <w:spacing w:before="5" w:line="252" w:lineRule="exact"/>
              <w:ind w:left="448" w:right="328"/>
            </w:pPr>
            <w:r>
              <w:t>If an error is found, ‘</w:t>
            </w:r>
            <w:r>
              <w:rPr>
                <w:i/>
              </w:rPr>
              <w:t>Primary Eligibility Code Invalid</w:t>
            </w:r>
            <w:r>
              <w:t>’ is displayed.</w:t>
            </w:r>
          </w:p>
        </w:tc>
        <w:tc>
          <w:tcPr>
            <w:tcW w:w="2592" w:type="dxa"/>
          </w:tcPr>
          <w:p w:rsidR="00DD2B7C" w:rsidRDefault="00FD6291">
            <w:pPr>
              <w:pStyle w:val="TableParagraph"/>
              <w:ind w:left="105" w:right="190"/>
            </w:pPr>
            <w:r>
              <w:t>Edit the patient’s Primary Eligibility Code.</w:t>
            </w:r>
          </w:p>
        </w:tc>
      </w:tr>
      <w:tr w:rsidR="00DD2B7C">
        <w:trPr>
          <w:trHeight w:val="1770"/>
        </w:trPr>
        <w:tc>
          <w:tcPr>
            <w:tcW w:w="1260" w:type="dxa"/>
          </w:tcPr>
          <w:p w:rsidR="00DD2B7C" w:rsidRDefault="00DD2B7C">
            <w:pPr>
              <w:pStyle w:val="TableParagraph"/>
              <w:ind w:left="0"/>
              <w:rPr>
                <w:sz w:val="20"/>
              </w:rPr>
            </w:pPr>
          </w:p>
        </w:tc>
        <w:tc>
          <w:tcPr>
            <w:tcW w:w="1531" w:type="dxa"/>
          </w:tcPr>
          <w:p w:rsidR="00DD2B7C" w:rsidRDefault="00FD6291">
            <w:pPr>
              <w:pStyle w:val="TableParagraph"/>
              <w:ind w:left="146" w:right="365"/>
            </w:pPr>
            <w:r>
              <w:t>Enrollment Priority</w:t>
            </w:r>
          </w:p>
        </w:tc>
        <w:tc>
          <w:tcPr>
            <w:tcW w:w="4320" w:type="dxa"/>
          </w:tcPr>
          <w:p w:rsidR="00DD2B7C" w:rsidRDefault="00FD6291">
            <w:pPr>
              <w:pStyle w:val="TableParagraph"/>
              <w:numPr>
                <w:ilvl w:val="0"/>
                <w:numId w:val="25"/>
              </w:numPr>
              <w:tabs>
                <w:tab w:val="left" w:pos="448"/>
                <w:tab w:val="left" w:pos="449"/>
              </w:tabs>
              <w:spacing w:line="251" w:lineRule="exact"/>
              <w:ind w:hanging="361"/>
            </w:pPr>
            <w:r>
              <w:t>Field type: set of</w:t>
            </w:r>
            <w:r>
              <w:rPr>
                <w:spacing w:val="-4"/>
              </w:rPr>
              <w:t xml:space="preserve"> </w:t>
            </w:r>
            <w:r>
              <w:t>codes</w:t>
            </w:r>
          </w:p>
          <w:p w:rsidR="00DD2B7C" w:rsidRDefault="00FD6291">
            <w:pPr>
              <w:pStyle w:val="TableParagraph"/>
              <w:numPr>
                <w:ilvl w:val="0"/>
                <w:numId w:val="25"/>
              </w:numPr>
              <w:tabs>
                <w:tab w:val="left" w:pos="448"/>
                <w:tab w:val="left" w:pos="449"/>
              </w:tabs>
              <w:spacing w:line="252" w:lineRule="exact"/>
              <w:ind w:hanging="361"/>
            </w:pPr>
            <w:r>
              <w:t>Can be null.</w:t>
            </w:r>
          </w:p>
          <w:p w:rsidR="00DD2B7C" w:rsidRDefault="00FD6291">
            <w:pPr>
              <w:pStyle w:val="TableParagraph"/>
              <w:numPr>
                <w:ilvl w:val="0"/>
                <w:numId w:val="25"/>
              </w:numPr>
              <w:tabs>
                <w:tab w:val="left" w:pos="448"/>
                <w:tab w:val="left" w:pos="449"/>
              </w:tabs>
              <w:spacing w:before="1"/>
              <w:ind w:right="360" w:hanging="361"/>
              <w:rPr>
                <w:i/>
              </w:rPr>
            </w:pPr>
            <w:r>
              <w:t>Retrieves the ENROLLMENT PRIORITY based on the current enrollment for this patient. If an error is found, ‘</w:t>
            </w:r>
            <w:r>
              <w:rPr>
                <w:i/>
              </w:rPr>
              <w:t>Current Enrollment</w:t>
            </w:r>
            <w:r>
              <w:rPr>
                <w:i/>
                <w:spacing w:val="-8"/>
              </w:rPr>
              <w:t xml:space="preserve"> </w:t>
            </w:r>
            <w:r>
              <w:rPr>
                <w:i/>
              </w:rPr>
              <w:t>Priority</w:t>
            </w:r>
          </w:p>
          <w:p w:rsidR="00DD2B7C" w:rsidRDefault="00FD6291">
            <w:pPr>
              <w:pStyle w:val="TableParagraph"/>
              <w:spacing w:line="234" w:lineRule="exact"/>
              <w:ind w:left="448"/>
            </w:pPr>
            <w:r>
              <w:rPr>
                <w:i/>
              </w:rPr>
              <w:t>Invalid</w:t>
            </w:r>
            <w:r>
              <w:t>’ is displayed.</w:t>
            </w:r>
          </w:p>
        </w:tc>
        <w:tc>
          <w:tcPr>
            <w:tcW w:w="2592" w:type="dxa"/>
          </w:tcPr>
          <w:p w:rsidR="00DD2B7C" w:rsidRDefault="00FD6291">
            <w:pPr>
              <w:pStyle w:val="TableParagraph"/>
              <w:ind w:left="105" w:right="276"/>
            </w:pPr>
            <w:r>
              <w:t>Edit the patient’s current enrollment.</w:t>
            </w:r>
          </w:p>
        </w:tc>
      </w:tr>
      <w:tr w:rsidR="00DD2B7C">
        <w:trPr>
          <w:trHeight w:val="2274"/>
        </w:trPr>
        <w:tc>
          <w:tcPr>
            <w:tcW w:w="1260" w:type="dxa"/>
          </w:tcPr>
          <w:p w:rsidR="00DD2B7C" w:rsidRDefault="00DD2B7C">
            <w:pPr>
              <w:pStyle w:val="TableParagraph"/>
              <w:ind w:left="0"/>
              <w:rPr>
                <w:sz w:val="20"/>
              </w:rPr>
            </w:pPr>
          </w:p>
        </w:tc>
        <w:tc>
          <w:tcPr>
            <w:tcW w:w="1531" w:type="dxa"/>
          </w:tcPr>
          <w:p w:rsidR="00DD2B7C" w:rsidRDefault="00FD6291">
            <w:pPr>
              <w:pStyle w:val="TableParagraph"/>
              <w:ind w:left="146" w:right="542"/>
            </w:pPr>
            <w:r>
              <w:t>Period of Service</w:t>
            </w:r>
          </w:p>
        </w:tc>
        <w:tc>
          <w:tcPr>
            <w:tcW w:w="4320" w:type="dxa"/>
          </w:tcPr>
          <w:p w:rsidR="00DD2B7C" w:rsidRDefault="00FD6291">
            <w:pPr>
              <w:pStyle w:val="TableParagraph"/>
              <w:numPr>
                <w:ilvl w:val="0"/>
                <w:numId w:val="24"/>
              </w:numPr>
              <w:tabs>
                <w:tab w:val="left" w:pos="448"/>
                <w:tab w:val="left" w:pos="449"/>
              </w:tabs>
              <w:spacing w:line="251" w:lineRule="exact"/>
              <w:ind w:left="448" w:hanging="361"/>
            </w:pPr>
            <w:r>
              <w:t>Field type: free text.</w:t>
            </w:r>
            <w:r>
              <w:rPr>
                <w:spacing w:val="-6"/>
              </w:rPr>
              <w:t xml:space="preserve"> </w:t>
            </w:r>
            <w:r>
              <w:t>(max=30)</w:t>
            </w:r>
          </w:p>
          <w:p w:rsidR="00DD2B7C" w:rsidRDefault="00FD6291">
            <w:pPr>
              <w:pStyle w:val="TableParagraph"/>
              <w:numPr>
                <w:ilvl w:val="0"/>
                <w:numId w:val="24"/>
              </w:numPr>
              <w:tabs>
                <w:tab w:val="left" w:pos="448"/>
                <w:tab w:val="left" w:pos="449"/>
              </w:tabs>
              <w:spacing w:line="252" w:lineRule="exact"/>
              <w:ind w:left="448" w:hanging="361"/>
            </w:pPr>
            <w:r>
              <w:t>Can be null.</w:t>
            </w:r>
          </w:p>
          <w:p w:rsidR="00DD2B7C" w:rsidRDefault="00FD6291">
            <w:pPr>
              <w:pStyle w:val="TableParagraph"/>
              <w:numPr>
                <w:ilvl w:val="0"/>
                <w:numId w:val="24"/>
              </w:numPr>
              <w:tabs>
                <w:tab w:val="left" w:pos="449"/>
                <w:tab w:val="left" w:pos="450"/>
              </w:tabs>
              <w:spacing w:before="1"/>
              <w:ind w:right="105" w:hanging="361"/>
            </w:pPr>
            <w:r>
              <w:t>If pointer value on patient’s PRIMARY ELIGIBILITY CODE field is invalid, error ‘</w:t>
            </w:r>
            <w:r>
              <w:rPr>
                <w:i/>
              </w:rPr>
              <w:t xml:space="preserve">Period of Service Pointer Invalid’ </w:t>
            </w:r>
            <w:r>
              <w:t>is displayed</w:t>
            </w:r>
          </w:p>
          <w:p w:rsidR="00DD2B7C" w:rsidRDefault="00FD6291">
            <w:pPr>
              <w:pStyle w:val="TableParagraph"/>
              <w:numPr>
                <w:ilvl w:val="0"/>
                <w:numId w:val="24"/>
              </w:numPr>
              <w:tabs>
                <w:tab w:val="left" w:pos="448"/>
                <w:tab w:val="left" w:pos="449"/>
              </w:tabs>
              <w:spacing w:line="252" w:lineRule="exact"/>
              <w:ind w:left="448" w:hanging="361"/>
            </w:pPr>
            <w:r>
              <w:t>Standard checks are done for a text</w:t>
            </w:r>
            <w:r>
              <w:rPr>
                <w:spacing w:val="-7"/>
              </w:rPr>
              <w:t xml:space="preserve"> </w:t>
            </w:r>
            <w:r>
              <w:t>field.</w:t>
            </w:r>
          </w:p>
          <w:p w:rsidR="00DD2B7C" w:rsidRDefault="00FD6291">
            <w:pPr>
              <w:pStyle w:val="TableParagraph"/>
              <w:spacing w:before="5" w:line="252" w:lineRule="exact"/>
              <w:ind w:left="448" w:right="469"/>
            </w:pPr>
            <w:r>
              <w:t>If an error is found, ‘</w:t>
            </w:r>
            <w:r>
              <w:rPr>
                <w:i/>
              </w:rPr>
              <w:t>Period of Service Invalid</w:t>
            </w:r>
            <w:r>
              <w:t>’ is displayed.</w:t>
            </w:r>
          </w:p>
        </w:tc>
        <w:tc>
          <w:tcPr>
            <w:tcW w:w="2592" w:type="dxa"/>
          </w:tcPr>
          <w:p w:rsidR="00DD2B7C" w:rsidRDefault="00FD6291">
            <w:pPr>
              <w:pStyle w:val="TableParagraph"/>
              <w:ind w:left="105" w:right="86"/>
            </w:pPr>
            <w:r>
              <w:t>Edit the patient’s Period of Service or the referenced entry in the Period of Service file.</w:t>
            </w:r>
          </w:p>
        </w:tc>
      </w:tr>
      <w:tr w:rsidR="00DD2B7C">
        <w:trPr>
          <w:trHeight w:val="758"/>
        </w:trPr>
        <w:tc>
          <w:tcPr>
            <w:tcW w:w="1260" w:type="dxa"/>
          </w:tcPr>
          <w:p w:rsidR="00DD2B7C" w:rsidRDefault="00DD2B7C">
            <w:pPr>
              <w:pStyle w:val="TableParagraph"/>
              <w:ind w:left="0"/>
              <w:rPr>
                <w:sz w:val="20"/>
              </w:rPr>
            </w:pPr>
          </w:p>
        </w:tc>
        <w:tc>
          <w:tcPr>
            <w:tcW w:w="1531" w:type="dxa"/>
          </w:tcPr>
          <w:p w:rsidR="00DD2B7C" w:rsidRDefault="00FD6291">
            <w:pPr>
              <w:pStyle w:val="TableParagraph"/>
              <w:ind w:left="146" w:right="414"/>
            </w:pPr>
            <w:r>
              <w:t>Is Service Connected</w:t>
            </w:r>
          </w:p>
        </w:tc>
        <w:tc>
          <w:tcPr>
            <w:tcW w:w="4320" w:type="dxa"/>
          </w:tcPr>
          <w:p w:rsidR="00DD2B7C" w:rsidRDefault="00FD6291">
            <w:pPr>
              <w:pStyle w:val="TableParagraph"/>
              <w:numPr>
                <w:ilvl w:val="0"/>
                <w:numId w:val="23"/>
              </w:numPr>
              <w:tabs>
                <w:tab w:val="left" w:pos="448"/>
                <w:tab w:val="left" w:pos="449"/>
              </w:tabs>
              <w:spacing w:line="251" w:lineRule="exact"/>
              <w:ind w:hanging="361"/>
            </w:pPr>
            <w:r>
              <w:t>Field type: set of</w:t>
            </w:r>
            <w:r>
              <w:rPr>
                <w:spacing w:val="-4"/>
              </w:rPr>
              <w:t xml:space="preserve"> </w:t>
            </w:r>
            <w:r>
              <w:t>codes.</w:t>
            </w:r>
          </w:p>
          <w:p w:rsidR="00DD2B7C" w:rsidRDefault="00FD6291">
            <w:pPr>
              <w:pStyle w:val="TableParagraph"/>
              <w:numPr>
                <w:ilvl w:val="0"/>
                <w:numId w:val="23"/>
              </w:numPr>
              <w:tabs>
                <w:tab w:val="left" w:pos="448"/>
                <w:tab w:val="left" w:pos="449"/>
              </w:tabs>
              <w:spacing w:before="3" w:line="252" w:lineRule="exact"/>
              <w:ind w:right="541"/>
            </w:pPr>
            <w:r>
              <w:t>If not equal to 0 or 1, ‘</w:t>
            </w:r>
            <w:r>
              <w:rPr>
                <w:i/>
              </w:rPr>
              <w:t xml:space="preserve">Is Service </w:t>
            </w:r>
            <w:r>
              <w:rPr>
                <w:i/>
              </w:rPr>
              <w:t>Connected Flag Invalid</w:t>
            </w:r>
            <w:r>
              <w:t>’ is</w:t>
            </w:r>
            <w:r>
              <w:rPr>
                <w:spacing w:val="-7"/>
              </w:rPr>
              <w:t xml:space="preserve"> </w:t>
            </w:r>
            <w:r>
              <w:t>displayed.</w:t>
            </w:r>
          </w:p>
        </w:tc>
        <w:tc>
          <w:tcPr>
            <w:tcW w:w="2592" w:type="dxa"/>
          </w:tcPr>
          <w:p w:rsidR="00DD2B7C" w:rsidRDefault="00FD6291">
            <w:pPr>
              <w:pStyle w:val="TableParagraph"/>
              <w:ind w:left="105" w:right="276"/>
            </w:pPr>
            <w:r>
              <w:t>Edit the patient’s ‘Is Service Connected’ flag.</w:t>
            </w:r>
          </w:p>
        </w:tc>
      </w:tr>
    </w:tbl>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1"/>
        <w:rPr>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11"/>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1264"/>
        </w:trPr>
        <w:tc>
          <w:tcPr>
            <w:tcW w:w="1260" w:type="dxa"/>
            <w:tcBorders>
              <w:top w:val="single" w:sz="12" w:space="0" w:color="000000"/>
            </w:tcBorders>
          </w:tcPr>
          <w:p w:rsidR="00DD2B7C" w:rsidRDefault="00DD2B7C">
            <w:pPr>
              <w:pStyle w:val="TableParagraph"/>
              <w:ind w:left="0"/>
              <w:rPr>
                <w:sz w:val="20"/>
              </w:rPr>
            </w:pPr>
          </w:p>
        </w:tc>
        <w:tc>
          <w:tcPr>
            <w:tcW w:w="1531" w:type="dxa"/>
            <w:tcBorders>
              <w:top w:val="single" w:sz="12" w:space="0" w:color="000000"/>
            </w:tcBorders>
          </w:tcPr>
          <w:p w:rsidR="00DD2B7C" w:rsidRDefault="00FD6291">
            <w:pPr>
              <w:pStyle w:val="TableParagraph"/>
              <w:ind w:left="146" w:right="414"/>
            </w:pPr>
            <w:r>
              <w:t>Service Connected Percent</w:t>
            </w:r>
          </w:p>
        </w:tc>
        <w:tc>
          <w:tcPr>
            <w:tcW w:w="4320" w:type="dxa"/>
            <w:tcBorders>
              <w:top w:val="single" w:sz="12" w:space="0" w:color="000000"/>
            </w:tcBorders>
          </w:tcPr>
          <w:p w:rsidR="00DD2B7C" w:rsidRDefault="00FD6291">
            <w:pPr>
              <w:pStyle w:val="TableParagraph"/>
              <w:numPr>
                <w:ilvl w:val="0"/>
                <w:numId w:val="22"/>
              </w:numPr>
              <w:tabs>
                <w:tab w:val="left" w:pos="448"/>
                <w:tab w:val="left" w:pos="449"/>
              </w:tabs>
              <w:spacing w:line="251" w:lineRule="exact"/>
              <w:ind w:hanging="361"/>
            </w:pPr>
            <w:r>
              <w:t>Field type:</w:t>
            </w:r>
            <w:r>
              <w:rPr>
                <w:spacing w:val="-2"/>
              </w:rPr>
              <w:t xml:space="preserve"> </w:t>
            </w:r>
            <w:r>
              <w:t>number.</w:t>
            </w:r>
          </w:p>
          <w:p w:rsidR="00DD2B7C" w:rsidRDefault="00FD6291">
            <w:pPr>
              <w:pStyle w:val="TableParagraph"/>
              <w:numPr>
                <w:ilvl w:val="0"/>
                <w:numId w:val="22"/>
              </w:numPr>
              <w:tabs>
                <w:tab w:val="left" w:pos="448"/>
                <w:tab w:val="left" w:pos="449"/>
              </w:tabs>
              <w:spacing w:before="1" w:line="252" w:lineRule="exact"/>
              <w:ind w:hanging="361"/>
            </w:pPr>
            <w:r>
              <w:t>Can be null.</w:t>
            </w:r>
          </w:p>
          <w:p w:rsidR="00DD2B7C" w:rsidRDefault="00FD6291">
            <w:pPr>
              <w:pStyle w:val="TableParagraph"/>
              <w:numPr>
                <w:ilvl w:val="0"/>
                <w:numId w:val="22"/>
              </w:numPr>
              <w:tabs>
                <w:tab w:val="left" w:pos="448"/>
                <w:tab w:val="left" w:pos="449"/>
              </w:tabs>
              <w:ind w:right="679" w:hanging="361"/>
            </w:pPr>
            <w:r>
              <w:t>If not an integer between 0 and 100, ‘</w:t>
            </w:r>
            <w:r>
              <w:rPr>
                <w:i/>
              </w:rPr>
              <w:t>Service Connected % Invalid</w:t>
            </w:r>
            <w:r>
              <w:t>’</w:t>
            </w:r>
            <w:r>
              <w:rPr>
                <w:spacing w:val="-7"/>
              </w:rPr>
              <w:t xml:space="preserve"> </w:t>
            </w:r>
            <w:r>
              <w:t>is</w:t>
            </w:r>
          </w:p>
          <w:p w:rsidR="00DD2B7C" w:rsidRDefault="00FD6291">
            <w:pPr>
              <w:pStyle w:val="TableParagraph"/>
              <w:spacing w:line="233" w:lineRule="exact"/>
              <w:ind w:left="448"/>
            </w:pPr>
            <w:r>
              <w:t>displayed.</w:t>
            </w:r>
          </w:p>
        </w:tc>
        <w:tc>
          <w:tcPr>
            <w:tcW w:w="2592" w:type="dxa"/>
            <w:tcBorders>
              <w:top w:val="single" w:sz="12" w:space="0" w:color="000000"/>
            </w:tcBorders>
          </w:tcPr>
          <w:p w:rsidR="00DD2B7C" w:rsidRDefault="00FD6291">
            <w:pPr>
              <w:pStyle w:val="TableParagraph"/>
              <w:ind w:left="105" w:right="202"/>
            </w:pPr>
            <w:r>
              <w:t>Edit the patient’s service- connected percent.</w:t>
            </w:r>
          </w:p>
        </w:tc>
      </w:tr>
      <w:tr w:rsidR="00DD2B7C">
        <w:trPr>
          <w:trHeight w:val="2277"/>
        </w:trPr>
        <w:tc>
          <w:tcPr>
            <w:tcW w:w="1260" w:type="dxa"/>
          </w:tcPr>
          <w:p w:rsidR="00DD2B7C" w:rsidRDefault="00DD2B7C">
            <w:pPr>
              <w:pStyle w:val="TableParagraph"/>
              <w:ind w:left="0"/>
              <w:rPr>
                <w:sz w:val="20"/>
              </w:rPr>
            </w:pPr>
          </w:p>
        </w:tc>
        <w:tc>
          <w:tcPr>
            <w:tcW w:w="1531" w:type="dxa"/>
          </w:tcPr>
          <w:p w:rsidR="00DD2B7C" w:rsidRDefault="00FD6291">
            <w:pPr>
              <w:pStyle w:val="TableParagraph"/>
              <w:ind w:left="146" w:right="334"/>
            </w:pPr>
            <w:r>
              <w:t>Current Means Test Status</w:t>
            </w:r>
          </w:p>
        </w:tc>
        <w:tc>
          <w:tcPr>
            <w:tcW w:w="4320" w:type="dxa"/>
          </w:tcPr>
          <w:p w:rsidR="00DD2B7C" w:rsidRDefault="00FD6291">
            <w:pPr>
              <w:pStyle w:val="TableParagraph"/>
              <w:numPr>
                <w:ilvl w:val="0"/>
                <w:numId w:val="21"/>
              </w:numPr>
              <w:tabs>
                <w:tab w:val="left" w:pos="448"/>
                <w:tab w:val="left" w:pos="449"/>
              </w:tabs>
              <w:spacing w:line="251" w:lineRule="exact"/>
              <w:ind w:left="448" w:hanging="361"/>
            </w:pPr>
            <w:r>
              <w:t>Field type: free text.</w:t>
            </w:r>
            <w:r>
              <w:rPr>
                <w:spacing w:val="-6"/>
              </w:rPr>
              <w:t xml:space="preserve"> </w:t>
            </w:r>
            <w:r>
              <w:t>(max=30)</w:t>
            </w:r>
          </w:p>
          <w:p w:rsidR="00DD2B7C" w:rsidRDefault="00FD6291">
            <w:pPr>
              <w:pStyle w:val="TableParagraph"/>
              <w:numPr>
                <w:ilvl w:val="0"/>
                <w:numId w:val="21"/>
              </w:numPr>
              <w:tabs>
                <w:tab w:val="left" w:pos="448"/>
                <w:tab w:val="left" w:pos="449"/>
              </w:tabs>
              <w:spacing w:before="1" w:line="252" w:lineRule="exact"/>
              <w:ind w:left="448" w:hanging="361"/>
            </w:pPr>
            <w:r>
              <w:t>Can be null.</w:t>
            </w:r>
          </w:p>
          <w:p w:rsidR="00DD2B7C" w:rsidRDefault="00FD6291">
            <w:pPr>
              <w:pStyle w:val="TableParagraph"/>
              <w:numPr>
                <w:ilvl w:val="0"/>
                <w:numId w:val="21"/>
              </w:numPr>
              <w:tabs>
                <w:tab w:val="left" w:pos="449"/>
                <w:tab w:val="left" w:pos="450"/>
              </w:tabs>
              <w:ind w:right="232" w:hanging="361"/>
            </w:pPr>
            <w:r>
              <w:t>If pointer value on patient’s CURRENT MEANS TEST STATUS field is invalid, error ‘</w:t>
            </w:r>
            <w:r>
              <w:rPr>
                <w:i/>
              </w:rPr>
              <w:t xml:space="preserve">Current Means Test Status Pointer Invalid’ </w:t>
            </w:r>
            <w:r>
              <w:t>is displayed</w:t>
            </w:r>
          </w:p>
          <w:p w:rsidR="00DD2B7C" w:rsidRDefault="00FD6291">
            <w:pPr>
              <w:pStyle w:val="TableParagraph"/>
              <w:numPr>
                <w:ilvl w:val="0"/>
                <w:numId w:val="21"/>
              </w:numPr>
              <w:tabs>
                <w:tab w:val="left" w:pos="448"/>
                <w:tab w:val="left" w:pos="449"/>
              </w:tabs>
              <w:spacing w:before="1"/>
              <w:ind w:left="448" w:right="251" w:hanging="361"/>
              <w:rPr>
                <w:i/>
              </w:rPr>
            </w:pPr>
            <w:r>
              <w:t>Standard checks are done for a text field. If an error is found, ‘</w:t>
            </w:r>
            <w:r>
              <w:rPr>
                <w:i/>
              </w:rPr>
              <w:t>Current Means</w:t>
            </w:r>
            <w:r>
              <w:rPr>
                <w:i/>
                <w:spacing w:val="-10"/>
              </w:rPr>
              <w:t xml:space="preserve"> </w:t>
            </w:r>
            <w:r>
              <w:rPr>
                <w:i/>
              </w:rPr>
              <w:t>Test</w:t>
            </w:r>
          </w:p>
          <w:p w:rsidR="00DD2B7C" w:rsidRDefault="00FD6291">
            <w:pPr>
              <w:pStyle w:val="TableParagraph"/>
              <w:spacing w:line="233" w:lineRule="exact"/>
              <w:ind w:left="448"/>
            </w:pPr>
            <w:r>
              <w:rPr>
                <w:i/>
              </w:rPr>
              <w:t>Status Invalid</w:t>
            </w:r>
            <w:r>
              <w:t>’ is displayed.</w:t>
            </w:r>
          </w:p>
        </w:tc>
        <w:tc>
          <w:tcPr>
            <w:tcW w:w="2592" w:type="dxa"/>
          </w:tcPr>
          <w:p w:rsidR="00DD2B7C" w:rsidRDefault="00FD6291">
            <w:pPr>
              <w:pStyle w:val="TableParagraph"/>
              <w:ind w:left="105" w:right="276"/>
            </w:pPr>
            <w:r>
              <w:t>Edit</w:t>
            </w:r>
            <w:r>
              <w:t xml:space="preserve"> the patient’s current means test status.</w:t>
            </w:r>
          </w:p>
        </w:tc>
      </w:tr>
    </w:tbl>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3"/>
        <w:rPr>
          <w:sz w:val="20"/>
        </w:rPr>
      </w:pPr>
    </w:p>
    <w:p w:rsidR="00DD2B7C" w:rsidRDefault="00FD6291">
      <w:pPr>
        <w:pStyle w:val="Heading3"/>
      </w:pPr>
      <w:bookmarkStart w:id="60" w:name="Hospital_Location_(44)"/>
      <w:bookmarkEnd w:id="60"/>
      <w:r>
        <w:t>Hospital Location (44)</w:t>
      </w:r>
    </w:p>
    <w:p w:rsidR="00DD2B7C" w:rsidRDefault="00FD6291">
      <w:pPr>
        <w:pStyle w:val="BodyText"/>
        <w:spacing w:before="58" w:line="242" w:lineRule="auto"/>
        <w:ind w:left="220" w:right="1277"/>
      </w:pPr>
      <w:r>
        <w:t>All entries referenced by the LOCATION OF EVENT field in at least one ROC with at least one active Issue Code are migrated. If errors are displayed, either edit the HOSPITAL LOCATION file or edit the ROC to reference a different location.</w:t>
      </w:r>
    </w:p>
    <w:p w:rsidR="00DD2B7C" w:rsidRDefault="00FD6291">
      <w:pPr>
        <w:pStyle w:val="BodyText"/>
        <w:spacing w:before="111" w:line="244" w:lineRule="auto"/>
        <w:ind w:left="220" w:right="1162" w:hanging="1"/>
      </w:pPr>
      <w:r>
        <w:t>All entries are i</w:t>
      </w:r>
      <w:r>
        <w:t>nactivated after being migrated into PATS. Patient Advocates must activate and/or enter new hospital locations to be used for new ROCs.</w:t>
      </w:r>
    </w:p>
    <w:p w:rsidR="00DD2B7C" w:rsidRDefault="00DD2B7C">
      <w:pPr>
        <w:pStyle w:val="BodyText"/>
        <w:spacing w:before="8" w:after="1"/>
        <w:rPr>
          <w:sz w:val="9"/>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08"/>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1518"/>
        </w:trPr>
        <w:tc>
          <w:tcPr>
            <w:tcW w:w="1260" w:type="dxa"/>
            <w:tcBorders>
              <w:top w:val="single" w:sz="12" w:space="0" w:color="000000"/>
            </w:tcBorders>
          </w:tcPr>
          <w:p w:rsidR="00DD2B7C" w:rsidRDefault="00FD6291">
            <w:pPr>
              <w:pStyle w:val="TableParagraph"/>
              <w:spacing w:before="2"/>
              <w:rPr>
                <w:sz w:val="20"/>
              </w:rPr>
            </w:pPr>
            <w:r>
              <w:rPr>
                <w:sz w:val="20"/>
              </w:rPr>
              <w:t>.01</w:t>
            </w:r>
          </w:p>
        </w:tc>
        <w:tc>
          <w:tcPr>
            <w:tcW w:w="1531" w:type="dxa"/>
            <w:tcBorders>
              <w:top w:val="single" w:sz="12" w:space="0" w:color="000000"/>
            </w:tcBorders>
          </w:tcPr>
          <w:p w:rsidR="00DD2B7C" w:rsidRDefault="00FD6291">
            <w:pPr>
              <w:pStyle w:val="TableParagraph"/>
              <w:ind w:left="146"/>
            </w:pPr>
            <w:r>
              <w:t>Name</w:t>
            </w:r>
          </w:p>
        </w:tc>
        <w:tc>
          <w:tcPr>
            <w:tcW w:w="4320" w:type="dxa"/>
            <w:tcBorders>
              <w:top w:val="single" w:sz="12" w:space="0" w:color="000000"/>
            </w:tcBorders>
          </w:tcPr>
          <w:p w:rsidR="00DD2B7C" w:rsidRDefault="00FD6291">
            <w:pPr>
              <w:pStyle w:val="TableParagraph"/>
              <w:numPr>
                <w:ilvl w:val="0"/>
                <w:numId w:val="20"/>
              </w:numPr>
              <w:tabs>
                <w:tab w:val="left" w:pos="448"/>
                <w:tab w:val="left" w:pos="449"/>
              </w:tabs>
              <w:spacing w:line="252" w:lineRule="exact"/>
              <w:ind w:hanging="361"/>
            </w:pPr>
            <w:r>
              <w:t>Field type: free text.</w:t>
            </w:r>
            <w:r>
              <w:rPr>
                <w:spacing w:val="-6"/>
              </w:rPr>
              <w:t xml:space="preserve"> </w:t>
            </w:r>
            <w:r>
              <w:t>(max=30)</w:t>
            </w:r>
          </w:p>
          <w:p w:rsidR="00DD2B7C" w:rsidRDefault="00FD6291">
            <w:pPr>
              <w:pStyle w:val="TableParagraph"/>
              <w:numPr>
                <w:ilvl w:val="0"/>
                <w:numId w:val="20"/>
              </w:numPr>
              <w:tabs>
                <w:tab w:val="left" w:pos="448"/>
                <w:tab w:val="left" w:pos="449"/>
              </w:tabs>
              <w:ind w:right="424" w:hanging="361"/>
            </w:pPr>
            <w:r>
              <w:t>If null, ‘</w:t>
            </w:r>
            <w:r>
              <w:rPr>
                <w:i/>
              </w:rPr>
              <w:t>LOCATION OF EVENT Name field is</w:t>
            </w:r>
            <w:r>
              <w:rPr>
                <w:i/>
                <w:spacing w:val="-3"/>
              </w:rPr>
              <w:t xml:space="preserve"> </w:t>
            </w:r>
            <w:r>
              <w:rPr>
                <w:i/>
              </w:rPr>
              <w:t>NULL.</w:t>
            </w:r>
            <w:r>
              <w:t>’</w:t>
            </w:r>
          </w:p>
          <w:p w:rsidR="00DD2B7C" w:rsidRDefault="00FD6291">
            <w:pPr>
              <w:pStyle w:val="TableParagraph"/>
              <w:numPr>
                <w:ilvl w:val="0"/>
                <w:numId w:val="20"/>
              </w:numPr>
              <w:tabs>
                <w:tab w:val="left" w:pos="448"/>
                <w:tab w:val="left" w:pos="449"/>
              </w:tabs>
              <w:ind w:right="233" w:hanging="361"/>
              <w:rPr>
                <w:i/>
              </w:rPr>
            </w:pPr>
            <w:r>
              <w:t>Standard checks are done for a text field. If an error is found, ‘</w:t>
            </w:r>
            <w:r>
              <w:rPr>
                <w:i/>
              </w:rPr>
              <w:t>NAME is missing</w:t>
            </w:r>
            <w:r>
              <w:rPr>
                <w:i/>
                <w:spacing w:val="-9"/>
              </w:rPr>
              <w:t xml:space="preserve"> </w:t>
            </w:r>
            <w:r>
              <w:rPr>
                <w:i/>
              </w:rPr>
              <w:t>or</w:t>
            </w:r>
          </w:p>
          <w:p w:rsidR="00DD2B7C" w:rsidRDefault="00FD6291">
            <w:pPr>
              <w:pStyle w:val="TableParagraph"/>
              <w:spacing w:before="1" w:line="233" w:lineRule="exact"/>
              <w:ind w:left="448"/>
            </w:pPr>
            <w:r>
              <w:rPr>
                <w:i/>
              </w:rPr>
              <w:t>invalid</w:t>
            </w:r>
            <w:r>
              <w:t>’ is displayed.</w:t>
            </w:r>
          </w:p>
        </w:tc>
        <w:tc>
          <w:tcPr>
            <w:tcW w:w="2592" w:type="dxa"/>
            <w:tcBorders>
              <w:top w:val="single" w:sz="12" w:space="0" w:color="000000"/>
            </w:tcBorders>
          </w:tcPr>
          <w:p w:rsidR="00DD2B7C" w:rsidRDefault="00FD6291">
            <w:pPr>
              <w:pStyle w:val="TableParagraph"/>
              <w:ind w:left="105"/>
            </w:pPr>
            <w:r>
              <w:t>Edit the Name field.</w:t>
            </w:r>
          </w:p>
        </w:tc>
      </w:tr>
      <w:tr w:rsidR="00DD2B7C">
        <w:trPr>
          <w:trHeight w:val="5313"/>
        </w:trPr>
        <w:tc>
          <w:tcPr>
            <w:tcW w:w="1260" w:type="dxa"/>
          </w:tcPr>
          <w:p w:rsidR="00DD2B7C" w:rsidRDefault="00FD6291">
            <w:pPr>
              <w:pStyle w:val="TableParagraph"/>
              <w:rPr>
                <w:sz w:val="20"/>
              </w:rPr>
            </w:pPr>
            <w:r>
              <w:rPr>
                <w:w w:val="99"/>
                <w:sz w:val="20"/>
              </w:rPr>
              <w:t>3</w:t>
            </w:r>
          </w:p>
        </w:tc>
        <w:tc>
          <w:tcPr>
            <w:tcW w:w="1531" w:type="dxa"/>
          </w:tcPr>
          <w:p w:rsidR="00DD2B7C" w:rsidRDefault="00FD6291">
            <w:pPr>
              <w:pStyle w:val="TableParagraph"/>
              <w:spacing w:line="251" w:lineRule="exact"/>
              <w:ind w:left="146"/>
            </w:pPr>
            <w:r>
              <w:t>Institution</w:t>
            </w:r>
          </w:p>
        </w:tc>
        <w:tc>
          <w:tcPr>
            <w:tcW w:w="4320" w:type="dxa"/>
          </w:tcPr>
          <w:p w:rsidR="00DD2B7C" w:rsidRDefault="00FD6291">
            <w:pPr>
              <w:pStyle w:val="TableParagraph"/>
              <w:numPr>
                <w:ilvl w:val="0"/>
                <w:numId w:val="19"/>
              </w:numPr>
              <w:tabs>
                <w:tab w:val="left" w:pos="448"/>
                <w:tab w:val="left" w:pos="449"/>
              </w:tabs>
              <w:spacing w:line="251" w:lineRule="exact"/>
              <w:ind w:hanging="361"/>
            </w:pPr>
            <w:r>
              <w:t>Field type:</w:t>
            </w:r>
            <w:r>
              <w:rPr>
                <w:spacing w:val="-3"/>
              </w:rPr>
              <w:t xml:space="preserve"> </w:t>
            </w:r>
            <w:r>
              <w:t>pointer.</w:t>
            </w:r>
          </w:p>
          <w:p w:rsidR="00DD2B7C" w:rsidRDefault="00FD6291">
            <w:pPr>
              <w:pStyle w:val="TableParagraph"/>
              <w:numPr>
                <w:ilvl w:val="0"/>
                <w:numId w:val="19"/>
              </w:numPr>
              <w:tabs>
                <w:tab w:val="left" w:pos="448"/>
                <w:tab w:val="left" w:pos="449"/>
              </w:tabs>
              <w:spacing w:before="1"/>
              <w:ind w:right="263" w:hanging="361"/>
            </w:pPr>
            <w:r>
              <w:t>If null, the Station number for the institution in the QUALITY ASSURANCE SITE PARAMETERS FILE is passed and no error is</w:t>
            </w:r>
            <w:r>
              <w:rPr>
                <w:spacing w:val="-10"/>
              </w:rPr>
              <w:t xml:space="preserve"> </w:t>
            </w:r>
            <w:r>
              <w:t>displayed.</w:t>
            </w:r>
          </w:p>
          <w:p w:rsidR="00DD2B7C" w:rsidRDefault="00FD6291">
            <w:pPr>
              <w:pStyle w:val="TableParagraph"/>
              <w:numPr>
                <w:ilvl w:val="0"/>
                <w:numId w:val="19"/>
              </w:numPr>
              <w:tabs>
                <w:tab w:val="left" w:pos="449"/>
                <w:tab w:val="left" w:pos="450"/>
              </w:tabs>
              <w:ind w:left="449" w:right="125" w:hanging="361"/>
            </w:pPr>
            <w:r>
              <w:t>If this pointer to the INSTITUTION file is invalid, or if the pointed-to institution has no STATION NUMBER field, ‘</w:t>
            </w:r>
            <w:r>
              <w:rPr>
                <w:i/>
              </w:rPr>
              <w:t>Hospital L</w:t>
            </w:r>
            <w:r>
              <w:rPr>
                <w:i/>
              </w:rPr>
              <w:t>ocation Name – has no STATION NUMBER</w:t>
            </w:r>
            <w:r>
              <w:t>’ is displayed.</w:t>
            </w:r>
          </w:p>
          <w:p w:rsidR="00DD2B7C" w:rsidRDefault="00FD6291">
            <w:pPr>
              <w:pStyle w:val="TableParagraph"/>
              <w:numPr>
                <w:ilvl w:val="0"/>
                <w:numId w:val="19"/>
              </w:numPr>
              <w:tabs>
                <w:tab w:val="left" w:pos="449"/>
                <w:tab w:val="left" w:pos="450"/>
              </w:tabs>
              <w:ind w:left="449" w:right="141" w:hanging="361"/>
              <w:rPr>
                <w:i/>
              </w:rPr>
            </w:pPr>
            <w:r>
              <w:t xml:space="preserve">If the division is not on the central list of national institutions used by the PATS application, you will see the error: </w:t>
            </w:r>
            <w:r>
              <w:rPr>
                <w:i/>
              </w:rPr>
              <w:t>NNN is not a valid national station</w:t>
            </w:r>
            <w:r>
              <w:rPr>
                <w:i/>
                <w:spacing w:val="-5"/>
              </w:rPr>
              <w:t xml:space="preserve"> </w:t>
            </w:r>
            <w:r>
              <w:rPr>
                <w:i/>
              </w:rPr>
              <w:t>number.</w:t>
            </w:r>
          </w:p>
        </w:tc>
        <w:tc>
          <w:tcPr>
            <w:tcW w:w="2592" w:type="dxa"/>
          </w:tcPr>
          <w:p w:rsidR="00DD2B7C" w:rsidRDefault="00FD6291">
            <w:pPr>
              <w:pStyle w:val="TableParagraph"/>
              <w:numPr>
                <w:ilvl w:val="0"/>
                <w:numId w:val="18"/>
              </w:numPr>
              <w:tabs>
                <w:tab w:val="left" w:pos="448"/>
                <w:tab w:val="left" w:pos="449"/>
              </w:tabs>
              <w:ind w:right="112"/>
            </w:pPr>
            <w:r>
              <w:t>‘</w:t>
            </w:r>
            <w:r>
              <w:rPr>
                <w:i/>
              </w:rPr>
              <w:t>Hospital Location Name – has no STATI</w:t>
            </w:r>
            <w:r>
              <w:rPr>
                <w:i/>
              </w:rPr>
              <w:t xml:space="preserve">ON NUMBER.’ </w:t>
            </w:r>
            <w:r>
              <w:t xml:space="preserve">Edit the Hospital Location to point to another division, or edit the INSTITUTION file entry to add the </w:t>
            </w:r>
            <w:r>
              <w:rPr>
                <w:spacing w:val="-3"/>
              </w:rPr>
              <w:t xml:space="preserve">station </w:t>
            </w:r>
            <w:r>
              <w:t>number.</w:t>
            </w:r>
          </w:p>
          <w:p w:rsidR="00DD2B7C" w:rsidRDefault="00FD6291">
            <w:pPr>
              <w:pStyle w:val="TableParagraph"/>
              <w:numPr>
                <w:ilvl w:val="0"/>
                <w:numId w:val="18"/>
              </w:numPr>
              <w:tabs>
                <w:tab w:val="left" w:pos="448"/>
                <w:tab w:val="left" w:pos="449"/>
              </w:tabs>
              <w:ind w:right="175" w:hanging="361"/>
            </w:pPr>
            <w:r>
              <w:t>‘</w:t>
            </w:r>
            <w:r>
              <w:rPr>
                <w:i/>
              </w:rPr>
              <w:t xml:space="preserve">DIVISION nnn is not a valid national station.’ </w:t>
            </w:r>
            <w:r>
              <w:t>You must either change the division on the HOSPITAL LOCATION entry, or contac</w:t>
            </w:r>
            <w:r>
              <w:t xml:space="preserve">t Central </w:t>
            </w:r>
            <w:r>
              <w:rPr>
                <w:spacing w:val="-3"/>
              </w:rPr>
              <w:t xml:space="preserve">Office </w:t>
            </w:r>
            <w:r>
              <w:t>to get the division added to the</w:t>
            </w:r>
            <w:r>
              <w:rPr>
                <w:spacing w:val="-5"/>
              </w:rPr>
              <w:t xml:space="preserve"> </w:t>
            </w:r>
            <w:r>
              <w:t>national</w:t>
            </w:r>
          </w:p>
          <w:p w:rsidR="00DD2B7C" w:rsidRDefault="00FD6291">
            <w:pPr>
              <w:pStyle w:val="TableParagraph"/>
              <w:spacing w:line="233" w:lineRule="exact"/>
              <w:ind w:left="448"/>
            </w:pPr>
            <w:r>
              <w:t>table.</w:t>
            </w:r>
          </w:p>
        </w:tc>
      </w:tr>
    </w:tbl>
    <w:p w:rsidR="00DD2B7C" w:rsidRDefault="00DD2B7C">
      <w:pPr>
        <w:spacing w:line="233" w:lineRule="exact"/>
        <w:sectPr w:rsidR="00DD2B7C">
          <w:pgSz w:w="12240" w:h="15840"/>
          <w:pgMar w:top="1500" w:right="620" w:bottom="880" w:left="1580" w:header="705" w:footer="699" w:gutter="0"/>
          <w:cols w:space="720"/>
        </w:sectPr>
      </w:pPr>
    </w:p>
    <w:p w:rsidR="00DD2B7C" w:rsidRDefault="00DD2B7C">
      <w:pPr>
        <w:pStyle w:val="BodyText"/>
        <w:spacing w:before="3"/>
        <w:rPr>
          <w:sz w:val="20"/>
        </w:rPr>
      </w:pPr>
    </w:p>
    <w:p w:rsidR="00DD2B7C" w:rsidRDefault="00FD6291">
      <w:pPr>
        <w:pStyle w:val="Heading3"/>
      </w:pPr>
      <w:bookmarkStart w:id="61" w:name="New_Person_(200)"/>
      <w:bookmarkEnd w:id="61"/>
      <w:r>
        <w:t>New Person (200)</w:t>
      </w:r>
    </w:p>
    <w:p w:rsidR="00DD2B7C" w:rsidRDefault="00FD6291">
      <w:pPr>
        <w:pStyle w:val="BodyText"/>
        <w:spacing w:before="58"/>
        <w:ind w:left="219" w:right="1412"/>
      </w:pPr>
      <w:r>
        <w:t xml:space="preserve">All entries referenced by either the INFORMATION TAKEN BY, ENTERED BY or EMPLOYEE (multiple) fields on at least one ROC with at least one active Issue Code are migrated. If errors are displayed, either ask IRM staff to edit the NEW PERSON file or edit the </w:t>
      </w:r>
      <w:r>
        <w:t>ROC to reference a different person.</w:t>
      </w:r>
    </w:p>
    <w:p w:rsidR="00DD2B7C" w:rsidRDefault="00DD2B7C">
      <w:pPr>
        <w:pStyle w:val="BodyText"/>
        <w:spacing w:before="7"/>
        <w:rPr>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1"/>
        <w:gridCol w:w="4320"/>
        <w:gridCol w:w="2592"/>
      </w:tblGrid>
      <w:tr w:rsidR="00DD2B7C">
        <w:trPr>
          <w:trHeight w:val="308"/>
        </w:trPr>
        <w:tc>
          <w:tcPr>
            <w:tcW w:w="1260" w:type="dxa"/>
            <w:tcBorders>
              <w:bottom w:val="single" w:sz="12" w:space="0" w:color="000000"/>
            </w:tcBorders>
          </w:tcPr>
          <w:p w:rsidR="00DD2B7C" w:rsidRDefault="00FD6291">
            <w:pPr>
              <w:pStyle w:val="TableParagraph"/>
              <w:spacing w:before="40"/>
              <w:rPr>
                <w:rFonts w:ascii="Arial"/>
                <w:b/>
                <w:sz w:val="20"/>
              </w:rPr>
            </w:pPr>
            <w:r>
              <w:rPr>
                <w:rFonts w:ascii="Arial"/>
                <w:b/>
                <w:sz w:val="20"/>
              </w:rPr>
              <w:t>Number</w:t>
            </w:r>
          </w:p>
        </w:tc>
        <w:tc>
          <w:tcPr>
            <w:tcW w:w="1531" w:type="dxa"/>
            <w:tcBorders>
              <w:bottom w:val="single" w:sz="12" w:space="0" w:color="000000"/>
            </w:tcBorders>
          </w:tcPr>
          <w:p w:rsidR="00DD2B7C" w:rsidRDefault="00FD6291">
            <w:pPr>
              <w:pStyle w:val="TableParagraph"/>
              <w:spacing w:before="40"/>
              <w:rPr>
                <w:rFonts w:ascii="Arial"/>
                <w:b/>
                <w:sz w:val="20"/>
              </w:rPr>
            </w:pPr>
            <w:r>
              <w:rPr>
                <w:rFonts w:ascii="Arial"/>
                <w:b/>
                <w:sz w:val="20"/>
              </w:rPr>
              <w:t>Field Name</w:t>
            </w:r>
          </w:p>
        </w:tc>
        <w:tc>
          <w:tcPr>
            <w:tcW w:w="4320"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Notes</w:t>
            </w:r>
          </w:p>
        </w:tc>
        <w:tc>
          <w:tcPr>
            <w:tcW w:w="2592" w:type="dxa"/>
            <w:tcBorders>
              <w:bottom w:val="single" w:sz="12" w:space="0" w:color="000000"/>
            </w:tcBorders>
          </w:tcPr>
          <w:p w:rsidR="00DD2B7C" w:rsidRDefault="00FD6291">
            <w:pPr>
              <w:pStyle w:val="TableParagraph"/>
              <w:spacing w:before="40"/>
              <w:ind w:left="105"/>
              <w:rPr>
                <w:rFonts w:ascii="Arial"/>
                <w:b/>
                <w:sz w:val="20"/>
              </w:rPr>
            </w:pPr>
            <w:r>
              <w:rPr>
                <w:rFonts w:ascii="Arial"/>
                <w:b/>
                <w:sz w:val="20"/>
              </w:rPr>
              <w:t>In case of error</w:t>
            </w:r>
          </w:p>
        </w:tc>
      </w:tr>
      <w:tr w:rsidR="00DD2B7C">
        <w:trPr>
          <w:trHeight w:val="2528"/>
        </w:trPr>
        <w:tc>
          <w:tcPr>
            <w:tcW w:w="1260" w:type="dxa"/>
            <w:tcBorders>
              <w:top w:val="single" w:sz="12" w:space="0" w:color="000000"/>
            </w:tcBorders>
          </w:tcPr>
          <w:p w:rsidR="00DD2B7C" w:rsidRDefault="00FD6291">
            <w:pPr>
              <w:pStyle w:val="TableParagraph"/>
              <w:rPr>
                <w:sz w:val="20"/>
              </w:rPr>
            </w:pPr>
            <w:r>
              <w:rPr>
                <w:sz w:val="20"/>
              </w:rPr>
              <w:t>10.1</w:t>
            </w:r>
          </w:p>
        </w:tc>
        <w:tc>
          <w:tcPr>
            <w:tcW w:w="1531" w:type="dxa"/>
            <w:tcBorders>
              <w:top w:val="single" w:sz="12" w:space="0" w:color="000000"/>
            </w:tcBorders>
          </w:tcPr>
          <w:p w:rsidR="00DD2B7C" w:rsidRDefault="00FD6291">
            <w:pPr>
              <w:pStyle w:val="TableParagraph"/>
              <w:ind w:left="146" w:right="242"/>
            </w:pPr>
            <w:r>
              <w:t>Name Components</w:t>
            </w:r>
          </w:p>
        </w:tc>
        <w:tc>
          <w:tcPr>
            <w:tcW w:w="4320" w:type="dxa"/>
            <w:tcBorders>
              <w:top w:val="single" w:sz="12" w:space="0" w:color="000000"/>
            </w:tcBorders>
          </w:tcPr>
          <w:p w:rsidR="00DD2B7C" w:rsidRDefault="00FD6291">
            <w:pPr>
              <w:pStyle w:val="TableParagraph"/>
              <w:numPr>
                <w:ilvl w:val="0"/>
                <w:numId w:val="17"/>
              </w:numPr>
              <w:tabs>
                <w:tab w:val="left" w:pos="448"/>
                <w:tab w:val="left" w:pos="449"/>
              </w:tabs>
              <w:ind w:right="120"/>
            </w:pPr>
            <w:r>
              <w:t>Retrieves name components from file 20, last name (max=35), first name (max=25), middle name (max=25), prefix (max=10), suffix (max=10) and degree</w:t>
            </w:r>
            <w:r>
              <w:rPr>
                <w:spacing w:val="-7"/>
              </w:rPr>
              <w:t xml:space="preserve"> </w:t>
            </w:r>
            <w:r>
              <w:t>(max=10).</w:t>
            </w:r>
          </w:p>
          <w:p w:rsidR="00DD2B7C" w:rsidRDefault="00FD6291">
            <w:pPr>
              <w:pStyle w:val="TableParagraph"/>
              <w:numPr>
                <w:ilvl w:val="0"/>
                <w:numId w:val="17"/>
              </w:numPr>
              <w:tabs>
                <w:tab w:val="left" w:pos="448"/>
                <w:tab w:val="left" w:pos="449"/>
              </w:tabs>
              <w:spacing w:line="252" w:lineRule="exact"/>
              <w:ind w:hanging="361"/>
            </w:pPr>
            <w:r>
              <w:t>Field type: free</w:t>
            </w:r>
            <w:r>
              <w:rPr>
                <w:spacing w:val="-5"/>
              </w:rPr>
              <w:t xml:space="preserve"> </w:t>
            </w:r>
            <w:r>
              <w:t>text.</w:t>
            </w:r>
          </w:p>
          <w:p w:rsidR="00DD2B7C" w:rsidRDefault="00FD6291">
            <w:pPr>
              <w:pStyle w:val="TableParagraph"/>
              <w:numPr>
                <w:ilvl w:val="0"/>
                <w:numId w:val="17"/>
              </w:numPr>
              <w:tabs>
                <w:tab w:val="left" w:pos="448"/>
                <w:tab w:val="left" w:pos="449"/>
              </w:tabs>
              <w:ind w:right="117" w:hanging="361"/>
            </w:pPr>
            <w:r>
              <w:t>Each name component is checked like any normal text</w:t>
            </w:r>
            <w:r>
              <w:rPr>
                <w:spacing w:val="-4"/>
              </w:rPr>
              <w:t xml:space="preserve"> </w:t>
            </w:r>
            <w:r>
              <w:t>field.</w:t>
            </w:r>
          </w:p>
          <w:p w:rsidR="00DD2B7C" w:rsidRDefault="00FD6291">
            <w:pPr>
              <w:pStyle w:val="TableParagraph"/>
              <w:numPr>
                <w:ilvl w:val="0"/>
                <w:numId w:val="17"/>
              </w:numPr>
              <w:tabs>
                <w:tab w:val="left" w:pos="448"/>
                <w:tab w:val="left" w:pos="449"/>
              </w:tabs>
              <w:ind w:hanging="361"/>
            </w:pPr>
            <w:r>
              <w:t>Last name and first name cannot be</w:t>
            </w:r>
            <w:r>
              <w:rPr>
                <w:spacing w:val="-7"/>
              </w:rPr>
              <w:t xml:space="preserve"> </w:t>
            </w:r>
            <w:r>
              <w:t>null.</w:t>
            </w:r>
          </w:p>
          <w:p w:rsidR="00DD2B7C" w:rsidRDefault="00FD6291">
            <w:pPr>
              <w:pStyle w:val="TableParagraph"/>
              <w:numPr>
                <w:ilvl w:val="0"/>
                <w:numId w:val="17"/>
              </w:numPr>
              <w:tabs>
                <w:tab w:val="left" w:pos="448"/>
                <w:tab w:val="left" w:pos="449"/>
              </w:tabs>
              <w:spacing w:before="4" w:line="252" w:lineRule="exact"/>
              <w:ind w:right="228"/>
            </w:pPr>
            <w:r>
              <w:t>If any errors are found, ‘</w:t>
            </w:r>
            <w:r>
              <w:rPr>
                <w:i/>
              </w:rPr>
              <w:t>Name Invalid</w:t>
            </w:r>
            <w:r>
              <w:t>’ is displayed.</w:t>
            </w:r>
          </w:p>
        </w:tc>
        <w:tc>
          <w:tcPr>
            <w:tcW w:w="2592" w:type="dxa"/>
            <w:tcBorders>
              <w:top w:val="single" w:sz="12" w:space="0" w:color="000000"/>
            </w:tcBorders>
          </w:tcPr>
          <w:p w:rsidR="00DD2B7C" w:rsidRDefault="00FD6291">
            <w:pPr>
              <w:pStyle w:val="TableParagraph"/>
              <w:spacing w:line="251" w:lineRule="exact"/>
              <w:ind w:left="105"/>
            </w:pPr>
            <w:r>
              <w:t>Edit the Name field.</w:t>
            </w:r>
          </w:p>
        </w:tc>
      </w:tr>
      <w:tr w:rsidR="00DD2B7C">
        <w:trPr>
          <w:trHeight w:val="2528"/>
        </w:trPr>
        <w:tc>
          <w:tcPr>
            <w:tcW w:w="1260" w:type="dxa"/>
          </w:tcPr>
          <w:p w:rsidR="00DD2B7C" w:rsidRDefault="00FD6291">
            <w:pPr>
              <w:pStyle w:val="TableParagraph"/>
              <w:rPr>
                <w:sz w:val="20"/>
              </w:rPr>
            </w:pPr>
            <w:r>
              <w:rPr>
                <w:w w:val="99"/>
                <w:sz w:val="20"/>
              </w:rPr>
              <w:t>8</w:t>
            </w:r>
          </w:p>
        </w:tc>
        <w:tc>
          <w:tcPr>
            <w:tcW w:w="1531" w:type="dxa"/>
          </w:tcPr>
          <w:p w:rsidR="00DD2B7C" w:rsidRDefault="00FD6291">
            <w:pPr>
              <w:pStyle w:val="TableParagraph"/>
              <w:spacing w:line="251" w:lineRule="exact"/>
              <w:ind w:left="146"/>
            </w:pPr>
            <w:r>
              <w:t>Title</w:t>
            </w:r>
          </w:p>
        </w:tc>
        <w:tc>
          <w:tcPr>
            <w:tcW w:w="4320" w:type="dxa"/>
          </w:tcPr>
          <w:p w:rsidR="00DD2B7C" w:rsidRDefault="00FD6291">
            <w:pPr>
              <w:pStyle w:val="TableParagraph"/>
              <w:numPr>
                <w:ilvl w:val="0"/>
                <w:numId w:val="16"/>
              </w:numPr>
              <w:tabs>
                <w:tab w:val="left" w:pos="448"/>
                <w:tab w:val="left" w:pos="449"/>
              </w:tabs>
              <w:spacing w:line="251" w:lineRule="exact"/>
              <w:ind w:hanging="361"/>
            </w:pPr>
            <w:r>
              <w:t>Can be null.</w:t>
            </w:r>
          </w:p>
          <w:p w:rsidR="00DD2B7C" w:rsidRDefault="00FD6291">
            <w:pPr>
              <w:pStyle w:val="TableParagraph"/>
              <w:numPr>
                <w:ilvl w:val="0"/>
                <w:numId w:val="16"/>
              </w:numPr>
              <w:tabs>
                <w:tab w:val="left" w:pos="448"/>
                <w:tab w:val="left" w:pos="449"/>
              </w:tabs>
              <w:ind w:right="539" w:hanging="361"/>
            </w:pPr>
            <w:r>
              <w:t>Field type: free text. (Extracts first 30 characters)</w:t>
            </w:r>
          </w:p>
          <w:p w:rsidR="00DD2B7C" w:rsidRDefault="00FD6291">
            <w:pPr>
              <w:pStyle w:val="TableParagraph"/>
              <w:numPr>
                <w:ilvl w:val="0"/>
                <w:numId w:val="16"/>
              </w:numPr>
              <w:tabs>
                <w:tab w:val="left" w:pos="449"/>
                <w:tab w:val="left" w:pos="450"/>
              </w:tabs>
              <w:ind w:left="449" w:right="196" w:hanging="361"/>
            </w:pPr>
            <w:r>
              <w:t>Migrated only for Employees Involved in an</w:t>
            </w:r>
            <w:r>
              <w:rPr>
                <w:spacing w:val="-1"/>
              </w:rPr>
              <w:t xml:space="preserve"> </w:t>
            </w:r>
            <w:r>
              <w:t>ROC.</w:t>
            </w:r>
          </w:p>
          <w:p w:rsidR="00DD2B7C" w:rsidRDefault="00FD6291">
            <w:pPr>
              <w:pStyle w:val="TableParagraph"/>
              <w:numPr>
                <w:ilvl w:val="0"/>
                <w:numId w:val="16"/>
              </w:numPr>
              <w:tabs>
                <w:tab w:val="left" w:pos="449"/>
                <w:tab w:val="left" w:pos="450"/>
              </w:tabs>
              <w:ind w:left="449" w:right="329" w:hanging="361"/>
            </w:pPr>
            <w:r>
              <w:t>If pointer value to TITLE file is invalid, error ‘</w:t>
            </w:r>
            <w:r>
              <w:rPr>
                <w:i/>
              </w:rPr>
              <w:t xml:space="preserve">Title Pointer Invalid’ </w:t>
            </w:r>
            <w:r>
              <w:t>is</w:t>
            </w:r>
            <w:r>
              <w:rPr>
                <w:spacing w:val="-11"/>
              </w:rPr>
              <w:t xml:space="preserve"> </w:t>
            </w:r>
            <w:r>
              <w:t>displayed</w:t>
            </w:r>
          </w:p>
          <w:p w:rsidR="00DD2B7C" w:rsidRDefault="00FD6291">
            <w:pPr>
              <w:pStyle w:val="TableParagraph"/>
              <w:numPr>
                <w:ilvl w:val="0"/>
                <w:numId w:val="16"/>
              </w:numPr>
              <w:tabs>
                <w:tab w:val="left" w:pos="448"/>
                <w:tab w:val="left" w:pos="449"/>
              </w:tabs>
              <w:spacing w:line="251" w:lineRule="exact"/>
              <w:ind w:hanging="361"/>
            </w:pPr>
            <w:r>
              <w:t>Standard checks are done for a text</w:t>
            </w:r>
            <w:r>
              <w:rPr>
                <w:spacing w:val="-7"/>
              </w:rPr>
              <w:t xml:space="preserve"> </w:t>
            </w:r>
            <w:r>
              <w:t>field.</w:t>
            </w:r>
          </w:p>
          <w:p w:rsidR="00DD2B7C" w:rsidRDefault="00FD6291">
            <w:pPr>
              <w:pStyle w:val="TableParagraph"/>
              <w:spacing w:before="5" w:line="252" w:lineRule="exact"/>
              <w:ind w:left="448" w:right="652"/>
            </w:pPr>
            <w:r>
              <w:t>If an error is found, ‘</w:t>
            </w:r>
            <w:r>
              <w:rPr>
                <w:i/>
              </w:rPr>
              <w:t>Title invalid</w:t>
            </w:r>
            <w:r>
              <w:t>’ is displayed.</w:t>
            </w:r>
          </w:p>
        </w:tc>
        <w:tc>
          <w:tcPr>
            <w:tcW w:w="2592" w:type="dxa"/>
          </w:tcPr>
          <w:p w:rsidR="00DD2B7C" w:rsidRDefault="00FD6291">
            <w:pPr>
              <w:pStyle w:val="TableParagraph"/>
              <w:spacing w:line="251" w:lineRule="exact"/>
              <w:ind w:left="105"/>
            </w:pPr>
            <w:r>
              <w:t>Edit the individual’s title</w:t>
            </w:r>
            <w:r>
              <w:t>.</w:t>
            </w:r>
          </w:p>
        </w:tc>
      </w:tr>
      <w:tr w:rsidR="00DD2B7C">
        <w:trPr>
          <w:trHeight w:val="2022"/>
        </w:trPr>
        <w:tc>
          <w:tcPr>
            <w:tcW w:w="1260" w:type="dxa"/>
          </w:tcPr>
          <w:p w:rsidR="00DD2B7C" w:rsidRDefault="00FD6291">
            <w:pPr>
              <w:pStyle w:val="TableParagraph"/>
              <w:rPr>
                <w:sz w:val="20"/>
              </w:rPr>
            </w:pPr>
            <w:r>
              <w:rPr>
                <w:sz w:val="20"/>
              </w:rPr>
              <w:t>28</w:t>
            </w:r>
          </w:p>
        </w:tc>
        <w:tc>
          <w:tcPr>
            <w:tcW w:w="1531" w:type="dxa"/>
          </w:tcPr>
          <w:p w:rsidR="00DD2B7C" w:rsidRDefault="00FD6291">
            <w:pPr>
              <w:pStyle w:val="TableParagraph"/>
              <w:spacing w:line="251" w:lineRule="exact"/>
              <w:ind w:left="146"/>
            </w:pPr>
            <w:r>
              <w:t>Mail Code</w:t>
            </w:r>
          </w:p>
        </w:tc>
        <w:tc>
          <w:tcPr>
            <w:tcW w:w="4320" w:type="dxa"/>
          </w:tcPr>
          <w:p w:rsidR="00DD2B7C" w:rsidRDefault="00FD6291">
            <w:pPr>
              <w:pStyle w:val="TableParagraph"/>
              <w:numPr>
                <w:ilvl w:val="0"/>
                <w:numId w:val="15"/>
              </w:numPr>
              <w:tabs>
                <w:tab w:val="left" w:pos="448"/>
                <w:tab w:val="left" w:pos="449"/>
              </w:tabs>
              <w:spacing w:line="251" w:lineRule="exact"/>
              <w:ind w:hanging="361"/>
            </w:pPr>
            <w:r>
              <w:t>Can be null.</w:t>
            </w:r>
          </w:p>
          <w:p w:rsidR="00DD2B7C" w:rsidRDefault="00FD6291">
            <w:pPr>
              <w:pStyle w:val="TableParagraph"/>
              <w:numPr>
                <w:ilvl w:val="0"/>
                <w:numId w:val="15"/>
              </w:numPr>
              <w:tabs>
                <w:tab w:val="left" w:pos="448"/>
                <w:tab w:val="left" w:pos="449"/>
              </w:tabs>
              <w:ind w:right="539" w:hanging="361"/>
            </w:pPr>
            <w:r>
              <w:t>Field type: free text. (Extracts first 10 characters.)</w:t>
            </w:r>
          </w:p>
          <w:p w:rsidR="00DD2B7C" w:rsidRDefault="00FD6291">
            <w:pPr>
              <w:pStyle w:val="TableParagraph"/>
              <w:numPr>
                <w:ilvl w:val="0"/>
                <w:numId w:val="15"/>
              </w:numPr>
              <w:tabs>
                <w:tab w:val="left" w:pos="449"/>
                <w:tab w:val="left" w:pos="450"/>
              </w:tabs>
              <w:ind w:left="449" w:right="196" w:hanging="361"/>
            </w:pPr>
            <w:r>
              <w:t>Migrated only for Employees Involved in an</w:t>
            </w:r>
            <w:r>
              <w:rPr>
                <w:spacing w:val="-1"/>
              </w:rPr>
              <w:t xml:space="preserve"> </w:t>
            </w:r>
            <w:r>
              <w:t>ROC.</w:t>
            </w:r>
          </w:p>
          <w:p w:rsidR="00DD2B7C" w:rsidRDefault="00FD6291">
            <w:pPr>
              <w:pStyle w:val="TableParagraph"/>
              <w:numPr>
                <w:ilvl w:val="0"/>
                <w:numId w:val="15"/>
              </w:numPr>
              <w:tabs>
                <w:tab w:val="left" w:pos="448"/>
                <w:tab w:val="left" w:pos="449"/>
              </w:tabs>
              <w:ind w:right="134" w:hanging="361"/>
            </w:pPr>
            <w:r>
              <w:t>Standard checks are done for a text field. If an error is found, ‘</w:t>
            </w:r>
            <w:r>
              <w:rPr>
                <w:i/>
              </w:rPr>
              <w:t>Mail Code invalid</w:t>
            </w:r>
            <w:r>
              <w:t>’</w:t>
            </w:r>
            <w:r>
              <w:rPr>
                <w:spacing w:val="-10"/>
              </w:rPr>
              <w:t xml:space="preserve"> </w:t>
            </w:r>
            <w:r>
              <w:t>is</w:t>
            </w:r>
          </w:p>
          <w:p w:rsidR="00DD2B7C" w:rsidRDefault="00FD6291">
            <w:pPr>
              <w:pStyle w:val="TableParagraph"/>
              <w:spacing w:before="1" w:line="233" w:lineRule="exact"/>
              <w:ind w:left="448"/>
            </w:pPr>
            <w:r>
              <w:t>displayed.</w:t>
            </w:r>
          </w:p>
        </w:tc>
        <w:tc>
          <w:tcPr>
            <w:tcW w:w="2592" w:type="dxa"/>
          </w:tcPr>
          <w:p w:rsidR="00DD2B7C" w:rsidRDefault="00FD6291">
            <w:pPr>
              <w:pStyle w:val="TableParagraph"/>
              <w:ind w:left="105" w:right="214"/>
            </w:pPr>
            <w:r>
              <w:t>Edit the individual’s mail code.</w:t>
            </w:r>
          </w:p>
        </w:tc>
      </w:tr>
    </w:tbl>
    <w:p w:rsidR="00DD2B7C" w:rsidRDefault="00DD2B7C">
      <w:pPr>
        <w:sectPr w:rsidR="00DD2B7C">
          <w:pgSz w:w="12240" w:h="15840"/>
          <w:pgMar w:top="1500" w:right="620" w:bottom="880" w:left="1580" w:header="705" w:footer="699" w:gutter="0"/>
          <w:cols w:space="720"/>
        </w:sectPr>
      </w:pPr>
    </w:p>
    <w:p w:rsidR="00DD2B7C" w:rsidRDefault="00FD6291">
      <w:pPr>
        <w:pStyle w:val="Heading1"/>
      </w:pPr>
      <w:bookmarkStart w:id="62" w:name="Appendix_B_-_Data_Migration_Reports"/>
      <w:bookmarkStart w:id="63" w:name="_bookmark25"/>
      <w:bookmarkEnd w:id="62"/>
      <w:bookmarkEnd w:id="63"/>
      <w:r>
        <w:lastRenderedPageBreak/>
        <w:t>Appendix B - Data Migration Reports</w:t>
      </w:r>
    </w:p>
    <w:p w:rsidR="00DD2B7C" w:rsidRDefault="00FD6291">
      <w:pPr>
        <w:pStyle w:val="Heading2"/>
        <w:spacing w:before="2"/>
        <w:ind w:left="220" w:firstLine="0"/>
      </w:pPr>
      <w:r>
        <w:t>(Role Performing Task: Patient Advocate)</w:t>
      </w:r>
    </w:p>
    <w:p w:rsidR="00DD2B7C" w:rsidRDefault="00DD2B7C">
      <w:pPr>
        <w:pStyle w:val="BodyText"/>
        <w:rPr>
          <w:rFonts w:ascii="Arial"/>
          <w:b/>
          <w:i/>
          <w:sz w:val="30"/>
        </w:rPr>
      </w:pPr>
    </w:p>
    <w:p w:rsidR="00DD2B7C" w:rsidRDefault="00FD6291">
      <w:pPr>
        <w:pStyle w:val="BodyText"/>
        <w:spacing w:before="216"/>
        <w:ind w:left="579" w:right="1523"/>
      </w:pPr>
      <w:r>
        <w:t xml:space="preserve">This appendix describes the Data Migration reports. You can access the report menu from either the Pre-Migration Data Cleanup menu (PRDC) </w:t>
      </w:r>
      <w:r>
        <w:rPr>
          <w:i/>
        </w:rPr>
        <w:t xml:space="preserve">or </w:t>
      </w:r>
      <w:r>
        <w:t>the Patient Rep Migration Steps menu (PRDM) by selecting RPTS.</w:t>
      </w:r>
    </w:p>
    <w:p w:rsidR="00DD2B7C" w:rsidRDefault="00FD6291">
      <w:pPr>
        <w:pStyle w:val="BodyText"/>
        <w:spacing w:before="1"/>
        <w:rPr>
          <w:sz w:val="21"/>
        </w:rPr>
      </w:pPr>
      <w:r>
        <w:pict>
          <v:rect id="_x0000_s2066" style="position:absolute;margin-left:106.55pt;margin-top:14.1pt;width:416.9pt;height:.5pt;z-index:-15699456;mso-wrap-distance-left:0;mso-wrap-distance-right:0;mso-position-horizontal-relative:page" fillcolor="black" stroked="f">
            <w10:wrap type="topAndBottom" anchorx="page"/>
          </v:rect>
        </w:pict>
      </w:r>
    </w:p>
    <w:p w:rsidR="00DD2B7C" w:rsidRDefault="00FD6291">
      <w:pPr>
        <w:pStyle w:val="BodyText"/>
        <w:spacing w:after="19"/>
        <w:ind w:left="579" w:right="1201"/>
        <w:jc w:val="both"/>
      </w:pPr>
      <w:r>
        <w:rPr>
          <w:rFonts w:ascii="Arial"/>
          <w:b/>
          <w:sz w:val="20"/>
        </w:rPr>
        <w:t>Note</w:t>
      </w:r>
      <w:r>
        <w:rPr>
          <w:b/>
        </w:rPr>
        <w:t xml:space="preserve">: </w:t>
      </w:r>
      <w:r>
        <w:t>One month after all of the data migration st</w:t>
      </w:r>
      <w:r>
        <w:t>eps on the VistA-side have been completed, the data used to generate the Data Migration reports will be deleted and these reports will not be available.</w:t>
      </w:r>
    </w:p>
    <w:p w:rsidR="00DD2B7C" w:rsidRDefault="00FD6291">
      <w:pPr>
        <w:pStyle w:val="BodyText"/>
        <w:spacing w:line="20" w:lineRule="exact"/>
        <w:ind w:left="551"/>
        <w:rPr>
          <w:sz w:val="2"/>
        </w:rPr>
      </w:pPr>
      <w:r>
        <w:rPr>
          <w:sz w:val="2"/>
        </w:rPr>
      </w:r>
      <w:r>
        <w:rPr>
          <w:sz w:val="2"/>
        </w:rPr>
        <w:pict>
          <v:group id="_x0000_s2064" style="width:416.9pt;height:.5pt;mso-position-horizontal-relative:char;mso-position-vertical-relative:line" coordsize="8338,10">
            <v:rect id="_x0000_s2065" style="position:absolute;width:8338;height:10" fillcolor="black" stroked="f"/>
            <w10:anchorlock/>
          </v:group>
        </w:pict>
      </w:r>
    </w:p>
    <w:p w:rsidR="00DD2B7C" w:rsidRDefault="00DD2B7C">
      <w:pPr>
        <w:pStyle w:val="BodyText"/>
        <w:spacing w:before="4"/>
      </w:pPr>
    </w:p>
    <w:p w:rsidR="00DD2B7C" w:rsidRDefault="00FD6291">
      <w:pPr>
        <w:pStyle w:val="Heading2"/>
        <w:numPr>
          <w:ilvl w:val="1"/>
          <w:numId w:val="14"/>
        </w:numPr>
        <w:tabs>
          <w:tab w:val="left" w:pos="813"/>
        </w:tabs>
        <w:spacing w:before="91"/>
      </w:pPr>
      <w:bookmarkStart w:id="64" w:name="B.1__RPTS_–_Report_Descriptions"/>
      <w:bookmarkStart w:id="65" w:name="_bookmark26"/>
      <w:bookmarkEnd w:id="64"/>
      <w:bookmarkEnd w:id="65"/>
      <w:r>
        <w:t>RPTS – Report</w:t>
      </w:r>
      <w:r>
        <w:rPr>
          <w:spacing w:val="-6"/>
        </w:rPr>
        <w:t xml:space="preserve"> </w:t>
      </w:r>
      <w:r>
        <w:t>Descriptions</w:t>
      </w:r>
    </w:p>
    <w:p w:rsidR="00DD2B7C" w:rsidRDefault="00DD2B7C">
      <w:pPr>
        <w:pStyle w:val="BodyText"/>
        <w:spacing w:before="4"/>
        <w:rPr>
          <w:rFonts w:ascii="Arial"/>
          <w:b/>
          <w:i/>
          <w:sz w:val="24"/>
        </w:rPr>
      </w:pPr>
    </w:p>
    <w:p w:rsidR="00DD2B7C" w:rsidRDefault="00FD6291">
      <w:pPr>
        <w:pStyle w:val="BodyText"/>
        <w:ind w:left="580" w:right="1914"/>
      </w:pPr>
      <w:r>
        <w:t>There are</w:t>
      </w:r>
      <w:r>
        <w:t xml:space="preserve"> five types of reports you can run from the data cleanup menus and from the Migration Steps Menu. You can re-run these reports as often as necessary.</w:t>
      </w:r>
    </w:p>
    <w:p w:rsidR="00DD2B7C" w:rsidRDefault="00DD2B7C">
      <w:pPr>
        <w:pStyle w:val="BodyText"/>
        <w:spacing w:before="4"/>
        <w:rPr>
          <w:sz w:val="24"/>
        </w:rPr>
      </w:pPr>
    </w:p>
    <w:p w:rsidR="00DD2B7C" w:rsidRDefault="00FD6291">
      <w:pPr>
        <w:pStyle w:val="BodyText"/>
        <w:spacing w:before="1"/>
        <w:ind w:left="580" w:right="1249" w:hanging="1"/>
        <w:rPr>
          <w:rFonts w:ascii="Courier New"/>
        </w:rPr>
      </w:pPr>
      <w:r>
        <w:t xml:space="preserve">Select </w:t>
      </w:r>
      <w:r>
        <w:rPr>
          <w:rFonts w:ascii="Courier New"/>
        </w:rPr>
        <w:t>Main Menu for Pre-Migration Data Cleanup Option:</w:t>
      </w:r>
      <w:r>
        <w:rPr>
          <w:rFonts w:ascii="Courier New"/>
          <w:spacing w:val="-78"/>
        </w:rPr>
        <w:t xml:space="preserve"> </w:t>
      </w:r>
      <w:r>
        <w:rPr>
          <w:rFonts w:ascii="Arial"/>
          <w:b/>
        </w:rPr>
        <w:t xml:space="preserve">RPTS [Enter] </w:t>
      </w:r>
      <w:r>
        <w:rPr>
          <w:rFonts w:ascii="Courier New"/>
        </w:rPr>
        <w:t>Data Migration Reports</w:t>
      </w:r>
    </w:p>
    <w:p w:rsidR="00DD2B7C" w:rsidRDefault="00DD2B7C">
      <w:pPr>
        <w:pStyle w:val="BodyText"/>
        <w:spacing w:before="7"/>
        <w:rPr>
          <w:rFonts w:ascii="Courier New"/>
          <w:sz w:val="24"/>
        </w:rPr>
      </w:pPr>
    </w:p>
    <w:p w:rsidR="00DD2B7C" w:rsidRDefault="00FD6291">
      <w:pPr>
        <w:pStyle w:val="BodyText"/>
        <w:tabs>
          <w:tab w:val="left" w:pos="1900"/>
        </w:tabs>
        <w:spacing w:before="1"/>
        <w:ind w:left="976"/>
        <w:rPr>
          <w:rFonts w:ascii="Courier New"/>
        </w:rPr>
      </w:pPr>
      <w:r>
        <w:rPr>
          <w:rFonts w:ascii="Courier New"/>
          <w:b/>
        </w:rPr>
        <w:t>DERR</w:t>
      </w:r>
      <w:r>
        <w:rPr>
          <w:rFonts w:ascii="Courier New"/>
          <w:b/>
        </w:rPr>
        <w:tab/>
      </w:r>
      <w:r>
        <w:rPr>
          <w:rFonts w:ascii="Courier New"/>
        </w:rPr>
        <w:t>Reprint</w:t>
      </w:r>
      <w:r>
        <w:rPr>
          <w:rFonts w:ascii="Courier New"/>
        </w:rPr>
        <w:t xml:space="preserve"> Migration/Pre-Migration Data Errors</w:t>
      </w:r>
      <w:r>
        <w:rPr>
          <w:rFonts w:ascii="Courier New"/>
          <w:spacing w:val="-10"/>
        </w:rPr>
        <w:t xml:space="preserve"> </w:t>
      </w:r>
      <w:r>
        <w:rPr>
          <w:rFonts w:ascii="Courier New"/>
        </w:rPr>
        <w:t>Report</w:t>
      </w:r>
    </w:p>
    <w:p w:rsidR="00DD2B7C" w:rsidRDefault="00FD6291">
      <w:pPr>
        <w:pStyle w:val="BodyText"/>
        <w:tabs>
          <w:tab w:val="left" w:pos="1900"/>
        </w:tabs>
        <w:ind w:left="976"/>
        <w:rPr>
          <w:rFonts w:ascii="Courier New"/>
        </w:rPr>
      </w:pPr>
      <w:r>
        <w:rPr>
          <w:rFonts w:ascii="Courier New"/>
          <w:b/>
        </w:rPr>
        <w:t>ALST</w:t>
      </w:r>
      <w:r>
        <w:rPr>
          <w:rFonts w:ascii="Courier New"/>
          <w:b/>
        </w:rPr>
        <w:tab/>
      </w:r>
      <w:r>
        <w:rPr>
          <w:rFonts w:ascii="Courier New"/>
        </w:rPr>
        <w:t>Reprint All ROCs that were</w:t>
      </w:r>
      <w:r>
        <w:rPr>
          <w:rFonts w:ascii="Courier New"/>
          <w:spacing w:val="-9"/>
        </w:rPr>
        <w:t xml:space="preserve"> </w:t>
      </w:r>
      <w:r>
        <w:rPr>
          <w:rFonts w:ascii="Courier New"/>
        </w:rPr>
        <w:t>Auto-Closed</w:t>
      </w:r>
    </w:p>
    <w:p w:rsidR="00DD2B7C" w:rsidRDefault="00FD6291">
      <w:pPr>
        <w:pStyle w:val="BodyText"/>
        <w:tabs>
          <w:tab w:val="left" w:pos="1900"/>
        </w:tabs>
        <w:ind w:left="976" w:right="2064"/>
        <w:rPr>
          <w:rFonts w:ascii="Courier New"/>
        </w:rPr>
      </w:pPr>
      <w:r>
        <w:rPr>
          <w:rFonts w:ascii="Courier New"/>
          <w:b/>
        </w:rPr>
        <w:t>CNG</w:t>
      </w:r>
      <w:r>
        <w:rPr>
          <w:rFonts w:ascii="Courier New"/>
          <w:b/>
        </w:rPr>
        <w:tab/>
      </w:r>
      <w:r>
        <w:rPr>
          <w:rFonts w:ascii="Courier New"/>
        </w:rPr>
        <w:t xml:space="preserve">System Generated Changes to ROCs for Migration </w:t>
      </w:r>
      <w:r>
        <w:rPr>
          <w:rFonts w:ascii="Courier New"/>
          <w:b/>
        </w:rPr>
        <w:t>CNT</w:t>
      </w:r>
      <w:r>
        <w:rPr>
          <w:rFonts w:ascii="Courier New"/>
          <w:b/>
        </w:rPr>
        <w:tab/>
      </w:r>
      <w:r>
        <w:rPr>
          <w:rFonts w:ascii="Courier New"/>
        </w:rPr>
        <w:t xml:space="preserve">Count of Errors, Ready to Migrate, Migrated </w:t>
      </w:r>
      <w:r>
        <w:rPr>
          <w:rFonts w:ascii="Courier New"/>
          <w:b/>
        </w:rPr>
        <w:t>STAT</w:t>
      </w:r>
      <w:r>
        <w:rPr>
          <w:rFonts w:ascii="Courier New"/>
          <w:b/>
        </w:rPr>
        <w:tab/>
      </w:r>
      <w:r>
        <w:rPr>
          <w:rFonts w:ascii="Courier New"/>
        </w:rPr>
        <w:t>Display Migration Status for a</w:t>
      </w:r>
      <w:r>
        <w:rPr>
          <w:rFonts w:ascii="Courier New"/>
          <w:spacing w:val="-8"/>
        </w:rPr>
        <w:t xml:space="preserve"> </w:t>
      </w:r>
      <w:r>
        <w:rPr>
          <w:rFonts w:ascii="Courier New"/>
        </w:rPr>
        <w:t>ROC</w:t>
      </w:r>
    </w:p>
    <w:p w:rsidR="00DD2B7C" w:rsidRDefault="00FD6291">
      <w:pPr>
        <w:pStyle w:val="BodyText"/>
        <w:tabs>
          <w:tab w:val="left" w:pos="1900"/>
        </w:tabs>
        <w:spacing w:line="248" w:lineRule="exact"/>
        <w:ind w:left="976"/>
        <w:rPr>
          <w:rFonts w:ascii="Courier New"/>
        </w:rPr>
      </w:pPr>
      <w:bookmarkStart w:id="66" w:name="B.2__DERR"/>
      <w:bookmarkStart w:id="67" w:name="_bookmark27"/>
      <w:bookmarkEnd w:id="66"/>
      <w:bookmarkEnd w:id="67"/>
      <w:r>
        <w:rPr>
          <w:rFonts w:ascii="Courier New"/>
          <w:b/>
        </w:rPr>
        <w:t>NOT</w:t>
      </w:r>
      <w:r>
        <w:rPr>
          <w:rFonts w:ascii="Courier New"/>
          <w:b/>
        </w:rPr>
        <w:tab/>
      </w:r>
      <w:r>
        <w:rPr>
          <w:rFonts w:ascii="Courier New"/>
        </w:rPr>
        <w:t>Pending Notifications</w:t>
      </w:r>
      <w:r>
        <w:rPr>
          <w:rFonts w:ascii="Courier New"/>
          <w:spacing w:val="-3"/>
        </w:rPr>
        <w:t xml:space="preserve"> </w:t>
      </w:r>
      <w:r>
        <w:rPr>
          <w:rFonts w:ascii="Courier New"/>
        </w:rPr>
        <w:t>Report</w:t>
      </w:r>
    </w:p>
    <w:p w:rsidR="00DD2B7C" w:rsidRDefault="00DD2B7C">
      <w:pPr>
        <w:pStyle w:val="BodyText"/>
        <w:spacing w:before="9"/>
        <w:rPr>
          <w:rFonts w:ascii="Courier New"/>
          <w:sz w:val="31"/>
        </w:rPr>
      </w:pPr>
    </w:p>
    <w:p w:rsidR="00DD2B7C" w:rsidRDefault="00FD6291">
      <w:pPr>
        <w:pStyle w:val="Heading2"/>
        <w:numPr>
          <w:ilvl w:val="1"/>
          <w:numId w:val="14"/>
        </w:numPr>
        <w:tabs>
          <w:tab w:val="left" w:pos="813"/>
        </w:tabs>
        <w:spacing w:before="1"/>
      </w:pPr>
      <w:r>
        <w:t>DERR</w:t>
      </w:r>
    </w:p>
    <w:p w:rsidR="00DD2B7C" w:rsidRDefault="00DD2B7C">
      <w:pPr>
        <w:pStyle w:val="BodyText"/>
        <w:spacing w:before="3"/>
        <w:rPr>
          <w:rFonts w:ascii="Arial"/>
          <w:b/>
          <w:i/>
          <w:sz w:val="24"/>
        </w:rPr>
      </w:pPr>
    </w:p>
    <w:p w:rsidR="00DD2B7C" w:rsidRDefault="00FD6291">
      <w:pPr>
        <w:pStyle w:val="BodyText"/>
        <w:spacing w:before="1"/>
        <w:ind w:left="940" w:right="1822"/>
      </w:pPr>
      <w:r>
        <w:t>This option reprints the error reports that were last generated by either the CHK or MSTG option.</w:t>
      </w:r>
    </w:p>
    <w:p w:rsidR="00DD2B7C" w:rsidRDefault="00DD2B7C">
      <w:pPr>
        <w:pStyle w:val="BodyText"/>
        <w:spacing w:before="5"/>
        <w:rPr>
          <w:sz w:val="24"/>
        </w:rPr>
      </w:pPr>
    </w:p>
    <w:p w:rsidR="00DD2B7C" w:rsidRDefault="00FD6291">
      <w:pPr>
        <w:pStyle w:val="ListParagraph"/>
        <w:numPr>
          <w:ilvl w:val="2"/>
          <w:numId w:val="14"/>
        </w:numPr>
        <w:tabs>
          <w:tab w:val="left" w:pos="1659"/>
          <w:tab w:val="left" w:pos="1661"/>
        </w:tabs>
        <w:ind w:right="1200"/>
      </w:pPr>
      <w:r>
        <w:rPr>
          <w:b/>
        </w:rPr>
        <w:t>CHK</w:t>
      </w:r>
      <w:r>
        <w:t xml:space="preserve">: checks for data errors and generates two error reports: </w:t>
      </w:r>
      <w:r>
        <w:rPr>
          <w:i/>
        </w:rPr>
        <w:t>Data Cleanup –</w:t>
      </w:r>
      <w:r>
        <w:rPr>
          <w:i/>
          <w:spacing w:val="-28"/>
        </w:rPr>
        <w:t xml:space="preserve"> </w:t>
      </w:r>
      <w:r>
        <w:rPr>
          <w:i/>
        </w:rPr>
        <w:t xml:space="preserve">Ref Table Data Errors </w:t>
      </w:r>
      <w:r>
        <w:t xml:space="preserve">and </w:t>
      </w:r>
      <w:r>
        <w:rPr>
          <w:i/>
        </w:rPr>
        <w:t>Data Cleanup – ROC</w:t>
      </w:r>
      <w:r>
        <w:rPr>
          <w:i/>
          <w:spacing w:val="-5"/>
        </w:rPr>
        <w:t xml:space="preserve"> </w:t>
      </w:r>
      <w:r>
        <w:rPr>
          <w:i/>
        </w:rPr>
        <w:t>Errors</w:t>
      </w:r>
      <w:r>
        <w:t>.</w:t>
      </w:r>
    </w:p>
    <w:p w:rsidR="00DD2B7C" w:rsidRDefault="00FD6291">
      <w:pPr>
        <w:pStyle w:val="ListParagraph"/>
        <w:numPr>
          <w:ilvl w:val="2"/>
          <w:numId w:val="14"/>
        </w:numPr>
        <w:tabs>
          <w:tab w:val="left" w:pos="1659"/>
          <w:tab w:val="left" w:pos="1661"/>
        </w:tabs>
        <w:spacing w:before="118" w:line="242" w:lineRule="auto"/>
        <w:ind w:right="1268"/>
      </w:pPr>
      <w:r>
        <w:rPr>
          <w:b/>
        </w:rPr>
        <w:t>MSTG</w:t>
      </w:r>
      <w:r>
        <w:t>: moves the data to the staging area in preparation for final migration. It generates the same error checks and builds the same error reports as CHK, but with different headers (</w:t>
      </w:r>
      <w:r>
        <w:rPr>
          <w:i/>
        </w:rPr>
        <w:t xml:space="preserve">Move to Staging Area – Ref Table Data Errors </w:t>
      </w:r>
      <w:r>
        <w:t xml:space="preserve">and </w:t>
      </w:r>
      <w:r>
        <w:rPr>
          <w:i/>
        </w:rPr>
        <w:t>Move to Staging A</w:t>
      </w:r>
      <w:r>
        <w:rPr>
          <w:i/>
        </w:rPr>
        <w:t>rea – ROC</w:t>
      </w:r>
      <w:r>
        <w:rPr>
          <w:i/>
          <w:spacing w:val="-2"/>
        </w:rPr>
        <w:t xml:space="preserve"> </w:t>
      </w:r>
      <w:r>
        <w:rPr>
          <w:i/>
        </w:rPr>
        <w:t>Errors</w:t>
      </w:r>
      <w:r>
        <w:t>).</w:t>
      </w:r>
    </w:p>
    <w:p w:rsidR="00DD2B7C" w:rsidRDefault="00FD6291">
      <w:pPr>
        <w:spacing w:before="151"/>
        <w:ind w:left="940" w:right="1564"/>
      </w:pPr>
      <w:r>
        <w:t xml:space="preserve">See </w:t>
      </w:r>
      <w:r>
        <w:rPr>
          <w:i/>
        </w:rPr>
        <w:t xml:space="preserve">Appendix A, Correcting Data Errors </w:t>
      </w:r>
      <w:r>
        <w:t>for a detailed list of all fields, possible error messages you might see on reports and tips on correcting errors.</w:t>
      </w:r>
    </w:p>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10"/>
        <w:rPr>
          <w:sz w:val="24"/>
        </w:rPr>
      </w:pPr>
    </w:p>
    <w:p w:rsidR="00DD2B7C" w:rsidRDefault="00FD6291">
      <w:pPr>
        <w:pStyle w:val="Heading2"/>
        <w:numPr>
          <w:ilvl w:val="1"/>
          <w:numId w:val="14"/>
        </w:numPr>
        <w:tabs>
          <w:tab w:val="left" w:pos="813"/>
        </w:tabs>
        <w:spacing w:before="92"/>
      </w:pPr>
      <w:bookmarkStart w:id="68" w:name="B.3__ALST"/>
      <w:bookmarkStart w:id="69" w:name="_bookmark28"/>
      <w:bookmarkEnd w:id="68"/>
      <w:bookmarkEnd w:id="69"/>
      <w:r>
        <w:t>ALST</w:t>
      </w:r>
    </w:p>
    <w:p w:rsidR="00DD2B7C" w:rsidRDefault="00DD2B7C">
      <w:pPr>
        <w:pStyle w:val="BodyText"/>
        <w:spacing w:before="4"/>
        <w:rPr>
          <w:rFonts w:ascii="Arial"/>
          <w:b/>
          <w:i/>
          <w:sz w:val="24"/>
        </w:rPr>
      </w:pPr>
    </w:p>
    <w:p w:rsidR="00DD2B7C" w:rsidRDefault="00FD6291">
      <w:pPr>
        <w:pStyle w:val="BodyText"/>
        <w:ind w:left="939" w:right="1447"/>
      </w:pPr>
      <w:r>
        <w:t>This option reprints the list of ROCs that were auto-closed wh</w:t>
      </w:r>
      <w:r>
        <w:t>en the CLS option was run—</w:t>
      </w:r>
      <w:r>
        <w:rPr>
          <w:i/>
        </w:rPr>
        <w:t>Auto-Closed ROCs</w:t>
      </w:r>
      <w:r>
        <w:t>. The list displays the ROC number and the date the ROC was auto-closed. It also prints a short descriptive message if any null field within a ROC record was replaced with some other value. The following table expl</w:t>
      </w:r>
      <w:r>
        <w:t>ains the messages that might appear.</w:t>
      </w:r>
    </w:p>
    <w:p w:rsidR="00DD2B7C" w:rsidRDefault="00DD2B7C">
      <w:pPr>
        <w:pStyle w:val="BodyText"/>
        <w:spacing w:before="6"/>
        <w:rPr>
          <w:sz w:val="24"/>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4905"/>
      </w:tblGrid>
      <w:tr w:rsidR="00DD2B7C">
        <w:trPr>
          <w:trHeight w:val="251"/>
        </w:trPr>
        <w:tc>
          <w:tcPr>
            <w:tcW w:w="2834" w:type="dxa"/>
            <w:tcBorders>
              <w:bottom w:val="single" w:sz="12" w:space="0" w:color="000000"/>
            </w:tcBorders>
          </w:tcPr>
          <w:p w:rsidR="00DD2B7C" w:rsidRDefault="00FD6291">
            <w:pPr>
              <w:pStyle w:val="TableParagraph"/>
              <w:spacing w:line="231" w:lineRule="exact"/>
              <w:rPr>
                <w:rFonts w:ascii="Arial"/>
                <w:b/>
              </w:rPr>
            </w:pPr>
            <w:r>
              <w:rPr>
                <w:rFonts w:ascii="Arial"/>
                <w:b/>
              </w:rPr>
              <w:t>Message</w:t>
            </w:r>
          </w:p>
        </w:tc>
        <w:tc>
          <w:tcPr>
            <w:tcW w:w="4905" w:type="dxa"/>
            <w:tcBorders>
              <w:bottom w:val="single" w:sz="12" w:space="0" w:color="000000"/>
            </w:tcBorders>
          </w:tcPr>
          <w:p w:rsidR="00DD2B7C" w:rsidRDefault="00FD6291">
            <w:pPr>
              <w:pStyle w:val="TableParagraph"/>
              <w:spacing w:line="231" w:lineRule="exact"/>
              <w:ind w:left="108"/>
              <w:rPr>
                <w:rFonts w:ascii="Arial"/>
                <w:b/>
              </w:rPr>
            </w:pPr>
            <w:r>
              <w:rPr>
                <w:rFonts w:ascii="Arial"/>
                <w:b/>
              </w:rPr>
              <w:t>Change Made</w:t>
            </w:r>
          </w:p>
        </w:tc>
      </w:tr>
      <w:tr w:rsidR="00DD2B7C">
        <w:trPr>
          <w:trHeight w:val="507"/>
        </w:trPr>
        <w:tc>
          <w:tcPr>
            <w:tcW w:w="2834" w:type="dxa"/>
            <w:tcBorders>
              <w:top w:val="single" w:sz="12" w:space="0" w:color="000000"/>
            </w:tcBorders>
          </w:tcPr>
          <w:p w:rsidR="00DD2B7C" w:rsidRDefault="00FD6291">
            <w:pPr>
              <w:pStyle w:val="TableParagraph"/>
            </w:pPr>
            <w:r>
              <w:t>Entered By</w:t>
            </w:r>
          </w:p>
        </w:tc>
        <w:tc>
          <w:tcPr>
            <w:tcW w:w="4905" w:type="dxa"/>
            <w:tcBorders>
              <w:top w:val="single" w:sz="12" w:space="0" w:color="000000"/>
            </w:tcBorders>
          </w:tcPr>
          <w:p w:rsidR="00DD2B7C" w:rsidRDefault="00FD6291">
            <w:pPr>
              <w:pStyle w:val="TableParagraph"/>
              <w:spacing w:before="4" w:line="252" w:lineRule="exact"/>
              <w:ind w:left="108" w:right="239"/>
            </w:pPr>
            <w:r>
              <w:t>The ENTERED BY field was set equal to the value in the INFORMATION TAKEN BY field.</w:t>
            </w:r>
          </w:p>
        </w:tc>
      </w:tr>
      <w:tr w:rsidR="00DD2B7C">
        <w:trPr>
          <w:trHeight w:val="506"/>
        </w:trPr>
        <w:tc>
          <w:tcPr>
            <w:tcW w:w="2834" w:type="dxa"/>
          </w:tcPr>
          <w:p w:rsidR="00DD2B7C" w:rsidRDefault="00FD6291">
            <w:pPr>
              <w:pStyle w:val="TableParagraph"/>
              <w:spacing w:line="251" w:lineRule="exact"/>
            </w:pPr>
            <w:r>
              <w:t>Info Taken By</w:t>
            </w:r>
          </w:p>
        </w:tc>
        <w:tc>
          <w:tcPr>
            <w:tcW w:w="4905" w:type="dxa"/>
          </w:tcPr>
          <w:p w:rsidR="00DD2B7C" w:rsidRDefault="00FD6291">
            <w:pPr>
              <w:pStyle w:val="TableParagraph"/>
              <w:spacing w:before="2" w:line="252" w:lineRule="exact"/>
              <w:ind w:left="108" w:right="514"/>
            </w:pPr>
            <w:r>
              <w:t>The INFORMATION TAKEN BY field was set equal to the value in the ENTERED BY field.</w:t>
            </w:r>
          </w:p>
        </w:tc>
      </w:tr>
      <w:tr w:rsidR="00DD2B7C">
        <w:trPr>
          <w:trHeight w:val="505"/>
        </w:trPr>
        <w:tc>
          <w:tcPr>
            <w:tcW w:w="2834" w:type="dxa"/>
          </w:tcPr>
          <w:p w:rsidR="00DD2B7C" w:rsidRDefault="00FD6291">
            <w:pPr>
              <w:pStyle w:val="TableParagraph"/>
              <w:spacing w:line="251" w:lineRule="exact"/>
            </w:pPr>
            <w:r>
              <w:t>Division</w:t>
            </w:r>
          </w:p>
        </w:tc>
        <w:tc>
          <w:tcPr>
            <w:tcW w:w="4905" w:type="dxa"/>
          </w:tcPr>
          <w:p w:rsidR="00DD2B7C" w:rsidRDefault="00FD6291">
            <w:pPr>
              <w:pStyle w:val="TableParagraph"/>
              <w:spacing w:before="2" w:line="252" w:lineRule="exact"/>
              <w:ind w:left="108" w:right="184"/>
            </w:pPr>
            <w:r>
              <w:t>The DIVISION field was set to the institution based on the first part of the ROC number.</w:t>
            </w:r>
          </w:p>
        </w:tc>
      </w:tr>
      <w:tr w:rsidR="00DD2B7C">
        <w:trPr>
          <w:trHeight w:val="505"/>
        </w:trPr>
        <w:tc>
          <w:tcPr>
            <w:tcW w:w="2834" w:type="dxa"/>
          </w:tcPr>
          <w:p w:rsidR="00DD2B7C" w:rsidRDefault="00FD6291">
            <w:pPr>
              <w:pStyle w:val="TableParagraph"/>
              <w:spacing w:line="251" w:lineRule="exact"/>
            </w:pPr>
            <w:r>
              <w:t>Issue Text</w:t>
            </w:r>
          </w:p>
        </w:tc>
        <w:tc>
          <w:tcPr>
            <w:tcW w:w="4905" w:type="dxa"/>
          </w:tcPr>
          <w:p w:rsidR="00DD2B7C" w:rsidRDefault="00FD6291">
            <w:pPr>
              <w:pStyle w:val="TableParagraph"/>
              <w:spacing w:before="2" w:line="252" w:lineRule="exact"/>
              <w:ind w:left="108" w:right="534"/>
            </w:pPr>
            <w:r>
              <w:t>The field was set to "This ROC was auto-closed prior to migration to PATS."</w:t>
            </w:r>
          </w:p>
        </w:tc>
      </w:tr>
      <w:tr w:rsidR="00DD2B7C">
        <w:trPr>
          <w:trHeight w:val="506"/>
        </w:trPr>
        <w:tc>
          <w:tcPr>
            <w:tcW w:w="2834" w:type="dxa"/>
          </w:tcPr>
          <w:p w:rsidR="00DD2B7C" w:rsidRDefault="00FD6291">
            <w:pPr>
              <w:pStyle w:val="TableParagraph"/>
              <w:spacing w:line="251" w:lineRule="exact"/>
            </w:pPr>
            <w:r>
              <w:t>Resolution Text</w:t>
            </w:r>
          </w:p>
        </w:tc>
        <w:tc>
          <w:tcPr>
            <w:tcW w:w="4905" w:type="dxa"/>
          </w:tcPr>
          <w:p w:rsidR="00DD2B7C" w:rsidRDefault="00FD6291">
            <w:pPr>
              <w:pStyle w:val="TableParagraph"/>
              <w:spacing w:before="2" w:line="252" w:lineRule="exact"/>
              <w:ind w:left="108" w:right="534"/>
            </w:pPr>
            <w:r>
              <w:t>The field was set to "This ROC was auto-closed prior to migrat</w:t>
            </w:r>
            <w:r>
              <w:t>ion to PATS."</w:t>
            </w:r>
          </w:p>
        </w:tc>
      </w:tr>
    </w:tbl>
    <w:p w:rsidR="00DD2B7C" w:rsidRDefault="00DD2B7C">
      <w:pPr>
        <w:pStyle w:val="BodyText"/>
        <w:rPr>
          <w:sz w:val="24"/>
        </w:rPr>
      </w:pPr>
    </w:p>
    <w:p w:rsidR="00DD2B7C" w:rsidRDefault="00DD2B7C">
      <w:pPr>
        <w:pStyle w:val="BodyText"/>
        <w:spacing w:before="3"/>
        <w:rPr>
          <w:sz w:val="19"/>
        </w:rPr>
      </w:pPr>
    </w:p>
    <w:p w:rsidR="00DD2B7C" w:rsidRDefault="00FD6291">
      <w:pPr>
        <w:pStyle w:val="Heading2"/>
        <w:numPr>
          <w:ilvl w:val="1"/>
          <w:numId w:val="14"/>
        </w:numPr>
        <w:tabs>
          <w:tab w:val="left" w:pos="813"/>
        </w:tabs>
      </w:pPr>
      <w:bookmarkStart w:id="70" w:name="B.4__CNG"/>
      <w:bookmarkStart w:id="71" w:name="_bookmark29"/>
      <w:bookmarkEnd w:id="70"/>
      <w:bookmarkEnd w:id="71"/>
      <w:r>
        <w:t>CNG</w:t>
      </w:r>
    </w:p>
    <w:p w:rsidR="00DD2B7C" w:rsidRDefault="00DD2B7C">
      <w:pPr>
        <w:pStyle w:val="BodyText"/>
        <w:spacing w:before="4"/>
        <w:rPr>
          <w:rFonts w:ascii="Arial"/>
          <w:b/>
          <w:i/>
          <w:sz w:val="24"/>
        </w:rPr>
      </w:pPr>
    </w:p>
    <w:p w:rsidR="00DD2B7C" w:rsidRDefault="00FD6291">
      <w:pPr>
        <w:pStyle w:val="BodyText"/>
        <w:spacing w:before="1"/>
        <w:ind w:left="940" w:right="1265"/>
      </w:pPr>
      <w:r>
        <w:t xml:space="preserve">This report details any ROCs that were changed by the system when the data was moved to the staging area during the MSTG process, </w:t>
      </w:r>
      <w:r>
        <w:rPr>
          <w:i/>
        </w:rPr>
        <w:t>ROCs With Data Changed for Migration</w:t>
      </w:r>
      <w:r>
        <w:t>. The changes were made in the staging area itself and not in the Patient Rep files. The r</w:t>
      </w:r>
      <w:r>
        <w:t>eport shows the ROC number and a message describing the change that was made. The following table describes the types of changes that could be displayed.</w:t>
      </w:r>
    </w:p>
    <w:p w:rsidR="00DD2B7C" w:rsidRDefault="00DD2B7C">
      <w:pPr>
        <w:pStyle w:val="BodyText"/>
        <w:spacing w:before="5" w:after="1"/>
        <w:rPr>
          <w:sz w:val="24"/>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4905"/>
      </w:tblGrid>
      <w:tr w:rsidR="00DD2B7C">
        <w:trPr>
          <w:trHeight w:val="251"/>
        </w:trPr>
        <w:tc>
          <w:tcPr>
            <w:tcW w:w="2834" w:type="dxa"/>
            <w:tcBorders>
              <w:bottom w:val="single" w:sz="12" w:space="0" w:color="000000"/>
            </w:tcBorders>
          </w:tcPr>
          <w:p w:rsidR="00DD2B7C" w:rsidRDefault="00FD6291">
            <w:pPr>
              <w:pStyle w:val="TableParagraph"/>
              <w:spacing w:line="231" w:lineRule="exact"/>
              <w:rPr>
                <w:rFonts w:ascii="Arial"/>
                <w:b/>
              </w:rPr>
            </w:pPr>
            <w:r>
              <w:rPr>
                <w:rFonts w:ascii="Arial"/>
                <w:b/>
              </w:rPr>
              <w:t>Change Reported</w:t>
            </w:r>
          </w:p>
        </w:tc>
        <w:tc>
          <w:tcPr>
            <w:tcW w:w="4905" w:type="dxa"/>
            <w:tcBorders>
              <w:bottom w:val="single" w:sz="12" w:space="0" w:color="000000"/>
            </w:tcBorders>
          </w:tcPr>
          <w:p w:rsidR="00DD2B7C" w:rsidRDefault="00FD6291">
            <w:pPr>
              <w:pStyle w:val="TableParagraph"/>
              <w:spacing w:line="231" w:lineRule="exact"/>
              <w:ind w:left="108"/>
              <w:rPr>
                <w:rFonts w:ascii="Arial"/>
                <w:b/>
              </w:rPr>
            </w:pPr>
            <w:r>
              <w:rPr>
                <w:rFonts w:ascii="Arial"/>
                <w:b/>
              </w:rPr>
              <w:t>Change Made</w:t>
            </w:r>
          </w:p>
        </w:tc>
      </w:tr>
      <w:tr w:rsidR="00DD2B7C">
        <w:trPr>
          <w:trHeight w:val="1012"/>
        </w:trPr>
        <w:tc>
          <w:tcPr>
            <w:tcW w:w="2834" w:type="dxa"/>
            <w:tcBorders>
              <w:top w:val="single" w:sz="12" w:space="0" w:color="000000"/>
            </w:tcBorders>
          </w:tcPr>
          <w:p w:rsidR="00DD2B7C" w:rsidRDefault="00FD6291">
            <w:pPr>
              <w:pStyle w:val="TableParagraph"/>
            </w:pPr>
            <w:r>
              <w:t>Issue Text</w:t>
            </w:r>
          </w:p>
        </w:tc>
        <w:tc>
          <w:tcPr>
            <w:tcW w:w="4905" w:type="dxa"/>
            <w:tcBorders>
              <w:top w:val="single" w:sz="12" w:space="0" w:color="000000"/>
            </w:tcBorders>
          </w:tcPr>
          <w:p w:rsidR="00DD2B7C" w:rsidRDefault="00FD6291">
            <w:pPr>
              <w:pStyle w:val="TableParagraph"/>
              <w:ind w:left="108" w:right="141"/>
            </w:pPr>
            <w:r>
              <w:t>ISSUE TEXT was null and will be replaced with the text “No data present in this field during migration from Patient Rep. Text required for closed ROCs in</w:t>
            </w:r>
          </w:p>
          <w:p w:rsidR="00DD2B7C" w:rsidRDefault="00FD6291">
            <w:pPr>
              <w:pStyle w:val="TableParagraph"/>
              <w:spacing w:line="233" w:lineRule="exact"/>
              <w:ind w:left="108"/>
            </w:pPr>
            <w:r>
              <w:t>PATS.”</w:t>
            </w:r>
          </w:p>
        </w:tc>
      </w:tr>
      <w:tr w:rsidR="00DD2B7C">
        <w:trPr>
          <w:trHeight w:val="506"/>
        </w:trPr>
        <w:tc>
          <w:tcPr>
            <w:tcW w:w="2834" w:type="dxa"/>
          </w:tcPr>
          <w:p w:rsidR="00DD2B7C" w:rsidRDefault="00FD6291">
            <w:pPr>
              <w:pStyle w:val="TableParagraph"/>
              <w:rPr>
                <w:sz w:val="20"/>
              </w:rPr>
            </w:pPr>
            <w:r>
              <w:rPr>
                <w:sz w:val="20"/>
              </w:rPr>
              <w:t>Info Taken By</w:t>
            </w:r>
          </w:p>
        </w:tc>
        <w:tc>
          <w:tcPr>
            <w:tcW w:w="4905" w:type="dxa"/>
          </w:tcPr>
          <w:p w:rsidR="00DD2B7C" w:rsidRDefault="00FD6291">
            <w:pPr>
              <w:pStyle w:val="TableParagraph"/>
              <w:spacing w:before="4" w:line="252" w:lineRule="exact"/>
              <w:ind w:left="108" w:right="239"/>
            </w:pPr>
            <w:r>
              <w:t>INFORMATION TAKEN BY was null and will be replaced with the ENTERED BY name.</w:t>
            </w:r>
          </w:p>
        </w:tc>
      </w:tr>
      <w:tr w:rsidR="00DD2B7C">
        <w:trPr>
          <w:trHeight w:val="503"/>
        </w:trPr>
        <w:tc>
          <w:tcPr>
            <w:tcW w:w="2834" w:type="dxa"/>
          </w:tcPr>
          <w:p w:rsidR="00DD2B7C" w:rsidRDefault="00FD6291">
            <w:pPr>
              <w:pStyle w:val="TableParagraph"/>
              <w:spacing w:line="252" w:lineRule="exact"/>
            </w:pPr>
            <w:r>
              <w:t>Entered By</w:t>
            </w:r>
          </w:p>
        </w:tc>
        <w:tc>
          <w:tcPr>
            <w:tcW w:w="4905" w:type="dxa"/>
          </w:tcPr>
          <w:p w:rsidR="00DD2B7C" w:rsidRDefault="00FD6291">
            <w:pPr>
              <w:pStyle w:val="TableParagraph"/>
              <w:spacing w:before="2" w:line="252" w:lineRule="exact"/>
              <w:ind w:left="108" w:right="331"/>
            </w:pPr>
            <w:r>
              <w:t>ENTERED BY was null and will be replaced with the INFORMATION TAKEN BY name.</w:t>
            </w:r>
          </w:p>
        </w:tc>
      </w:tr>
      <w:tr w:rsidR="00DD2B7C">
        <w:trPr>
          <w:trHeight w:val="758"/>
        </w:trPr>
        <w:tc>
          <w:tcPr>
            <w:tcW w:w="2834" w:type="dxa"/>
          </w:tcPr>
          <w:p w:rsidR="00DD2B7C" w:rsidRDefault="00FD6291">
            <w:pPr>
              <w:pStyle w:val="TableParagraph"/>
              <w:spacing w:line="252" w:lineRule="exact"/>
            </w:pPr>
            <w:r>
              <w:t>Division</w:t>
            </w:r>
          </w:p>
        </w:tc>
        <w:tc>
          <w:tcPr>
            <w:tcW w:w="4905" w:type="dxa"/>
          </w:tcPr>
          <w:p w:rsidR="00DD2B7C" w:rsidRDefault="00FD6291">
            <w:pPr>
              <w:pStyle w:val="TableParagraph"/>
              <w:spacing w:before="2" w:line="252" w:lineRule="exact"/>
              <w:ind w:left="108" w:right="307"/>
            </w:pPr>
            <w:r>
              <w:t>The DIVISION field was null and will be replaced with the institution based on the first part of the ROC number.</w:t>
            </w:r>
          </w:p>
        </w:tc>
      </w:tr>
      <w:tr w:rsidR="00DD2B7C">
        <w:trPr>
          <w:trHeight w:val="1518"/>
        </w:trPr>
        <w:tc>
          <w:tcPr>
            <w:tcW w:w="2834" w:type="dxa"/>
          </w:tcPr>
          <w:p w:rsidR="00DD2B7C" w:rsidRDefault="00FD6291">
            <w:pPr>
              <w:pStyle w:val="TableParagraph"/>
              <w:spacing w:line="251" w:lineRule="exact"/>
            </w:pPr>
            <w:r>
              <w:t>Issue Text Overflow</w:t>
            </w:r>
          </w:p>
        </w:tc>
        <w:tc>
          <w:tcPr>
            <w:tcW w:w="4905" w:type="dxa"/>
          </w:tcPr>
          <w:p w:rsidR="00DD2B7C" w:rsidRDefault="00FD6291">
            <w:pPr>
              <w:pStyle w:val="TableParagraph"/>
              <w:ind w:left="108" w:right="142"/>
            </w:pPr>
            <w:r>
              <w:t>The ISSUE TEXT was longer than 4,000 characters. The overflow text will be moved to the Resolution Text.</w:t>
            </w:r>
          </w:p>
          <w:p w:rsidR="00DD2B7C" w:rsidRDefault="00DD2B7C">
            <w:pPr>
              <w:pStyle w:val="TableParagraph"/>
              <w:spacing w:before="3"/>
              <w:ind w:left="0"/>
            </w:pPr>
          </w:p>
          <w:p w:rsidR="00DD2B7C" w:rsidRDefault="00FD6291">
            <w:pPr>
              <w:pStyle w:val="TableParagraph"/>
              <w:spacing w:line="252" w:lineRule="exact"/>
              <w:ind w:left="108" w:right="202"/>
              <w:rPr>
                <w:i/>
              </w:rPr>
            </w:pPr>
            <w:r>
              <w:rPr>
                <w:i/>
              </w:rPr>
              <w:t>Note: If this ca</w:t>
            </w:r>
            <w:r>
              <w:rPr>
                <w:i/>
              </w:rPr>
              <w:t>uses Resolution Text to be more than 8,000 characters, it will appear on the error report.</w:t>
            </w:r>
          </w:p>
        </w:tc>
      </w:tr>
    </w:tbl>
    <w:p w:rsidR="00DD2B7C" w:rsidRDefault="00DD2B7C">
      <w:pPr>
        <w:spacing w:line="252" w:lineRule="exact"/>
        <w:sectPr w:rsidR="00DD2B7C">
          <w:pgSz w:w="12240" w:h="15840"/>
          <w:pgMar w:top="1500" w:right="620" w:bottom="880" w:left="1580" w:header="705" w:footer="699" w:gutter="0"/>
          <w:cols w:space="720"/>
        </w:sectPr>
      </w:pPr>
    </w:p>
    <w:p w:rsidR="00DD2B7C" w:rsidRDefault="00FD6291">
      <w:pPr>
        <w:pStyle w:val="Heading2"/>
        <w:numPr>
          <w:ilvl w:val="1"/>
          <w:numId w:val="14"/>
        </w:numPr>
        <w:tabs>
          <w:tab w:val="left" w:pos="813"/>
        </w:tabs>
        <w:spacing w:before="138"/>
      </w:pPr>
      <w:bookmarkStart w:id="72" w:name="B.5__CNT"/>
      <w:bookmarkStart w:id="73" w:name="_bookmark30"/>
      <w:bookmarkEnd w:id="72"/>
      <w:bookmarkEnd w:id="73"/>
      <w:r>
        <w:rPr>
          <w:spacing w:val="-2"/>
        </w:rPr>
        <w:lastRenderedPageBreak/>
        <w:t>CNT</w:t>
      </w:r>
    </w:p>
    <w:p w:rsidR="00DD2B7C" w:rsidRDefault="00DD2B7C">
      <w:pPr>
        <w:pStyle w:val="BodyText"/>
        <w:spacing w:before="4"/>
        <w:rPr>
          <w:rFonts w:ascii="Arial"/>
          <w:b/>
          <w:i/>
          <w:sz w:val="24"/>
        </w:rPr>
      </w:pPr>
    </w:p>
    <w:p w:rsidR="00DD2B7C" w:rsidRDefault="00FD6291">
      <w:pPr>
        <w:pStyle w:val="BodyText"/>
        <w:spacing w:line="244" w:lineRule="auto"/>
        <w:ind w:left="940" w:right="1272"/>
      </w:pPr>
      <w:r>
        <w:t>This report provides a status of data in the staging area and counts of data in each step of the migration process. There are two status messages for data in the staging area:</w:t>
      </w:r>
    </w:p>
    <w:p w:rsidR="00DD2B7C" w:rsidRDefault="00DD2B7C">
      <w:pPr>
        <w:pStyle w:val="BodyText"/>
        <w:spacing w:before="8"/>
        <w:rPr>
          <w:sz w:val="23"/>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4140"/>
      </w:tblGrid>
      <w:tr w:rsidR="00DD2B7C">
        <w:trPr>
          <w:trHeight w:val="505"/>
        </w:trPr>
        <w:tc>
          <w:tcPr>
            <w:tcW w:w="3600" w:type="dxa"/>
            <w:tcBorders>
              <w:left w:val="single" w:sz="8" w:space="0" w:color="000000"/>
              <w:bottom w:val="single" w:sz="12" w:space="0" w:color="000000"/>
              <w:right w:val="single" w:sz="8" w:space="0" w:color="000000"/>
            </w:tcBorders>
          </w:tcPr>
          <w:p w:rsidR="00DD2B7C" w:rsidRDefault="00FD6291">
            <w:pPr>
              <w:pStyle w:val="TableParagraph"/>
              <w:spacing w:before="4" w:line="252" w:lineRule="exact"/>
              <w:ind w:right="152"/>
              <w:rPr>
                <w:rFonts w:ascii="Arial"/>
                <w:b/>
              </w:rPr>
            </w:pPr>
            <w:r>
              <w:rPr>
                <w:rFonts w:ascii="Arial"/>
                <w:b/>
              </w:rPr>
              <w:t>Status of data to be migrated to PATS</w:t>
            </w:r>
          </w:p>
        </w:tc>
        <w:tc>
          <w:tcPr>
            <w:tcW w:w="4140" w:type="dxa"/>
            <w:tcBorders>
              <w:left w:val="single" w:sz="8" w:space="0" w:color="000000"/>
              <w:bottom w:val="single" w:sz="12" w:space="0" w:color="000000"/>
              <w:right w:val="single" w:sz="8" w:space="0" w:color="000000"/>
            </w:tcBorders>
          </w:tcPr>
          <w:p w:rsidR="00DD2B7C" w:rsidRDefault="00FD6291">
            <w:pPr>
              <w:pStyle w:val="TableParagraph"/>
              <w:rPr>
                <w:rFonts w:ascii="Arial"/>
                <w:b/>
              </w:rPr>
            </w:pPr>
            <w:r>
              <w:rPr>
                <w:rFonts w:ascii="Arial"/>
                <w:b/>
              </w:rPr>
              <w:t>Message that appears in the report</w:t>
            </w:r>
          </w:p>
        </w:tc>
      </w:tr>
      <w:tr w:rsidR="00DD2B7C">
        <w:trPr>
          <w:trHeight w:val="249"/>
        </w:trPr>
        <w:tc>
          <w:tcPr>
            <w:tcW w:w="3600" w:type="dxa"/>
            <w:tcBorders>
              <w:top w:val="single" w:sz="12" w:space="0" w:color="000000"/>
            </w:tcBorders>
          </w:tcPr>
          <w:p w:rsidR="00DD2B7C" w:rsidRDefault="00FD6291">
            <w:pPr>
              <w:pStyle w:val="TableParagraph"/>
              <w:spacing w:line="229" w:lineRule="exact"/>
              <w:ind w:left="112"/>
            </w:pPr>
            <w:r>
              <w:t>No data ready to be migrated</w:t>
            </w:r>
          </w:p>
        </w:tc>
        <w:tc>
          <w:tcPr>
            <w:tcW w:w="4140" w:type="dxa"/>
            <w:tcBorders>
              <w:top w:val="single" w:sz="12" w:space="0" w:color="000000"/>
            </w:tcBorders>
          </w:tcPr>
          <w:p w:rsidR="00DD2B7C" w:rsidRDefault="00FD6291">
            <w:pPr>
              <w:pStyle w:val="TableParagraph"/>
              <w:spacing w:line="229" w:lineRule="exact"/>
              <w:ind w:left="112"/>
            </w:pPr>
            <w:r>
              <w:t>** No data in staging area **</w:t>
            </w:r>
          </w:p>
        </w:tc>
      </w:tr>
      <w:tr w:rsidR="00DD2B7C">
        <w:trPr>
          <w:trHeight w:val="508"/>
        </w:trPr>
        <w:tc>
          <w:tcPr>
            <w:tcW w:w="3600" w:type="dxa"/>
          </w:tcPr>
          <w:p w:rsidR="00DD2B7C" w:rsidRDefault="00FD6291">
            <w:pPr>
              <w:pStyle w:val="TableParagraph"/>
              <w:spacing w:before="4" w:line="252" w:lineRule="exact"/>
              <w:ind w:left="112" w:right="329"/>
            </w:pPr>
            <w:r>
              <w:t>Data has been moved to the staging area and is ready to be migrated.</w:t>
            </w:r>
          </w:p>
        </w:tc>
        <w:tc>
          <w:tcPr>
            <w:tcW w:w="4140" w:type="dxa"/>
          </w:tcPr>
          <w:p w:rsidR="00DD2B7C" w:rsidRDefault="00FD6291">
            <w:pPr>
              <w:pStyle w:val="TableParagraph"/>
              <w:spacing w:before="4" w:line="252" w:lineRule="exact"/>
              <w:ind w:left="112" w:right="173"/>
            </w:pPr>
            <w:r>
              <w:t>** Data has been moved to the staging area and is ready to migrate to PATS **</w:t>
            </w:r>
          </w:p>
        </w:tc>
      </w:tr>
    </w:tbl>
    <w:p w:rsidR="00DD2B7C" w:rsidRDefault="00FD6291">
      <w:pPr>
        <w:pStyle w:val="BodyText"/>
        <w:spacing w:before="198"/>
        <w:ind w:left="940" w:right="1497"/>
      </w:pPr>
      <w:r>
        <w:t>This report displays the total number of ROCs in the ROC file. For each of the Patient Rep files to be migrated, the report also displays counts of the following:</w:t>
      </w:r>
    </w:p>
    <w:p w:rsidR="00DD2B7C" w:rsidRDefault="00FD6291">
      <w:pPr>
        <w:pStyle w:val="ListParagraph"/>
        <w:numPr>
          <w:ilvl w:val="2"/>
          <w:numId w:val="14"/>
        </w:numPr>
        <w:tabs>
          <w:tab w:val="left" w:pos="1660"/>
          <w:tab w:val="left" w:pos="1661"/>
        </w:tabs>
        <w:spacing w:before="122"/>
      </w:pPr>
      <w:r>
        <w:t>Items ready to</w:t>
      </w:r>
      <w:r>
        <w:t xml:space="preserve"> be migrated (i.e., in the staging</w:t>
      </w:r>
      <w:r>
        <w:rPr>
          <w:spacing w:val="-13"/>
        </w:rPr>
        <w:t xml:space="preserve"> </w:t>
      </w:r>
      <w:r>
        <w:t>area)</w:t>
      </w:r>
    </w:p>
    <w:p w:rsidR="00DD2B7C" w:rsidRDefault="00FD6291">
      <w:pPr>
        <w:pStyle w:val="ListParagraph"/>
        <w:numPr>
          <w:ilvl w:val="2"/>
          <w:numId w:val="14"/>
        </w:numPr>
        <w:tabs>
          <w:tab w:val="left" w:pos="1660"/>
          <w:tab w:val="left" w:pos="1661"/>
        </w:tabs>
        <w:spacing w:before="119"/>
      </w:pPr>
      <w:r>
        <w:t>Items that have been successfully</w:t>
      </w:r>
      <w:r>
        <w:rPr>
          <w:spacing w:val="-5"/>
        </w:rPr>
        <w:t xml:space="preserve"> </w:t>
      </w:r>
      <w:r>
        <w:t>migrated</w:t>
      </w:r>
    </w:p>
    <w:p w:rsidR="00DD2B7C" w:rsidRDefault="00FD6291">
      <w:pPr>
        <w:pStyle w:val="ListParagraph"/>
        <w:numPr>
          <w:ilvl w:val="2"/>
          <w:numId w:val="14"/>
        </w:numPr>
        <w:tabs>
          <w:tab w:val="left" w:pos="1660"/>
          <w:tab w:val="left" w:pos="1661"/>
        </w:tabs>
        <w:spacing w:before="122"/>
      </w:pPr>
      <w:r>
        <w:t>Items that have</w:t>
      </w:r>
      <w:r>
        <w:rPr>
          <w:spacing w:val="-2"/>
        </w:rPr>
        <w:t xml:space="preserve"> </w:t>
      </w:r>
      <w:r>
        <w:t>errors</w:t>
      </w:r>
    </w:p>
    <w:p w:rsidR="00DD2B7C" w:rsidRDefault="00DD2B7C">
      <w:pPr>
        <w:pStyle w:val="BodyText"/>
        <w:spacing w:before="6"/>
        <w:rPr>
          <w:sz w:val="34"/>
        </w:rPr>
      </w:pPr>
    </w:p>
    <w:p w:rsidR="00DD2B7C" w:rsidRDefault="00FD6291">
      <w:pPr>
        <w:pStyle w:val="Heading2"/>
        <w:numPr>
          <w:ilvl w:val="1"/>
          <w:numId w:val="14"/>
        </w:numPr>
        <w:tabs>
          <w:tab w:val="left" w:pos="813"/>
        </w:tabs>
        <w:spacing w:before="1"/>
      </w:pPr>
      <w:bookmarkStart w:id="74" w:name="B.6__STAT"/>
      <w:bookmarkStart w:id="75" w:name="_bookmark31"/>
      <w:bookmarkEnd w:id="74"/>
      <w:bookmarkEnd w:id="75"/>
      <w:r>
        <w:t>STAT</w:t>
      </w:r>
    </w:p>
    <w:p w:rsidR="00DD2B7C" w:rsidRDefault="00FD6291">
      <w:pPr>
        <w:pStyle w:val="BodyText"/>
        <w:spacing w:before="119"/>
        <w:ind w:left="940" w:right="1589"/>
      </w:pPr>
      <w:r>
        <w:t>This option allows a user to select a ROC and displays the current status of that ROC online. The table explains ROC status messages:</w:t>
      </w:r>
    </w:p>
    <w:p w:rsidR="00DD2B7C" w:rsidRDefault="00DD2B7C">
      <w:pPr>
        <w:pStyle w:val="BodyText"/>
        <w:spacing w:before="1"/>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4905"/>
      </w:tblGrid>
      <w:tr w:rsidR="00DD2B7C">
        <w:trPr>
          <w:trHeight w:val="253"/>
        </w:trPr>
        <w:tc>
          <w:tcPr>
            <w:tcW w:w="2834" w:type="dxa"/>
            <w:tcBorders>
              <w:bottom w:val="single" w:sz="12" w:space="0" w:color="000000"/>
            </w:tcBorders>
          </w:tcPr>
          <w:p w:rsidR="00DD2B7C" w:rsidRDefault="00FD6291">
            <w:pPr>
              <w:pStyle w:val="TableParagraph"/>
              <w:spacing w:line="234" w:lineRule="exact"/>
              <w:rPr>
                <w:rFonts w:ascii="Arial"/>
                <w:b/>
              </w:rPr>
            </w:pPr>
            <w:r>
              <w:rPr>
                <w:rFonts w:ascii="Arial"/>
                <w:b/>
              </w:rPr>
              <w:t>Status Reported</w:t>
            </w:r>
          </w:p>
        </w:tc>
        <w:tc>
          <w:tcPr>
            <w:tcW w:w="4905" w:type="dxa"/>
            <w:tcBorders>
              <w:bottom w:val="single" w:sz="12" w:space="0" w:color="000000"/>
            </w:tcBorders>
          </w:tcPr>
          <w:p w:rsidR="00DD2B7C" w:rsidRDefault="00FD6291">
            <w:pPr>
              <w:pStyle w:val="TableParagraph"/>
              <w:spacing w:line="234" w:lineRule="exact"/>
              <w:ind w:left="108"/>
              <w:rPr>
                <w:rFonts w:ascii="Arial"/>
                <w:b/>
              </w:rPr>
            </w:pPr>
            <w:r>
              <w:rPr>
                <w:rFonts w:ascii="Arial"/>
                <w:b/>
              </w:rPr>
              <w:t>Meaning</w:t>
            </w:r>
          </w:p>
        </w:tc>
      </w:tr>
      <w:tr w:rsidR="00DD2B7C">
        <w:trPr>
          <w:trHeight w:val="757"/>
        </w:trPr>
        <w:tc>
          <w:tcPr>
            <w:tcW w:w="2834" w:type="dxa"/>
            <w:tcBorders>
              <w:top w:val="single" w:sz="12" w:space="0" w:color="000000"/>
            </w:tcBorders>
          </w:tcPr>
          <w:p w:rsidR="00DD2B7C" w:rsidRDefault="00FD6291">
            <w:pPr>
              <w:pStyle w:val="TableParagraph"/>
              <w:spacing w:line="251" w:lineRule="exact"/>
            </w:pPr>
            <w:r>
              <w:t>This ROC has errors</w:t>
            </w:r>
          </w:p>
        </w:tc>
        <w:tc>
          <w:tcPr>
            <w:tcW w:w="4905" w:type="dxa"/>
            <w:tcBorders>
              <w:top w:val="single" w:sz="12" w:space="0" w:color="000000"/>
            </w:tcBorders>
          </w:tcPr>
          <w:p w:rsidR="00DD2B7C" w:rsidRDefault="00FD6291">
            <w:pPr>
              <w:pStyle w:val="TableParagraph"/>
              <w:spacing w:line="251" w:lineRule="exact"/>
              <w:ind w:left="108"/>
            </w:pPr>
            <w:r>
              <w:t>This ROC has errors that prevent it from migrating</w:t>
            </w:r>
          </w:p>
          <w:p w:rsidR="00DD2B7C" w:rsidRDefault="00FD6291">
            <w:pPr>
              <w:pStyle w:val="TableParagraph"/>
              <w:spacing w:before="5" w:line="252" w:lineRule="exact"/>
              <w:ind w:left="108" w:right="496"/>
            </w:pPr>
            <w:r>
              <w:t>into PATS. Check the ROC error report that you previously generated to see the errors.</w:t>
            </w:r>
          </w:p>
        </w:tc>
      </w:tr>
      <w:tr w:rsidR="00DD2B7C">
        <w:trPr>
          <w:trHeight w:val="758"/>
        </w:trPr>
        <w:tc>
          <w:tcPr>
            <w:tcW w:w="2834" w:type="dxa"/>
          </w:tcPr>
          <w:p w:rsidR="00DD2B7C" w:rsidRDefault="00FD6291">
            <w:pPr>
              <w:pStyle w:val="TableParagraph"/>
              <w:ind w:right="356"/>
            </w:pPr>
            <w:r>
              <w:t>This ROC is in the staging area ready to migrate</w:t>
            </w:r>
          </w:p>
        </w:tc>
        <w:tc>
          <w:tcPr>
            <w:tcW w:w="4905" w:type="dxa"/>
          </w:tcPr>
          <w:p w:rsidR="00DD2B7C" w:rsidRDefault="00FD6291">
            <w:pPr>
              <w:pStyle w:val="TableParagraph"/>
              <w:spacing w:before="2" w:line="252" w:lineRule="exact"/>
              <w:ind w:left="108" w:right="102"/>
            </w:pPr>
            <w:r>
              <w:t>You ran the step that moves data into the staging area ready to be migrated into PATS (see Chapter 3), but have not yet migrated the data (see Chapter</w:t>
            </w:r>
            <w:r>
              <w:rPr>
                <w:spacing w:val="-10"/>
              </w:rPr>
              <w:t xml:space="preserve"> </w:t>
            </w:r>
            <w:r>
              <w:t>4).</w:t>
            </w:r>
          </w:p>
        </w:tc>
      </w:tr>
      <w:tr w:rsidR="00DD2B7C">
        <w:trPr>
          <w:trHeight w:val="758"/>
        </w:trPr>
        <w:tc>
          <w:tcPr>
            <w:tcW w:w="2834" w:type="dxa"/>
          </w:tcPr>
          <w:p w:rsidR="00DD2B7C" w:rsidRDefault="00FD6291">
            <w:pPr>
              <w:pStyle w:val="TableParagraph"/>
              <w:ind w:right="387"/>
            </w:pPr>
            <w:r>
              <w:t>This ROC has been successfully migrated into</w:t>
            </w:r>
          </w:p>
          <w:p w:rsidR="00DD2B7C" w:rsidRDefault="00FD6291">
            <w:pPr>
              <w:pStyle w:val="TableParagraph"/>
              <w:spacing w:line="233" w:lineRule="exact"/>
            </w:pPr>
            <w:r>
              <w:t>PATS</w:t>
            </w:r>
          </w:p>
        </w:tc>
        <w:tc>
          <w:tcPr>
            <w:tcW w:w="4905" w:type="dxa"/>
          </w:tcPr>
          <w:p w:rsidR="00DD2B7C" w:rsidRDefault="00FD6291">
            <w:pPr>
              <w:pStyle w:val="TableParagraph"/>
              <w:ind w:left="108" w:right="172"/>
            </w:pPr>
            <w:r>
              <w:t>You ran the final step to migrate data into the PATS system (see Chapter 4). This ROC was successfully</w:t>
            </w:r>
          </w:p>
          <w:p w:rsidR="00DD2B7C" w:rsidRDefault="00FD6291">
            <w:pPr>
              <w:pStyle w:val="TableParagraph"/>
              <w:spacing w:line="233" w:lineRule="exact"/>
              <w:ind w:left="108"/>
            </w:pPr>
            <w:r>
              <w:t>migrated into the new PATS system.</w:t>
            </w:r>
          </w:p>
        </w:tc>
      </w:tr>
      <w:tr w:rsidR="00DD2B7C">
        <w:trPr>
          <w:trHeight w:val="3268"/>
        </w:trPr>
        <w:tc>
          <w:tcPr>
            <w:tcW w:w="2834" w:type="dxa"/>
          </w:tcPr>
          <w:p w:rsidR="00DD2B7C" w:rsidRDefault="00FD6291">
            <w:pPr>
              <w:pStyle w:val="TableParagraph"/>
              <w:ind w:right="174"/>
            </w:pPr>
            <w:r>
              <w:t>No action has been taken for this ROC</w:t>
            </w:r>
          </w:p>
        </w:tc>
        <w:tc>
          <w:tcPr>
            <w:tcW w:w="4905" w:type="dxa"/>
          </w:tcPr>
          <w:p w:rsidR="00DD2B7C" w:rsidRDefault="00FD6291">
            <w:pPr>
              <w:pStyle w:val="TableParagraph"/>
              <w:spacing w:line="251" w:lineRule="exact"/>
              <w:ind w:left="108"/>
            </w:pPr>
            <w:r>
              <w:t>Either:</w:t>
            </w:r>
          </w:p>
          <w:p w:rsidR="00DD2B7C" w:rsidRDefault="00FD6291">
            <w:pPr>
              <w:pStyle w:val="TableParagraph"/>
              <w:numPr>
                <w:ilvl w:val="0"/>
                <w:numId w:val="13"/>
              </w:numPr>
              <w:tabs>
                <w:tab w:val="left" w:pos="585"/>
                <w:tab w:val="left" w:pos="586"/>
              </w:tabs>
              <w:spacing w:before="1" w:line="252" w:lineRule="exact"/>
              <w:ind w:left="585"/>
              <w:rPr>
                <w:rFonts w:ascii="Wingdings" w:hAnsi="Wingdings"/>
              </w:rPr>
            </w:pPr>
            <w:r>
              <w:t>You have not started the migration</w:t>
            </w:r>
            <w:r>
              <w:rPr>
                <w:spacing w:val="-7"/>
              </w:rPr>
              <w:t xml:space="preserve"> </w:t>
            </w:r>
            <w:r>
              <w:t>process.</w:t>
            </w:r>
          </w:p>
          <w:p w:rsidR="00DD2B7C" w:rsidRDefault="00FD6291">
            <w:pPr>
              <w:pStyle w:val="TableParagraph"/>
              <w:numPr>
                <w:ilvl w:val="0"/>
                <w:numId w:val="13"/>
              </w:numPr>
              <w:tabs>
                <w:tab w:val="left" w:pos="586"/>
                <w:tab w:val="left" w:pos="587"/>
              </w:tabs>
              <w:ind w:right="118"/>
              <w:rPr>
                <w:rFonts w:ascii="Wingdings" w:hAnsi="Wingdings"/>
              </w:rPr>
            </w:pPr>
            <w:r>
              <w:t>ROC has no errors and you have not yet moved data to the staging</w:t>
            </w:r>
            <w:r>
              <w:rPr>
                <w:spacing w:val="-10"/>
              </w:rPr>
              <w:t xml:space="preserve"> </w:t>
            </w:r>
            <w:r>
              <w:t>area.</w:t>
            </w:r>
          </w:p>
          <w:p w:rsidR="00DD2B7C" w:rsidRDefault="00FD6291">
            <w:pPr>
              <w:pStyle w:val="TableParagraph"/>
              <w:numPr>
                <w:ilvl w:val="0"/>
                <w:numId w:val="13"/>
              </w:numPr>
              <w:tabs>
                <w:tab w:val="left" w:pos="585"/>
                <w:tab w:val="left" w:pos="586"/>
              </w:tabs>
              <w:ind w:left="585" w:right="290" w:hanging="360"/>
              <w:rPr>
                <w:rFonts w:ascii="Wingdings" w:hAnsi="Wingdings"/>
                <w:sz w:val="20"/>
              </w:rPr>
            </w:pPr>
            <w:r>
              <w:t>ROC was entered into the Patient Rep system after the migration process was</w:t>
            </w:r>
            <w:r>
              <w:rPr>
                <w:spacing w:val="-8"/>
              </w:rPr>
              <w:t xml:space="preserve"> </w:t>
            </w:r>
            <w:r>
              <w:t>started.</w:t>
            </w:r>
          </w:p>
          <w:p w:rsidR="00DD2B7C" w:rsidRDefault="00DD2B7C">
            <w:pPr>
              <w:pStyle w:val="TableParagraph"/>
              <w:ind w:left="0"/>
              <w:rPr>
                <w:sz w:val="20"/>
              </w:rPr>
            </w:pPr>
          </w:p>
          <w:p w:rsidR="00DD2B7C" w:rsidRDefault="00FD6291">
            <w:pPr>
              <w:pStyle w:val="TableParagraph"/>
              <w:ind w:left="108" w:right="197"/>
            </w:pPr>
            <w:r>
              <w:rPr>
                <w:rFonts w:ascii="Arial" w:hAnsi="Arial"/>
                <w:b/>
                <w:sz w:val="20"/>
              </w:rPr>
              <w:t>Note</w:t>
            </w:r>
            <w:r>
              <w:rPr>
                <w:rFonts w:ascii="Arial" w:hAnsi="Arial"/>
                <w:b/>
              </w:rPr>
              <w:t xml:space="preserve">: </w:t>
            </w:r>
            <w:r>
              <w:t>If you already moved the data to the staging area, or you already completed the migration into PATS, then this ROC may have been entered into Patient Rep after the migration was completed. You can repeat the migration steps in Chapters 1 – 4 to</w:t>
            </w:r>
          </w:p>
          <w:p w:rsidR="00DD2B7C" w:rsidRDefault="00FD6291">
            <w:pPr>
              <w:pStyle w:val="TableParagraph"/>
              <w:spacing w:line="235" w:lineRule="exact"/>
              <w:ind w:left="108"/>
            </w:pPr>
            <w:r>
              <w:t>migrate the</w:t>
            </w:r>
            <w:r>
              <w:t xml:space="preserve"> ROC into PATS.</w:t>
            </w:r>
          </w:p>
        </w:tc>
      </w:tr>
    </w:tbl>
    <w:p w:rsidR="00DD2B7C" w:rsidRDefault="00DD2B7C">
      <w:pPr>
        <w:spacing w:line="235" w:lineRule="exact"/>
        <w:sectPr w:rsidR="00DD2B7C">
          <w:pgSz w:w="12240" w:h="15840"/>
          <w:pgMar w:top="1500" w:right="620" w:bottom="880" w:left="1580" w:header="705" w:footer="699" w:gutter="0"/>
          <w:cols w:space="720"/>
        </w:sectPr>
      </w:pPr>
    </w:p>
    <w:p w:rsidR="00DD2B7C" w:rsidRDefault="00FD6291">
      <w:pPr>
        <w:pStyle w:val="Heading2"/>
        <w:numPr>
          <w:ilvl w:val="1"/>
          <w:numId w:val="14"/>
        </w:numPr>
        <w:tabs>
          <w:tab w:val="left" w:pos="813"/>
        </w:tabs>
        <w:spacing w:before="138"/>
      </w:pPr>
      <w:bookmarkStart w:id="76" w:name="B.7__NOT"/>
      <w:bookmarkStart w:id="77" w:name="_bookmark32"/>
      <w:bookmarkEnd w:id="76"/>
      <w:bookmarkEnd w:id="77"/>
      <w:r>
        <w:lastRenderedPageBreak/>
        <w:t>NOT</w:t>
      </w:r>
    </w:p>
    <w:p w:rsidR="00DD2B7C" w:rsidRDefault="00DD2B7C">
      <w:pPr>
        <w:pStyle w:val="BodyText"/>
        <w:spacing w:before="4"/>
        <w:rPr>
          <w:rFonts w:ascii="Arial"/>
          <w:b/>
          <w:i/>
          <w:sz w:val="24"/>
        </w:rPr>
      </w:pPr>
    </w:p>
    <w:p w:rsidR="00DD2B7C" w:rsidRDefault="00FD6291">
      <w:pPr>
        <w:pStyle w:val="BodyText"/>
        <w:ind w:left="939" w:right="1199"/>
      </w:pPr>
      <w:r>
        <w:t xml:space="preserve">This option generates a report of all pending notifications, including the ROC number, sender, recipient, date sent and the notification message </w:t>
      </w:r>
      <w:r>
        <w:rPr>
          <w:i/>
        </w:rPr>
        <w:t>(Pending Notifications)</w:t>
      </w:r>
      <w:r>
        <w:t>. Pending Notification information does not get migrated into the PATS system. Patient A</w:t>
      </w:r>
      <w:r>
        <w:t>dvocates can try to resolve pending notifications prior to migration or send a new notification from PATS after migration.</w:t>
      </w:r>
    </w:p>
    <w:p w:rsidR="00DD2B7C" w:rsidRDefault="00DD2B7C">
      <w:pPr>
        <w:sectPr w:rsidR="00DD2B7C">
          <w:pgSz w:w="12240" w:h="15840"/>
          <w:pgMar w:top="1500" w:right="620" w:bottom="880" w:left="1580" w:header="705" w:footer="699" w:gutter="0"/>
          <w:cols w:space="720"/>
        </w:sectPr>
      </w:pPr>
    </w:p>
    <w:p w:rsidR="00DD2B7C" w:rsidRDefault="00FD6291">
      <w:pPr>
        <w:pStyle w:val="Heading1"/>
      </w:pPr>
      <w:bookmarkStart w:id="78" w:name="Appendix_C_-_Deleting_Migrated_Data"/>
      <w:bookmarkStart w:id="79" w:name="_bookmark33"/>
      <w:bookmarkEnd w:id="78"/>
      <w:bookmarkEnd w:id="79"/>
      <w:r>
        <w:lastRenderedPageBreak/>
        <w:t>Appendix C - Deleting Migrated Data</w:t>
      </w:r>
    </w:p>
    <w:p w:rsidR="00DD2B7C" w:rsidRDefault="00FD6291">
      <w:pPr>
        <w:pStyle w:val="Heading2"/>
        <w:spacing w:before="2"/>
        <w:ind w:left="220" w:firstLine="0"/>
      </w:pPr>
      <w:r>
        <w:t>(Role Performing Task: PATS Migration Manager)</w:t>
      </w:r>
    </w:p>
    <w:p w:rsidR="00DD2B7C" w:rsidRDefault="00FD6291">
      <w:pPr>
        <w:pStyle w:val="BodyText"/>
        <w:spacing w:before="251"/>
        <w:ind w:left="219" w:right="1302"/>
      </w:pPr>
      <w:r>
        <w:t>This appendix describes how to delet</w:t>
      </w:r>
      <w:r>
        <w:t>e data that was previously migrated to PATS. Deleting data and starting the data migration process over rarely happens. The decision to perform this operation should be made only after agreement between the PIO, the PATS Migration Manager</w:t>
      </w:r>
      <w:bookmarkStart w:id="80" w:name="C.1__Starting_Over"/>
      <w:bookmarkStart w:id="81" w:name="_bookmark34"/>
      <w:bookmarkEnd w:id="80"/>
      <w:bookmarkEnd w:id="81"/>
      <w:r>
        <w:t xml:space="preserve"> and the EIE Data </w:t>
      </w:r>
      <w:r>
        <w:t>Manager.</w:t>
      </w:r>
    </w:p>
    <w:p w:rsidR="00DD2B7C" w:rsidRDefault="00DD2B7C">
      <w:pPr>
        <w:pStyle w:val="BodyText"/>
        <w:spacing w:before="6"/>
        <w:rPr>
          <w:sz w:val="24"/>
        </w:rPr>
      </w:pPr>
    </w:p>
    <w:p w:rsidR="00DD2B7C" w:rsidRDefault="00FD6291">
      <w:pPr>
        <w:pStyle w:val="Heading2"/>
        <w:numPr>
          <w:ilvl w:val="1"/>
          <w:numId w:val="12"/>
        </w:numPr>
        <w:tabs>
          <w:tab w:val="left" w:pos="813"/>
        </w:tabs>
      </w:pPr>
      <w:r>
        <w:t>Starting</w:t>
      </w:r>
      <w:r>
        <w:rPr>
          <w:spacing w:val="-1"/>
        </w:rPr>
        <w:t xml:space="preserve"> </w:t>
      </w:r>
      <w:r>
        <w:t>Over</w:t>
      </w:r>
    </w:p>
    <w:p w:rsidR="00DD2B7C" w:rsidRDefault="00FD6291">
      <w:pPr>
        <w:pStyle w:val="BodyText"/>
        <w:spacing w:before="120"/>
        <w:ind w:left="219" w:right="1406"/>
      </w:pPr>
      <w:r>
        <w:t>There may be situations when you want to perform the data migration over from the beginning. For example:</w:t>
      </w:r>
    </w:p>
    <w:p w:rsidR="00DD2B7C" w:rsidRDefault="00FD6291">
      <w:pPr>
        <w:pStyle w:val="BodyText"/>
        <w:spacing w:before="120"/>
        <w:ind w:left="939" w:right="1382"/>
      </w:pPr>
      <w:r>
        <w:t>After migrating some or all of the data into PATS, you find you have a large number of ROCs that have invalid data—such as a r</w:t>
      </w:r>
      <w:r>
        <w:t>eference to the wrong Institution. The PATS Migration Manager and the EIE Data Manager both feel that the data should have been corrected in Patient Rep before it was migrated. The managers decide to redo the migration process.</w:t>
      </w:r>
    </w:p>
    <w:p w:rsidR="00DD2B7C" w:rsidRDefault="00DD2B7C">
      <w:pPr>
        <w:pStyle w:val="BodyText"/>
        <w:spacing w:before="6"/>
        <w:rPr>
          <w:sz w:val="26"/>
        </w:rPr>
      </w:pPr>
    </w:p>
    <w:p w:rsidR="00DD2B7C" w:rsidRDefault="00FD6291">
      <w:pPr>
        <w:pStyle w:val="BodyText"/>
        <w:ind w:left="220"/>
      </w:pPr>
      <w:r>
        <w:t>To re-start the data migrat</w:t>
      </w:r>
      <w:r>
        <w:t>ion process to PATS, complete the following tasks:</w:t>
      </w:r>
    </w:p>
    <w:p w:rsidR="00DD2B7C" w:rsidRDefault="00FD6291">
      <w:pPr>
        <w:pStyle w:val="ListParagraph"/>
        <w:numPr>
          <w:ilvl w:val="2"/>
          <w:numId w:val="12"/>
        </w:numPr>
        <w:tabs>
          <w:tab w:val="left" w:pos="940"/>
        </w:tabs>
        <w:spacing w:before="160"/>
        <w:ind w:right="1680"/>
      </w:pPr>
      <w:r>
        <w:t>Delete all of the site’s data from the PATS database following the procedures in this Appendix.</w:t>
      </w:r>
    </w:p>
    <w:p w:rsidR="00DD2B7C" w:rsidRDefault="00DD2B7C">
      <w:pPr>
        <w:pStyle w:val="BodyText"/>
        <w:spacing w:before="10"/>
        <w:rPr>
          <w:sz w:val="20"/>
        </w:rPr>
      </w:pPr>
    </w:p>
    <w:p w:rsidR="00DD2B7C" w:rsidRDefault="00FD6291">
      <w:pPr>
        <w:pStyle w:val="ListParagraph"/>
        <w:numPr>
          <w:ilvl w:val="2"/>
          <w:numId w:val="12"/>
        </w:numPr>
        <w:tabs>
          <w:tab w:val="left" w:pos="940"/>
        </w:tabs>
        <w:ind w:hanging="361"/>
      </w:pPr>
      <w:r>
        <w:t>Correct data errors in Patient Rep following the procedures in Chapter 2 of this</w:t>
      </w:r>
      <w:r>
        <w:rPr>
          <w:spacing w:val="-21"/>
        </w:rPr>
        <w:t xml:space="preserve"> </w:t>
      </w:r>
      <w:r>
        <w:t>guide.</w:t>
      </w:r>
    </w:p>
    <w:p w:rsidR="00DD2B7C" w:rsidRDefault="00DD2B7C">
      <w:pPr>
        <w:pStyle w:val="BodyText"/>
        <w:rPr>
          <w:sz w:val="21"/>
        </w:rPr>
      </w:pPr>
    </w:p>
    <w:p w:rsidR="00DD2B7C" w:rsidRDefault="00FD6291">
      <w:pPr>
        <w:pStyle w:val="ListParagraph"/>
        <w:numPr>
          <w:ilvl w:val="2"/>
          <w:numId w:val="12"/>
        </w:numPr>
        <w:tabs>
          <w:tab w:val="left" w:pos="940"/>
        </w:tabs>
        <w:ind w:hanging="361"/>
      </w:pPr>
      <w:r>
        <w:t>Migrate data from Patient Rep to PATS following the procedures in Chapters 3 and</w:t>
      </w:r>
      <w:r>
        <w:rPr>
          <w:spacing w:val="-28"/>
        </w:rPr>
        <w:t xml:space="preserve"> </w:t>
      </w:r>
      <w:r>
        <w:t>4.</w:t>
      </w:r>
    </w:p>
    <w:p w:rsidR="00DD2B7C" w:rsidRDefault="00DD2B7C">
      <w:pPr>
        <w:pStyle w:val="BodyText"/>
        <w:spacing w:before="1"/>
        <w:rPr>
          <w:sz w:val="33"/>
        </w:rPr>
      </w:pPr>
    </w:p>
    <w:p w:rsidR="00DD2B7C" w:rsidRDefault="00FD6291">
      <w:pPr>
        <w:pStyle w:val="Heading2"/>
        <w:numPr>
          <w:ilvl w:val="1"/>
          <w:numId w:val="12"/>
        </w:numPr>
        <w:tabs>
          <w:tab w:val="left" w:pos="813"/>
        </w:tabs>
        <w:spacing w:before="1"/>
      </w:pPr>
      <w:bookmarkStart w:id="82" w:name="C.2__Deleting_Data_from_the_PATS_Databas"/>
      <w:bookmarkStart w:id="83" w:name="_bookmark35"/>
      <w:bookmarkEnd w:id="82"/>
      <w:bookmarkEnd w:id="83"/>
      <w:r>
        <w:t>Deleting Data from the PATS</w:t>
      </w:r>
      <w:r>
        <w:rPr>
          <w:spacing w:val="-14"/>
        </w:rPr>
        <w:t xml:space="preserve"> </w:t>
      </w:r>
      <w:r>
        <w:t>Database</w:t>
      </w:r>
    </w:p>
    <w:p w:rsidR="00DD2B7C" w:rsidRDefault="00FD6291">
      <w:pPr>
        <w:pStyle w:val="BodyText"/>
        <w:spacing w:before="119"/>
        <w:ind w:left="220" w:right="1271" w:hanging="1"/>
      </w:pPr>
      <w:r>
        <w:t>The PATS Migration Manager uses the Data Migr</w:t>
      </w:r>
      <w:r>
        <w:t>ation application to delete data from the PATS database for the selected institution or multi-divisional site. When you use the delete data option, it also automatically deletes VistA’s temporary lists of data migrated from Patient Rep into PATS.</w:t>
      </w:r>
    </w:p>
    <w:p w:rsidR="00DD2B7C" w:rsidRDefault="00FD6291">
      <w:pPr>
        <w:pStyle w:val="BodyText"/>
        <w:spacing w:before="1"/>
        <w:rPr>
          <w:sz w:val="29"/>
        </w:rPr>
      </w:pPr>
      <w:r>
        <w:pict>
          <v:rect id="_x0000_s2063" style="position:absolute;margin-left:88.55pt;margin-top:18.7pt;width:434.9pt;height:.5pt;z-index:-15698432;mso-wrap-distance-left:0;mso-wrap-distance-right:0;mso-position-horizontal-relative:page" fillcolor="black" stroked="f">
            <w10:wrap type="topAndBottom" anchorx="page"/>
          </v:rect>
        </w:pict>
      </w:r>
    </w:p>
    <w:p w:rsidR="00DD2B7C" w:rsidRDefault="00FD6291">
      <w:pPr>
        <w:pStyle w:val="Heading4"/>
        <w:spacing w:after="11" w:line="244" w:lineRule="auto"/>
        <w:ind w:right="1249"/>
      </w:pPr>
      <w:r>
        <w:rPr>
          <w:rFonts w:ascii="Arial"/>
        </w:rPr>
        <w:t>CAUTION</w:t>
      </w:r>
      <w:r>
        <w:rPr>
          <w:rFonts w:ascii="Arial"/>
        </w:rPr>
        <w:t xml:space="preserve">! </w:t>
      </w:r>
      <w:r>
        <w:t>If the site has already started entering new data using PATS, the new data will be deleted along with the legacy data from Patient Rep.</w:t>
      </w:r>
    </w:p>
    <w:p w:rsidR="00DD2B7C" w:rsidRDefault="00FD6291">
      <w:pPr>
        <w:pStyle w:val="BodyText"/>
        <w:spacing w:line="20" w:lineRule="exact"/>
        <w:ind w:left="191"/>
        <w:rPr>
          <w:sz w:val="2"/>
        </w:rPr>
      </w:pPr>
      <w:r>
        <w:rPr>
          <w:sz w:val="2"/>
        </w:rPr>
      </w:r>
      <w:r>
        <w:rPr>
          <w:sz w:val="2"/>
        </w:rPr>
        <w:pict>
          <v:group id="_x0000_s2061" style="width:434.9pt;height:.5pt;mso-position-horizontal-relative:char;mso-position-vertical-relative:line" coordsize="8698,10">
            <v:rect id="_x0000_s2062" style="position:absolute;width:8698;height:10" fillcolor="black" stroked="f"/>
            <w10:anchorlock/>
          </v:group>
        </w:pict>
      </w:r>
    </w:p>
    <w:p w:rsidR="00DD2B7C" w:rsidRDefault="00DD2B7C">
      <w:pPr>
        <w:pStyle w:val="BodyText"/>
        <w:spacing w:before="7"/>
        <w:rPr>
          <w:b/>
          <w:sz w:val="15"/>
        </w:rPr>
      </w:pPr>
    </w:p>
    <w:p w:rsidR="00DD2B7C" w:rsidRDefault="00FD6291">
      <w:pPr>
        <w:pStyle w:val="BodyText"/>
        <w:spacing w:before="92"/>
        <w:ind w:left="220"/>
      </w:pPr>
      <w:r>
        <w:t>To delete the migrated data from the PATS application:</w:t>
      </w:r>
    </w:p>
    <w:p w:rsidR="00DD2B7C" w:rsidRDefault="00FD6291">
      <w:pPr>
        <w:pStyle w:val="ListParagraph"/>
        <w:numPr>
          <w:ilvl w:val="2"/>
          <w:numId w:val="12"/>
        </w:numPr>
        <w:tabs>
          <w:tab w:val="left" w:pos="940"/>
        </w:tabs>
        <w:spacing w:before="160"/>
        <w:ind w:right="1201"/>
      </w:pPr>
      <w:r>
        <w:t>Open a browser window and enter the URL for the PATS Data Migration application that you received from the</w:t>
      </w:r>
      <w:r>
        <w:rPr>
          <w:spacing w:val="-6"/>
        </w:rPr>
        <w:t xml:space="preserve"> </w:t>
      </w:r>
      <w:r>
        <w:t>PIO.</w:t>
      </w:r>
    </w:p>
    <w:p w:rsidR="00DD2B7C" w:rsidRDefault="00FD6291">
      <w:pPr>
        <w:pStyle w:val="ListParagraph"/>
        <w:numPr>
          <w:ilvl w:val="2"/>
          <w:numId w:val="12"/>
        </w:numPr>
        <w:tabs>
          <w:tab w:val="left" w:pos="940"/>
        </w:tabs>
        <w:spacing w:before="158"/>
        <w:ind w:right="1594"/>
      </w:pPr>
      <w:r>
        <w:t>Enter your Access and Verify codes for the instituti</w:t>
      </w:r>
      <w:r>
        <w:t>on from which you want to delete data.</w:t>
      </w:r>
    </w:p>
    <w:p w:rsidR="00DD2B7C" w:rsidRDefault="00FD6291">
      <w:pPr>
        <w:pStyle w:val="ListParagraph"/>
        <w:numPr>
          <w:ilvl w:val="2"/>
          <w:numId w:val="12"/>
        </w:numPr>
        <w:tabs>
          <w:tab w:val="left" w:pos="940"/>
        </w:tabs>
        <w:spacing w:before="162"/>
        <w:ind w:hanging="361"/>
      </w:pPr>
      <w:r>
        <w:t>From the drop down list, select the institution from which you want to delete</w:t>
      </w:r>
      <w:r>
        <w:rPr>
          <w:spacing w:val="-15"/>
        </w:rPr>
        <w:t xml:space="preserve"> </w:t>
      </w:r>
      <w:r>
        <w:t>data.</w:t>
      </w:r>
    </w:p>
    <w:p w:rsidR="00DD2B7C" w:rsidRDefault="00FD6291">
      <w:pPr>
        <w:pStyle w:val="ListParagraph"/>
        <w:numPr>
          <w:ilvl w:val="2"/>
          <w:numId w:val="12"/>
        </w:numPr>
        <w:tabs>
          <w:tab w:val="left" w:pos="940"/>
        </w:tabs>
        <w:spacing w:before="160"/>
        <w:ind w:hanging="361"/>
      </w:pPr>
      <w:r>
        <w:t xml:space="preserve">Click </w:t>
      </w:r>
      <w:r>
        <w:rPr>
          <w:b/>
        </w:rPr>
        <w:t>Logon</w:t>
      </w:r>
      <w:r>
        <w:t>.</w:t>
      </w:r>
    </w:p>
    <w:p w:rsidR="00DD2B7C" w:rsidRDefault="00DD2B7C">
      <w:pPr>
        <w:sectPr w:rsidR="00DD2B7C">
          <w:pgSz w:w="12240" w:h="15840"/>
          <w:pgMar w:top="1500" w:right="620" w:bottom="880" w:left="1580" w:header="705" w:footer="699" w:gutter="0"/>
          <w:cols w:space="720"/>
        </w:sectPr>
      </w:pPr>
    </w:p>
    <w:p w:rsidR="00DD2B7C" w:rsidRDefault="00FD6291">
      <w:pPr>
        <w:pStyle w:val="ListParagraph"/>
        <w:numPr>
          <w:ilvl w:val="2"/>
          <w:numId w:val="12"/>
        </w:numPr>
        <w:tabs>
          <w:tab w:val="left" w:pos="940"/>
        </w:tabs>
        <w:spacing w:before="140"/>
      </w:pPr>
      <w:r>
        <w:lastRenderedPageBreak/>
        <w:t xml:space="preserve">From the menu on the left, select </w:t>
      </w:r>
      <w:r>
        <w:rPr>
          <w:b/>
        </w:rPr>
        <w:t>Delete Institution</w:t>
      </w:r>
      <w:r>
        <w:rPr>
          <w:b/>
          <w:spacing w:val="-15"/>
        </w:rPr>
        <w:t xml:space="preserve"> </w:t>
      </w:r>
      <w:r>
        <w:rPr>
          <w:b/>
        </w:rPr>
        <w:t>Data</w:t>
      </w:r>
      <w:r>
        <w:t>.</w:t>
      </w:r>
    </w:p>
    <w:p w:rsidR="00DD2B7C" w:rsidRDefault="00DD2B7C">
      <w:pPr>
        <w:pStyle w:val="BodyText"/>
        <w:spacing w:before="9"/>
        <w:rPr>
          <w:sz w:val="21"/>
        </w:rPr>
      </w:pPr>
    </w:p>
    <w:p w:rsidR="00DD2B7C" w:rsidRDefault="00FD6291">
      <w:pPr>
        <w:ind w:left="939" w:right="1249"/>
        <w:rPr>
          <w:i/>
        </w:rPr>
      </w:pPr>
      <w:r>
        <w:rPr>
          <w:i/>
        </w:rPr>
        <w:t>Result: You should see the Institution number representing the data that will be deleted from the PATS Oracle database.</w:t>
      </w:r>
    </w:p>
    <w:p w:rsidR="00DD2B7C" w:rsidRDefault="00DD2B7C">
      <w:pPr>
        <w:pStyle w:val="BodyText"/>
        <w:spacing w:before="11"/>
        <w:rPr>
          <w:i/>
          <w:sz w:val="35"/>
        </w:rPr>
      </w:pPr>
    </w:p>
    <w:p w:rsidR="00DD2B7C" w:rsidRDefault="00FD6291">
      <w:pPr>
        <w:pStyle w:val="ListParagraph"/>
        <w:numPr>
          <w:ilvl w:val="2"/>
          <w:numId w:val="12"/>
        </w:numPr>
        <w:tabs>
          <w:tab w:val="left" w:pos="940"/>
        </w:tabs>
        <w:ind w:hanging="361"/>
      </w:pPr>
      <w:r>
        <w:t xml:space="preserve">Click </w:t>
      </w:r>
      <w:r>
        <w:rPr>
          <w:b/>
        </w:rPr>
        <w:t>Delete</w:t>
      </w:r>
      <w:r>
        <w:t>.</w:t>
      </w:r>
    </w:p>
    <w:p w:rsidR="00DD2B7C" w:rsidRDefault="00FD6291">
      <w:pPr>
        <w:spacing w:before="184"/>
        <w:ind w:left="940" w:right="1381"/>
        <w:rPr>
          <w:i/>
        </w:rPr>
      </w:pPr>
      <w:r>
        <w:rPr>
          <w:i/>
        </w:rPr>
        <w:t>Result: You will receive a warning that you are about to delete the data for the selected Institution.</w:t>
      </w:r>
    </w:p>
    <w:p w:rsidR="00DD2B7C" w:rsidRDefault="00DD2B7C">
      <w:pPr>
        <w:pStyle w:val="BodyText"/>
        <w:spacing w:before="11"/>
        <w:rPr>
          <w:i/>
          <w:sz w:val="35"/>
        </w:rPr>
      </w:pPr>
    </w:p>
    <w:p w:rsidR="00DD2B7C" w:rsidRDefault="00FD6291">
      <w:pPr>
        <w:pStyle w:val="ListParagraph"/>
        <w:numPr>
          <w:ilvl w:val="2"/>
          <w:numId w:val="12"/>
        </w:numPr>
        <w:tabs>
          <w:tab w:val="left" w:pos="940"/>
        </w:tabs>
        <w:ind w:left="940" w:right="1290"/>
      </w:pPr>
      <w:r>
        <w:t xml:space="preserve">Click </w:t>
      </w:r>
      <w:r>
        <w:rPr>
          <w:b/>
        </w:rPr>
        <w:t xml:space="preserve">OK </w:t>
      </w:r>
      <w:r>
        <w:t>to confi</w:t>
      </w:r>
      <w:r>
        <w:t xml:space="preserve">rm that you wish to delete the data. If you selected this option in error, click </w:t>
      </w:r>
      <w:r>
        <w:rPr>
          <w:b/>
        </w:rPr>
        <w:t xml:space="preserve">CANCEL </w:t>
      </w:r>
      <w:r>
        <w:t>and the data will not be</w:t>
      </w:r>
      <w:r>
        <w:rPr>
          <w:spacing w:val="-3"/>
        </w:rPr>
        <w:t xml:space="preserve"> </w:t>
      </w:r>
      <w:r>
        <w:t>deleted.</w:t>
      </w:r>
    </w:p>
    <w:p w:rsidR="00DD2B7C" w:rsidRDefault="00FD6291">
      <w:pPr>
        <w:spacing w:before="183"/>
        <w:ind w:left="940" w:right="1502"/>
        <w:rPr>
          <w:i/>
        </w:rPr>
      </w:pPr>
      <w:r>
        <w:rPr>
          <w:i/>
        </w:rPr>
        <w:t>Result: The browser will display a confirmation that the request to delete the data has been submitted successfully.</w:t>
      </w:r>
    </w:p>
    <w:p w:rsidR="00DD2B7C" w:rsidRDefault="00DD2B7C">
      <w:pPr>
        <w:pStyle w:val="BodyText"/>
        <w:rPr>
          <w:i/>
          <w:sz w:val="24"/>
        </w:rPr>
      </w:pPr>
    </w:p>
    <w:p w:rsidR="00DD2B7C" w:rsidRDefault="00FD6291">
      <w:pPr>
        <w:pStyle w:val="ListParagraph"/>
        <w:numPr>
          <w:ilvl w:val="2"/>
          <w:numId w:val="12"/>
        </w:numPr>
        <w:tabs>
          <w:tab w:val="left" w:pos="940"/>
        </w:tabs>
        <w:spacing w:before="142"/>
      </w:pPr>
      <w:r>
        <w:t>Click the “</w:t>
      </w:r>
      <w:r>
        <w:rPr>
          <w:u w:val="single"/>
        </w:rPr>
        <w:t xml:space="preserve">View </w:t>
      </w:r>
      <w:r>
        <w:rPr>
          <w:u w:val="single"/>
        </w:rPr>
        <w:t>the migration report</w:t>
      </w:r>
      <w:r>
        <w:t>”</w:t>
      </w:r>
      <w:r>
        <w:rPr>
          <w:spacing w:val="-10"/>
        </w:rPr>
        <w:t xml:space="preserve"> </w:t>
      </w:r>
      <w:r>
        <w:t>message.</w:t>
      </w:r>
    </w:p>
    <w:p w:rsidR="00DD2B7C" w:rsidRDefault="00FD6291">
      <w:pPr>
        <w:spacing w:before="157"/>
        <w:ind w:left="939" w:right="1271"/>
        <w:rPr>
          <w:i/>
        </w:rPr>
      </w:pPr>
      <w:r>
        <w:rPr>
          <w:i/>
        </w:rPr>
        <w:t>Result: The browser displays a report showing the status of the current data deletion, followed by a history of all of the other PATS data migration/deletion operations for this institution.</w:t>
      </w:r>
    </w:p>
    <w:p w:rsidR="00DD2B7C" w:rsidRDefault="00DD2B7C">
      <w:pPr>
        <w:pStyle w:val="BodyText"/>
        <w:spacing w:before="6"/>
        <w:rPr>
          <w:i/>
          <w:sz w:val="10"/>
        </w:rPr>
      </w:pPr>
    </w:p>
    <w:tbl>
      <w:tblPr>
        <w:tblW w:w="0" w:type="auto"/>
        <w:tblInd w:w="495" w:type="dxa"/>
        <w:tblLayout w:type="fixed"/>
        <w:tblCellMar>
          <w:left w:w="0" w:type="dxa"/>
          <w:right w:w="0" w:type="dxa"/>
        </w:tblCellMar>
        <w:tblLook w:val="01E0" w:firstRow="1" w:lastRow="1" w:firstColumn="1" w:lastColumn="1" w:noHBand="0" w:noVBand="0"/>
      </w:tblPr>
      <w:tblGrid>
        <w:gridCol w:w="944"/>
        <w:gridCol w:w="7456"/>
      </w:tblGrid>
      <w:tr w:rsidR="00DD2B7C">
        <w:trPr>
          <w:trHeight w:val="1701"/>
        </w:trPr>
        <w:tc>
          <w:tcPr>
            <w:tcW w:w="944" w:type="dxa"/>
            <w:tcBorders>
              <w:bottom w:val="single" w:sz="4" w:space="0" w:color="000000"/>
            </w:tcBorders>
          </w:tcPr>
          <w:p w:rsidR="00DD2B7C" w:rsidRDefault="00DD2B7C">
            <w:pPr>
              <w:pStyle w:val="TableParagraph"/>
              <w:spacing w:before="5"/>
              <w:ind w:left="0"/>
              <w:rPr>
                <w:i/>
                <w:sz w:val="3"/>
              </w:rPr>
            </w:pPr>
          </w:p>
          <w:p w:rsidR="00DD2B7C" w:rsidRDefault="00FD6291">
            <w:pPr>
              <w:pStyle w:val="TableParagraph"/>
              <w:ind w:left="220"/>
              <w:rPr>
                <w:sz w:val="20"/>
              </w:rPr>
            </w:pPr>
            <w:r>
              <w:rPr>
                <w:noProof/>
                <w:sz w:val="20"/>
              </w:rPr>
              <w:drawing>
                <wp:inline distT="0" distB="0" distL="0" distR="0">
                  <wp:extent cx="365116" cy="344614"/>
                  <wp:effectExtent l="0" t="0" r="0" b="0"/>
                  <wp:docPr id="7" name="image3.png" descr="P1096C1T2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365116" cy="344614"/>
                          </a:xfrm>
                          <a:prstGeom prst="rect">
                            <a:avLst/>
                          </a:prstGeom>
                        </pic:spPr>
                      </pic:pic>
                    </a:graphicData>
                  </a:graphic>
                </wp:inline>
              </w:drawing>
            </w:r>
          </w:p>
        </w:tc>
        <w:tc>
          <w:tcPr>
            <w:tcW w:w="7456" w:type="dxa"/>
            <w:tcBorders>
              <w:bottom w:val="single" w:sz="4" w:space="0" w:color="000000"/>
            </w:tcBorders>
          </w:tcPr>
          <w:p w:rsidR="00DD2B7C" w:rsidRDefault="00FD6291">
            <w:pPr>
              <w:pStyle w:val="TableParagraph"/>
              <w:ind w:left="98" w:right="184"/>
            </w:pPr>
            <w:r>
              <w:t xml:space="preserve">After you click on the link to view the report, it may appear that nothing has happened. If two institutions delete or migrate their data about the same time, the second institution request is put in a queue. If your institution is the second request, the </w:t>
            </w:r>
            <w:r>
              <w:t>confirmation will not appear in your report until the first institution’s migration has completed. You can come back to the data migration application at a later time to check the status. You do not need to run the data deletion again.</w:t>
            </w:r>
          </w:p>
        </w:tc>
      </w:tr>
    </w:tbl>
    <w:p w:rsidR="00DD2B7C" w:rsidRDefault="00FD6291">
      <w:pPr>
        <w:pStyle w:val="BodyText"/>
        <w:spacing w:before="19" w:after="22"/>
        <w:ind w:left="939" w:right="1200"/>
      </w:pPr>
      <w:r>
        <w:rPr>
          <w:rFonts w:ascii="Arial"/>
          <w:b/>
          <w:sz w:val="20"/>
        </w:rPr>
        <w:t>Note</w:t>
      </w:r>
      <w:r>
        <w:rPr>
          <w:rFonts w:ascii="Arial"/>
          <w:b/>
        </w:rPr>
        <w:t xml:space="preserve">: </w:t>
      </w:r>
      <w:r>
        <w:t xml:space="preserve">This process </w:t>
      </w:r>
      <w:r>
        <w:t>may take several minutes to finish, depending on the amount of data being deleted. The migration report page will refresh every 10 seconds to display the current status of the deletion. You can safely close your browser, or you can leave it open to track t</w:t>
      </w:r>
      <w:r>
        <w:t>he status.</w:t>
      </w:r>
    </w:p>
    <w:p w:rsidR="00DD2B7C" w:rsidRDefault="00FD6291">
      <w:pPr>
        <w:pStyle w:val="BodyText"/>
        <w:spacing w:line="20" w:lineRule="exact"/>
        <w:ind w:left="911"/>
        <w:rPr>
          <w:sz w:val="2"/>
        </w:rPr>
      </w:pPr>
      <w:r>
        <w:rPr>
          <w:sz w:val="2"/>
        </w:rPr>
      </w:r>
      <w:r>
        <w:rPr>
          <w:sz w:val="2"/>
        </w:rPr>
        <w:pict>
          <v:group id="_x0000_s2059" style="width:398.9pt;height:.5pt;mso-position-horizontal-relative:char;mso-position-vertical-relative:line" coordsize="7978,10">
            <v:rect id="_x0000_s2060" style="position:absolute;width:7978;height:10" fillcolor="black" stroked="f"/>
            <w10:anchorlock/>
          </v:group>
        </w:pict>
      </w:r>
    </w:p>
    <w:p w:rsidR="00DD2B7C" w:rsidRDefault="00DD2B7C">
      <w:pPr>
        <w:pStyle w:val="BodyText"/>
        <w:spacing w:before="10"/>
        <w:rPr>
          <w:sz w:val="12"/>
        </w:rPr>
      </w:pPr>
    </w:p>
    <w:p w:rsidR="00DD2B7C" w:rsidRDefault="00FD6291">
      <w:pPr>
        <w:pStyle w:val="ListParagraph"/>
        <w:numPr>
          <w:ilvl w:val="2"/>
          <w:numId w:val="12"/>
        </w:numPr>
        <w:tabs>
          <w:tab w:val="left" w:pos="940"/>
        </w:tabs>
        <w:spacing w:before="92"/>
        <w:ind w:right="1329"/>
      </w:pPr>
      <w:r>
        <w:t>When the data is completely deleted, the first entry on the report page will show that the data was deleted</w:t>
      </w:r>
      <w:r>
        <w:rPr>
          <w:spacing w:val="-4"/>
        </w:rPr>
        <w:t xml:space="preserve"> </w:t>
      </w:r>
      <w:r>
        <w:t>successfully.</w:t>
      </w:r>
    </w:p>
    <w:p w:rsidR="00DD2B7C" w:rsidRDefault="00DD2B7C">
      <w:pPr>
        <w:pStyle w:val="BodyText"/>
        <w:spacing w:before="3"/>
        <w:rPr>
          <w:sz w:val="24"/>
        </w:rPr>
      </w:pPr>
    </w:p>
    <w:p w:rsidR="00DD2B7C" w:rsidRDefault="00FD6291">
      <w:pPr>
        <w:pStyle w:val="BodyText"/>
        <w:spacing w:line="249" w:lineRule="exact"/>
        <w:ind w:left="219"/>
      </w:pPr>
      <w:r>
        <w:t>Once you have deleted the migrated data from PATS, correct the errors in Patient Rep (see</w:t>
      </w:r>
    </w:p>
    <w:p w:rsidR="00DD2B7C" w:rsidRDefault="00FD6291">
      <w:pPr>
        <w:spacing w:line="278" w:lineRule="exact"/>
        <w:ind w:left="219"/>
      </w:pPr>
      <w:r>
        <w:rPr>
          <w:i/>
        </w:rPr>
        <w:t>Chapter 2</w:t>
      </w:r>
      <w:r>
        <w:t>) and then migrate the data to PATS (</w:t>
      </w:r>
      <w:r>
        <w:rPr>
          <w:i/>
        </w:rPr>
        <w:t xml:space="preserve">Chapters 3 </w:t>
      </w:r>
      <w:r>
        <w:rPr>
          <w:rFonts w:ascii="Symbol" w:hAnsi="Symbol"/>
          <w:i/>
          <w:sz w:val="23"/>
        </w:rPr>
        <w:t></w:t>
      </w:r>
      <w:r>
        <w:rPr>
          <w:i/>
          <w:sz w:val="23"/>
        </w:rPr>
        <w:t xml:space="preserve"> </w:t>
      </w:r>
      <w:r>
        <w:rPr>
          <w:i/>
        </w:rPr>
        <w:t>4</w:t>
      </w:r>
      <w:r>
        <w:t>).</w:t>
      </w:r>
    </w:p>
    <w:p w:rsidR="00DD2B7C" w:rsidRDefault="00DD2B7C">
      <w:pPr>
        <w:spacing w:line="278" w:lineRule="exact"/>
        <w:sectPr w:rsidR="00DD2B7C">
          <w:pgSz w:w="12240" w:h="15840"/>
          <w:pgMar w:top="1500" w:right="620" w:bottom="880" w:left="1580" w:header="705" w:footer="699" w:gutter="0"/>
          <w:cols w:space="720"/>
        </w:sectPr>
      </w:pPr>
    </w:p>
    <w:p w:rsidR="00DD2B7C" w:rsidRDefault="00FD6291">
      <w:pPr>
        <w:pStyle w:val="Heading1"/>
        <w:ind w:left="219" w:right="3160"/>
      </w:pPr>
      <w:bookmarkStart w:id="84" w:name="Appendix_D_-_Technical_Information_for_M"/>
      <w:bookmarkStart w:id="85" w:name="_bookmark36"/>
      <w:bookmarkEnd w:id="84"/>
      <w:bookmarkEnd w:id="85"/>
      <w:r>
        <w:lastRenderedPageBreak/>
        <w:t>Appendix D - Technical Information for Maintenance and Support</w:t>
      </w:r>
    </w:p>
    <w:p w:rsidR="00DD2B7C" w:rsidRDefault="00FD6291">
      <w:pPr>
        <w:pStyle w:val="BodyText"/>
        <w:spacing w:before="255"/>
        <w:ind w:left="219" w:right="1437"/>
      </w:pPr>
      <w:r>
        <w:t>This appendix includes tec</w:t>
      </w:r>
      <w:r>
        <w:t>hnical details about data migration. It is not written for the end-user; the intended audience is maintenance developers and other support staff.</w:t>
      </w:r>
    </w:p>
    <w:p w:rsidR="00DD2B7C" w:rsidRDefault="00DD2B7C">
      <w:pPr>
        <w:pStyle w:val="BodyText"/>
        <w:rPr>
          <w:sz w:val="24"/>
        </w:rPr>
      </w:pPr>
    </w:p>
    <w:p w:rsidR="00DD2B7C" w:rsidRDefault="00DD2B7C">
      <w:pPr>
        <w:pStyle w:val="BodyText"/>
        <w:spacing w:before="10"/>
        <w:rPr>
          <w:sz w:val="18"/>
        </w:rPr>
      </w:pPr>
    </w:p>
    <w:p w:rsidR="00DD2B7C" w:rsidRDefault="00FD6291">
      <w:pPr>
        <w:pStyle w:val="Heading2"/>
        <w:numPr>
          <w:ilvl w:val="1"/>
          <w:numId w:val="11"/>
        </w:numPr>
        <w:tabs>
          <w:tab w:val="left" w:pos="814"/>
        </w:tabs>
      </w:pPr>
      <w:bookmarkStart w:id="86" w:name="D.1__Verifying_that_Data_Migration_was_S"/>
      <w:bookmarkStart w:id="87" w:name="_bookmark37"/>
      <w:bookmarkEnd w:id="86"/>
      <w:bookmarkEnd w:id="87"/>
      <w:r>
        <w:t>Verifying that Data Migration was</w:t>
      </w:r>
      <w:r>
        <w:rPr>
          <w:spacing w:val="-2"/>
        </w:rPr>
        <w:t xml:space="preserve"> </w:t>
      </w:r>
      <w:r>
        <w:t>Successful</w:t>
      </w:r>
    </w:p>
    <w:p w:rsidR="00DD2B7C" w:rsidRDefault="00FD6291">
      <w:pPr>
        <w:pStyle w:val="BodyText"/>
        <w:spacing w:before="119"/>
        <w:ind w:left="219" w:right="1186"/>
      </w:pPr>
      <w:r>
        <w:t>The EIE Manager or the Database Administrator at the EIE can ve</w:t>
      </w:r>
      <w:r>
        <w:t>rify that a data migration of an institution’s data was successful. When the Project Implementation Office notifies the EIE that an institution has completed a data migration, the following steps can be taken to verify the migration.</w:t>
      </w:r>
    </w:p>
    <w:p w:rsidR="00DD2B7C" w:rsidRDefault="00FD6291">
      <w:pPr>
        <w:pStyle w:val="ListParagraph"/>
        <w:numPr>
          <w:ilvl w:val="2"/>
          <w:numId w:val="11"/>
        </w:numPr>
        <w:tabs>
          <w:tab w:val="left" w:pos="941"/>
        </w:tabs>
        <w:spacing w:before="164"/>
        <w:ind w:hanging="361"/>
      </w:pPr>
      <w:r>
        <w:t>Log on as the PATS use</w:t>
      </w:r>
      <w:r>
        <w:t>r or the SYS</w:t>
      </w:r>
      <w:r>
        <w:rPr>
          <w:spacing w:val="-6"/>
        </w:rPr>
        <w:t xml:space="preserve"> </w:t>
      </w:r>
      <w:r>
        <w:t>DBA.</w:t>
      </w:r>
    </w:p>
    <w:p w:rsidR="00DD2B7C" w:rsidRDefault="00FD6291">
      <w:pPr>
        <w:pStyle w:val="ListParagraph"/>
        <w:numPr>
          <w:ilvl w:val="2"/>
          <w:numId w:val="11"/>
        </w:numPr>
        <w:tabs>
          <w:tab w:val="left" w:pos="941"/>
        </w:tabs>
        <w:spacing w:before="155" w:line="244" w:lineRule="auto"/>
        <w:ind w:right="1263"/>
      </w:pPr>
      <w:r>
        <w:t>Execute the following SQL statement to see the data migration history for the institution. This will show either that the migration completed successfully or that an error</w:t>
      </w:r>
      <w:r>
        <w:rPr>
          <w:spacing w:val="-27"/>
        </w:rPr>
        <w:t xml:space="preserve"> </w:t>
      </w:r>
      <w:r>
        <w:t>occurred.</w:t>
      </w:r>
    </w:p>
    <w:p w:rsidR="00DD2B7C" w:rsidRDefault="00FD6291">
      <w:pPr>
        <w:spacing w:before="152"/>
        <w:ind w:left="940"/>
        <w:rPr>
          <w:rFonts w:ascii="Arial" w:hAnsi="Arial"/>
          <w:sz w:val="20"/>
        </w:rPr>
      </w:pPr>
      <w:r>
        <w:rPr>
          <w:rFonts w:ascii="Arial" w:hAnsi="Arial"/>
          <w:sz w:val="20"/>
        </w:rPr>
        <w:t>SELECT * FROM PATS.DMLOG WHERE STATIONNUMBER = ‘NNN’;</w:t>
      </w:r>
    </w:p>
    <w:p w:rsidR="00DD2B7C" w:rsidRDefault="00FD6291">
      <w:pPr>
        <w:pStyle w:val="BodyText"/>
        <w:spacing w:before="161"/>
        <w:ind w:left="940"/>
      </w:pPr>
      <w:r>
        <w:t xml:space="preserve">(NNN is the station </w:t>
      </w:r>
      <w:r>
        <w:t>number of the institution whose migration you are checking.)</w:t>
      </w:r>
    </w:p>
    <w:p w:rsidR="00DD2B7C" w:rsidRDefault="00FD6291">
      <w:pPr>
        <w:pStyle w:val="ListParagraph"/>
        <w:numPr>
          <w:ilvl w:val="2"/>
          <w:numId w:val="11"/>
        </w:numPr>
        <w:tabs>
          <w:tab w:val="left" w:pos="940"/>
        </w:tabs>
        <w:spacing w:before="157" w:line="244" w:lineRule="auto"/>
        <w:ind w:right="1986"/>
        <w:rPr>
          <w:rFonts w:ascii="Arial"/>
          <w:sz w:val="20"/>
        </w:rPr>
      </w:pPr>
      <w:r>
        <w:t>You can also execute the following SQL statement to make sure that ROCs have migrated from the</w:t>
      </w:r>
      <w:r>
        <w:rPr>
          <w:spacing w:val="-7"/>
        </w:rPr>
        <w:t xml:space="preserve"> </w:t>
      </w:r>
      <w:r>
        <w:t>site.</w:t>
      </w:r>
    </w:p>
    <w:p w:rsidR="00DD2B7C" w:rsidRDefault="00FD6291">
      <w:pPr>
        <w:spacing w:before="152" w:line="386" w:lineRule="auto"/>
        <w:ind w:left="940" w:right="5557"/>
        <w:rPr>
          <w:rFonts w:ascii="Arial" w:hAnsi="Arial"/>
          <w:sz w:val="20"/>
        </w:rPr>
      </w:pPr>
      <w:r>
        <w:rPr>
          <w:rFonts w:ascii="Arial" w:hAnsi="Arial"/>
          <w:sz w:val="20"/>
        </w:rPr>
        <w:t>SELECT COUNT(*) ROC_COUNT FROM PATS.REPORT_OF_CONTACT WHERE ROC_NUMBER LIKE ‘NNN%’;</w:t>
      </w:r>
    </w:p>
    <w:p w:rsidR="00DD2B7C" w:rsidRDefault="00FD6291">
      <w:pPr>
        <w:pStyle w:val="BodyText"/>
        <w:spacing w:before="19"/>
        <w:ind w:left="940" w:right="1429"/>
      </w:pPr>
      <w:r>
        <w:t xml:space="preserve">(NNN is the station number of the institution whose migration you are checking. ROC_COUNT should be a large number. If you want to check with the site, ROC_COUNT should be </w:t>
      </w:r>
      <w:r>
        <w:t>close to the number of ROCs that the sites VistA CNT report shows. The EIE count may be less than the institutions count in an integrated site, because the older ROC numbers may begin with a different station number.)</w:t>
      </w:r>
    </w:p>
    <w:p w:rsidR="00DD2B7C" w:rsidRDefault="00DD2B7C">
      <w:pPr>
        <w:pStyle w:val="BodyText"/>
        <w:rPr>
          <w:sz w:val="24"/>
        </w:rPr>
      </w:pPr>
    </w:p>
    <w:p w:rsidR="00DD2B7C" w:rsidRDefault="00DD2B7C">
      <w:pPr>
        <w:pStyle w:val="BodyText"/>
        <w:spacing w:before="9"/>
        <w:rPr>
          <w:sz w:val="32"/>
        </w:rPr>
      </w:pPr>
    </w:p>
    <w:p w:rsidR="00DD2B7C" w:rsidRDefault="00FD6291">
      <w:pPr>
        <w:pStyle w:val="Heading2"/>
        <w:numPr>
          <w:ilvl w:val="1"/>
          <w:numId w:val="11"/>
        </w:numPr>
        <w:tabs>
          <w:tab w:val="left" w:pos="813"/>
        </w:tabs>
        <w:ind w:left="812" w:hanging="593"/>
      </w:pPr>
      <w:bookmarkStart w:id="88" w:name="D.2__Use_of_the_^XTMP_global"/>
      <w:bookmarkStart w:id="89" w:name="_bookmark38"/>
      <w:bookmarkEnd w:id="88"/>
      <w:bookmarkEnd w:id="89"/>
      <w:r>
        <w:t>Use of the ^XTMP</w:t>
      </w:r>
      <w:r>
        <w:rPr>
          <w:spacing w:val="-5"/>
        </w:rPr>
        <w:t xml:space="preserve"> </w:t>
      </w:r>
      <w:r>
        <w:t>global</w:t>
      </w:r>
    </w:p>
    <w:p w:rsidR="00DD2B7C" w:rsidRDefault="00FD6291">
      <w:pPr>
        <w:pStyle w:val="BodyText"/>
        <w:spacing w:before="119"/>
        <w:ind w:left="220" w:right="1204"/>
      </w:pPr>
      <w:r>
        <w:t>The ^XTMP gl</w:t>
      </w:r>
      <w:r>
        <w:t>obal is used to store information during the data migration process. Each time the user runs either the pre-migration data cleaning report, the option to auto-close ROCs, or the option to move the legacy data to the staging area in preparation for migratio</w:t>
      </w:r>
      <w:r>
        <w:t>n, the automatic purge date for this global is set to 30 days from the current date. Thus, each step in data migration resets this date, so the data is not purged until 30 days from the last time any data migration step is performed</w:t>
      </w:r>
    </w:p>
    <w:p w:rsidR="00DD2B7C" w:rsidRDefault="00FD6291">
      <w:pPr>
        <w:pStyle w:val="BodyText"/>
        <w:spacing w:before="9"/>
        <w:rPr>
          <w:sz w:val="18"/>
        </w:rPr>
      </w:pPr>
      <w:r>
        <w:pict>
          <v:rect id="_x0000_s2058" style="position:absolute;margin-left:88.55pt;margin-top:12.75pt;width:434.9pt;height:.5pt;z-index:-15696896;mso-wrap-distance-left:0;mso-wrap-distance-right:0;mso-position-horizontal-relative:page" fillcolor="black" stroked="f">
            <w10:wrap type="topAndBottom" anchorx="page"/>
          </v:rect>
        </w:pict>
      </w:r>
    </w:p>
    <w:p w:rsidR="00DD2B7C" w:rsidRDefault="00FD6291">
      <w:pPr>
        <w:pStyle w:val="BodyText"/>
        <w:spacing w:after="21"/>
        <w:ind w:left="220" w:right="1179"/>
      </w:pPr>
      <w:r>
        <w:rPr>
          <w:rFonts w:ascii="Arial"/>
          <w:b/>
          <w:sz w:val="20"/>
        </w:rPr>
        <w:t xml:space="preserve">Note: </w:t>
      </w:r>
      <w:r>
        <w:t>The file_code s</w:t>
      </w:r>
      <w:r>
        <w:t>ubscript in the nodes described below can be set to HL (hospital location), USER (employee involved or entered by), PT (patient), CC (congressional contact), EMPINV (employee involved), FSOS (facility service or section, i.e., service/discipline) or ROC (R</w:t>
      </w:r>
      <w:r>
        <w:t>eport of Contact).</w:t>
      </w:r>
    </w:p>
    <w:p w:rsidR="00DD2B7C" w:rsidRDefault="00FD6291">
      <w:pPr>
        <w:pStyle w:val="BodyText"/>
        <w:spacing w:line="20" w:lineRule="exact"/>
        <w:ind w:left="191"/>
        <w:rPr>
          <w:sz w:val="2"/>
        </w:rPr>
      </w:pPr>
      <w:r>
        <w:rPr>
          <w:sz w:val="2"/>
        </w:rPr>
      </w:r>
      <w:r>
        <w:rPr>
          <w:sz w:val="2"/>
        </w:rPr>
        <w:pict>
          <v:group id="_x0000_s2056" style="width:434.9pt;height:.5pt;mso-position-horizontal-relative:char;mso-position-vertical-relative:line" coordsize="8698,10">
            <v:rect id="_x0000_s2057" style="position:absolute;width:8698;height:10" fillcolor="black" stroked="f"/>
            <w10:anchorlock/>
          </v:group>
        </w:pict>
      </w:r>
    </w:p>
    <w:p w:rsidR="00DD2B7C" w:rsidRDefault="00DD2B7C">
      <w:pPr>
        <w:spacing w:line="20" w:lineRule="exact"/>
        <w:rPr>
          <w:sz w:val="2"/>
        </w:rPr>
        <w:sectPr w:rsidR="00DD2B7C">
          <w:headerReference w:type="even" r:id="rId18"/>
          <w:headerReference w:type="default" r:id="rId19"/>
          <w:footerReference w:type="even" r:id="rId20"/>
          <w:footerReference w:type="default" r:id="rId21"/>
          <w:pgSz w:w="12240" w:h="15840"/>
          <w:pgMar w:top="1500" w:right="620" w:bottom="880" w:left="1580" w:header="705" w:footer="699" w:gutter="0"/>
          <w:pgNumType w:start="41"/>
          <w:cols w:space="720"/>
        </w:sectPr>
      </w:pPr>
    </w:p>
    <w:p w:rsidR="00DD2B7C" w:rsidRDefault="00DD2B7C">
      <w:pPr>
        <w:pStyle w:val="BodyText"/>
        <w:rPr>
          <w:sz w:val="20"/>
        </w:rPr>
      </w:pPr>
    </w:p>
    <w:p w:rsidR="00DD2B7C" w:rsidRDefault="00DD2B7C">
      <w:pPr>
        <w:pStyle w:val="BodyText"/>
        <w:spacing w:before="2"/>
        <w:rPr>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8"/>
        <w:gridCol w:w="4497"/>
      </w:tblGrid>
      <w:tr w:rsidR="00DD2B7C">
        <w:trPr>
          <w:trHeight w:val="350"/>
        </w:trPr>
        <w:tc>
          <w:tcPr>
            <w:tcW w:w="4358" w:type="dxa"/>
          </w:tcPr>
          <w:p w:rsidR="00DD2B7C" w:rsidRDefault="00FD6291">
            <w:pPr>
              <w:pStyle w:val="TableParagraph"/>
              <w:spacing w:before="59"/>
              <w:rPr>
                <w:rFonts w:ascii="Arial"/>
                <w:b/>
                <w:sz w:val="20"/>
              </w:rPr>
            </w:pPr>
            <w:r>
              <w:rPr>
                <w:rFonts w:ascii="Arial"/>
                <w:b/>
                <w:sz w:val="20"/>
              </w:rPr>
              <w:t>Temporary Global Name</w:t>
            </w:r>
          </w:p>
        </w:tc>
        <w:tc>
          <w:tcPr>
            <w:tcW w:w="4497" w:type="dxa"/>
          </w:tcPr>
          <w:p w:rsidR="00DD2B7C" w:rsidRDefault="00FD6291">
            <w:pPr>
              <w:pStyle w:val="TableParagraph"/>
              <w:spacing w:before="59"/>
              <w:ind w:left="108"/>
              <w:rPr>
                <w:rFonts w:ascii="Arial"/>
                <w:b/>
                <w:sz w:val="20"/>
              </w:rPr>
            </w:pPr>
            <w:r>
              <w:rPr>
                <w:rFonts w:ascii="Arial"/>
                <w:b/>
                <w:sz w:val="20"/>
              </w:rPr>
              <w:t>Description</w:t>
            </w:r>
          </w:p>
        </w:tc>
      </w:tr>
      <w:tr w:rsidR="00DD2B7C">
        <w:trPr>
          <w:trHeight w:val="625"/>
        </w:trPr>
        <w:tc>
          <w:tcPr>
            <w:tcW w:w="4358" w:type="dxa"/>
          </w:tcPr>
          <w:p w:rsidR="00DD2B7C" w:rsidRDefault="00FD6291">
            <w:pPr>
              <w:pStyle w:val="TableParagraph"/>
              <w:spacing w:before="61"/>
            </w:pPr>
            <w:r>
              <w:t>^XTMP(“QACMIGR”,0)</w:t>
            </w:r>
          </w:p>
        </w:tc>
        <w:tc>
          <w:tcPr>
            <w:tcW w:w="4497" w:type="dxa"/>
          </w:tcPr>
          <w:p w:rsidR="00DD2B7C" w:rsidRDefault="00FD6291">
            <w:pPr>
              <w:pStyle w:val="TableParagraph"/>
              <w:spacing w:before="58"/>
              <w:ind w:left="108" w:right="840"/>
            </w:pPr>
            <w:r>
              <w:t>Holds the purge date and the date a data migration step was last performed.</w:t>
            </w:r>
          </w:p>
        </w:tc>
      </w:tr>
      <w:tr w:rsidR="00DD2B7C">
        <w:trPr>
          <w:trHeight w:val="1636"/>
        </w:trPr>
        <w:tc>
          <w:tcPr>
            <w:tcW w:w="4358" w:type="dxa"/>
          </w:tcPr>
          <w:p w:rsidR="00DD2B7C" w:rsidRDefault="00FD6291">
            <w:pPr>
              <w:pStyle w:val="TableParagraph"/>
              <w:spacing w:before="61"/>
            </w:pPr>
            <w:r>
              <w:t>^XTMP(“QACMIGR”,”STDINSTITUTION”)</w:t>
            </w:r>
          </w:p>
        </w:tc>
        <w:tc>
          <w:tcPr>
            <w:tcW w:w="4497" w:type="dxa"/>
          </w:tcPr>
          <w:p w:rsidR="00DD2B7C" w:rsidRDefault="00FD6291">
            <w:pPr>
              <w:pStyle w:val="TableParagraph"/>
              <w:spacing w:before="58"/>
              <w:ind w:left="108" w:right="98"/>
            </w:pPr>
            <w:r>
              <w:t>Holds the list of all national station numbers that start with the 3-digit default institution number. This is the list downloaded from Oracle when you run the PATS Download to VistA application prior to data cleanup (see Chapter 1).</w:t>
            </w:r>
          </w:p>
        </w:tc>
      </w:tr>
      <w:tr w:rsidR="00DD2B7C">
        <w:trPr>
          <w:trHeight w:val="880"/>
        </w:trPr>
        <w:tc>
          <w:tcPr>
            <w:tcW w:w="4358" w:type="dxa"/>
          </w:tcPr>
          <w:p w:rsidR="00DD2B7C" w:rsidRDefault="00FD6291">
            <w:pPr>
              <w:pStyle w:val="TableParagraph"/>
              <w:spacing w:before="61"/>
            </w:pPr>
            <w:r>
              <w:t>^XTMP(“QACMIGR”,”AUTO</w:t>
            </w:r>
            <w:r>
              <w:t>”,”C”)</w:t>
            </w:r>
          </w:p>
        </w:tc>
        <w:tc>
          <w:tcPr>
            <w:tcW w:w="4497" w:type="dxa"/>
          </w:tcPr>
          <w:p w:rsidR="00DD2B7C" w:rsidRDefault="00FD6291">
            <w:pPr>
              <w:pStyle w:val="TableParagraph"/>
              <w:spacing w:before="58"/>
              <w:ind w:left="108" w:right="520"/>
              <w:jc w:val="both"/>
            </w:pPr>
            <w:r>
              <w:t>Holds a list of ROC numbers for ROCs that were automatically closed by the auto-close option.</w:t>
            </w:r>
          </w:p>
        </w:tc>
      </w:tr>
      <w:tr w:rsidR="00DD2B7C">
        <w:trPr>
          <w:trHeight w:val="1384"/>
        </w:trPr>
        <w:tc>
          <w:tcPr>
            <w:tcW w:w="4358" w:type="dxa"/>
          </w:tcPr>
          <w:p w:rsidR="00DD2B7C" w:rsidRDefault="00FD6291">
            <w:pPr>
              <w:pStyle w:val="TableParagraph"/>
              <w:spacing w:before="61"/>
            </w:pPr>
            <w:r>
              <w:t>^XTMP(“QACMIGR”,file_code,”E”)</w:t>
            </w:r>
          </w:p>
        </w:tc>
        <w:tc>
          <w:tcPr>
            <w:tcW w:w="4497" w:type="dxa"/>
          </w:tcPr>
          <w:p w:rsidR="00DD2B7C" w:rsidRDefault="00FD6291">
            <w:pPr>
              <w:pStyle w:val="TableParagraph"/>
              <w:spacing w:before="58"/>
              <w:ind w:left="108" w:right="105"/>
            </w:pPr>
            <w:r>
              <w:t>Holds error information generated either when the pre-migration data cleaning report is run, or when data is moved to the staging area ready for migration. Used to create the error reports and to prevent data with errors from</w:t>
            </w:r>
            <w:r>
              <w:rPr>
                <w:spacing w:val="-7"/>
              </w:rPr>
              <w:t xml:space="preserve"> </w:t>
            </w:r>
            <w:r>
              <w:t>migrating.</w:t>
            </w:r>
          </w:p>
        </w:tc>
      </w:tr>
      <w:tr w:rsidR="00DD2B7C">
        <w:trPr>
          <w:trHeight w:val="626"/>
        </w:trPr>
        <w:tc>
          <w:tcPr>
            <w:tcW w:w="4358" w:type="dxa"/>
          </w:tcPr>
          <w:p w:rsidR="00DD2B7C" w:rsidRDefault="00FD6291">
            <w:pPr>
              <w:pStyle w:val="TableParagraph"/>
              <w:spacing w:before="61"/>
            </w:pPr>
            <w:r>
              <w:t>^XTMP(“QACMIGR”,fi</w:t>
            </w:r>
            <w:r>
              <w:t>le_code,”U”)</w:t>
            </w:r>
          </w:p>
        </w:tc>
        <w:tc>
          <w:tcPr>
            <w:tcW w:w="4497" w:type="dxa"/>
          </w:tcPr>
          <w:p w:rsidR="00DD2B7C" w:rsidRDefault="00FD6291">
            <w:pPr>
              <w:pStyle w:val="TableParagraph"/>
              <w:spacing w:before="58"/>
              <w:ind w:left="108" w:right="247"/>
            </w:pPr>
            <w:r>
              <w:t>Holds data ready to be migrated. This is where the ‘staging area’ data is held.</w:t>
            </w:r>
          </w:p>
        </w:tc>
      </w:tr>
      <w:tr w:rsidR="00DD2B7C">
        <w:trPr>
          <w:trHeight w:val="878"/>
        </w:trPr>
        <w:tc>
          <w:tcPr>
            <w:tcW w:w="4358" w:type="dxa"/>
          </w:tcPr>
          <w:p w:rsidR="00DD2B7C" w:rsidRDefault="00FD6291">
            <w:pPr>
              <w:pStyle w:val="TableParagraph"/>
              <w:spacing w:before="61"/>
            </w:pPr>
            <w:r>
              <w:t>^XTMP(“QACMIGR”,”ROC”,”C”)</w:t>
            </w:r>
          </w:p>
        </w:tc>
        <w:tc>
          <w:tcPr>
            <w:tcW w:w="4497" w:type="dxa"/>
          </w:tcPr>
          <w:p w:rsidR="00DD2B7C" w:rsidRDefault="00FD6291">
            <w:pPr>
              <w:pStyle w:val="TableParagraph"/>
              <w:spacing w:before="58" w:line="242" w:lineRule="auto"/>
              <w:ind w:left="108" w:right="277"/>
            </w:pPr>
            <w:r>
              <w:t>Holds information about any changes that will be made to fill in null data when a ROC is migrated.</w:t>
            </w:r>
          </w:p>
        </w:tc>
      </w:tr>
      <w:tr w:rsidR="00DD2B7C">
        <w:trPr>
          <w:trHeight w:val="1386"/>
        </w:trPr>
        <w:tc>
          <w:tcPr>
            <w:tcW w:w="4358" w:type="dxa"/>
          </w:tcPr>
          <w:p w:rsidR="00DD2B7C" w:rsidRDefault="00FD6291">
            <w:pPr>
              <w:pStyle w:val="TableParagraph"/>
              <w:spacing w:before="61"/>
            </w:pPr>
            <w:r>
              <w:t>^XTMP(“QACMIGR”,file_code,”D”)</w:t>
            </w:r>
          </w:p>
        </w:tc>
        <w:tc>
          <w:tcPr>
            <w:tcW w:w="4497" w:type="dxa"/>
          </w:tcPr>
          <w:p w:rsidR="00DD2B7C" w:rsidRDefault="00FD6291">
            <w:pPr>
              <w:pStyle w:val="TableParagraph"/>
              <w:spacing w:before="58"/>
              <w:ind w:left="108" w:right="162"/>
            </w:pPr>
            <w:r>
              <w:t>Holds a list of data items that have been successfully migrated into PATS. This contains the key value for the field on the V</w:t>
            </w:r>
            <w:r>
              <w:t>istA side (usually the IEN), and the key value in the associated PATS Oracle Table (usually the ID).</w:t>
            </w:r>
          </w:p>
        </w:tc>
      </w:tr>
    </w:tbl>
    <w:p w:rsidR="00DD2B7C" w:rsidRDefault="00DD2B7C">
      <w:pPr>
        <w:pStyle w:val="BodyText"/>
        <w:rPr>
          <w:sz w:val="20"/>
        </w:rPr>
      </w:pPr>
    </w:p>
    <w:p w:rsidR="00DD2B7C" w:rsidRDefault="00FD6291">
      <w:pPr>
        <w:pStyle w:val="Heading2"/>
        <w:numPr>
          <w:ilvl w:val="1"/>
          <w:numId w:val="11"/>
        </w:numPr>
        <w:tabs>
          <w:tab w:val="left" w:pos="814"/>
        </w:tabs>
        <w:spacing w:before="261"/>
      </w:pPr>
      <w:bookmarkStart w:id="90" w:name="D.3__Downloaded_List_of_National_Divisio"/>
      <w:bookmarkStart w:id="91" w:name="_bookmark39"/>
      <w:bookmarkEnd w:id="90"/>
      <w:bookmarkEnd w:id="91"/>
      <w:r>
        <w:t>Downloaded List of National</w:t>
      </w:r>
      <w:r>
        <w:rPr>
          <w:spacing w:val="-9"/>
        </w:rPr>
        <w:t xml:space="preserve"> </w:t>
      </w:r>
      <w:r>
        <w:t>Divisions</w:t>
      </w:r>
    </w:p>
    <w:p w:rsidR="00DD2B7C" w:rsidRDefault="00FD6291">
      <w:pPr>
        <w:pStyle w:val="BodyText"/>
        <w:spacing w:before="119"/>
        <w:ind w:left="220" w:right="1269"/>
        <w:jc w:val="both"/>
      </w:pPr>
      <w:r>
        <w:t>The Download to VistA (DV) application downloads the list of national division station numbers whose first three digits match the 3-digit station number of the DEFAULT INSTITUTION in the VistA KERNEL SITE PARAMETERS file (see Chapter 1). The list is retrie</w:t>
      </w:r>
      <w:r>
        <w:t>ved from the Oracle SDSADM.STD_INSTITUTION table at the EIE and is stored in</w:t>
      </w:r>
    </w:p>
    <w:p w:rsidR="00DD2B7C" w:rsidRDefault="00FD6291">
      <w:pPr>
        <w:pStyle w:val="BodyText"/>
        <w:spacing w:before="1"/>
        <w:ind w:left="219" w:right="1242"/>
      </w:pPr>
      <w:r>
        <w:t>^XTMP(“QACMIGR”,”STDINSTITUTION”,station_number). It is used to verify that pointers from the VistA data to the local INSTITUTION file are valid (i.e., they are in the list of nat</w:t>
      </w:r>
      <w:r>
        <w:t>ionally recognized station numbers). If not, they are reported by the CHK error report and you must either change the division on the Patient Rep data shown in the error report or contact Central Office to have the division added to the National table.</w:t>
      </w:r>
    </w:p>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5"/>
        <w:rPr>
          <w:sz w:val="14"/>
        </w:rPr>
      </w:pPr>
    </w:p>
    <w:p w:rsidR="00DD2B7C" w:rsidRDefault="00FD6291">
      <w:pPr>
        <w:pStyle w:val="Heading2"/>
        <w:numPr>
          <w:ilvl w:val="1"/>
          <w:numId w:val="11"/>
        </w:numPr>
        <w:tabs>
          <w:tab w:val="left" w:pos="813"/>
        </w:tabs>
        <w:spacing w:before="92"/>
        <w:ind w:left="812" w:hanging="593"/>
      </w:pPr>
      <w:bookmarkStart w:id="92" w:name="D.4__Option_QACI_PREMIGRATION_ERROR_REPO"/>
      <w:bookmarkStart w:id="93" w:name="_bookmark40"/>
      <w:bookmarkEnd w:id="92"/>
      <w:bookmarkEnd w:id="93"/>
      <w:r>
        <w:t>Option QACI PREMIGRATION ERROR</w:t>
      </w:r>
      <w:r>
        <w:rPr>
          <w:spacing w:val="-3"/>
        </w:rPr>
        <w:t xml:space="preserve"> </w:t>
      </w:r>
      <w:r>
        <w:t>REPORT</w:t>
      </w:r>
    </w:p>
    <w:p w:rsidR="00DD2B7C" w:rsidRDefault="00FD6291">
      <w:pPr>
        <w:pStyle w:val="Heading4"/>
        <w:spacing w:before="119"/>
      </w:pPr>
      <w:r>
        <w:t>Error Checking Code</w:t>
      </w:r>
    </w:p>
    <w:p w:rsidR="00DD2B7C" w:rsidRDefault="00FD6291">
      <w:pPr>
        <w:pStyle w:val="BodyText"/>
        <w:spacing w:before="2"/>
        <w:ind w:left="219" w:right="1412"/>
      </w:pPr>
      <w:r>
        <w:t xml:space="preserve">The error checking option </w:t>
      </w:r>
      <w:r>
        <w:rPr>
          <w:b/>
        </w:rPr>
        <w:t xml:space="preserve">CHK </w:t>
      </w:r>
      <w:r>
        <w:t xml:space="preserve">uses exactly the same error checking code as the option that moves data to the staging area </w:t>
      </w:r>
      <w:r>
        <w:rPr>
          <w:b/>
        </w:rPr>
        <w:t>MSTG</w:t>
      </w:r>
      <w:r>
        <w:t>. The code reads through every ROC record on the VistA s</w:t>
      </w:r>
      <w:r>
        <w:t>ystem. It also checks all records that are referenced (pointed-to) by the ROC, if the referenced record is part of the data that will be migrated to PATS. Each time the error checking option is run, the old list of errors is deleted then rebuilt so that it</w:t>
      </w:r>
      <w:r>
        <w:t xml:space="preserve"> always reflects current errors.</w:t>
      </w:r>
    </w:p>
    <w:p w:rsidR="00DD2B7C" w:rsidRDefault="00DD2B7C">
      <w:pPr>
        <w:pStyle w:val="BodyText"/>
        <w:spacing w:before="9"/>
        <w:rPr>
          <w:sz w:val="21"/>
        </w:rPr>
      </w:pPr>
    </w:p>
    <w:p w:rsidR="00DD2B7C" w:rsidRDefault="00FD6291">
      <w:pPr>
        <w:pStyle w:val="Heading4"/>
        <w:spacing w:before="1"/>
        <w:jc w:val="both"/>
      </w:pPr>
      <w:r>
        <w:t>Errors stored in ^XTMP global</w:t>
      </w:r>
    </w:p>
    <w:p w:rsidR="00DD2B7C" w:rsidRDefault="00FD6291">
      <w:pPr>
        <w:pStyle w:val="BodyText"/>
        <w:spacing w:before="1"/>
        <w:ind w:left="220" w:right="1392"/>
        <w:jc w:val="both"/>
      </w:pPr>
      <w:r>
        <w:t xml:space="preserve">ROC errors are recorded in ^XTMP(“QACMIGR”,”ROC”,”E”,rocno,n) where </w:t>
      </w:r>
      <w:r>
        <w:rPr>
          <w:b/>
        </w:rPr>
        <w:t xml:space="preserve">n </w:t>
      </w:r>
      <w:r>
        <w:t xml:space="preserve">is a sequential number, and </w:t>
      </w:r>
      <w:r>
        <w:rPr>
          <w:b/>
        </w:rPr>
        <w:t xml:space="preserve">rocno </w:t>
      </w:r>
      <w:r>
        <w:t>is the ROC number in the old Patient Rep format SSS.YYNNNN, followed by a single space in order to sort the ROC numbers correctly. (SSS is the station number, YY is the last 2 digits of the fiscal year, NNNN is a 4-digit sequential number.)</w:t>
      </w:r>
    </w:p>
    <w:p w:rsidR="00DD2B7C" w:rsidRDefault="00DD2B7C">
      <w:pPr>
        <w:pStyle w:val="BodyText"/>
        <w:spacing w:before="11"/>
        <w:rPr>
          <w:sz w:val="21"/>
        </w:rPr>
      </w:pPr>
    </w:p>
    <w:p w:rsidR="00DD2B7C" w:rsidRDefault="00FD6291">
      <w:pPr>
        <w:pStyle w:val="BodyText"/>
        <w:ind w:left="220" w:right="1179"/>
      </w:pPr>
      <w:r>
        <w:t>Errors in refe</w:t>
      </w:r>
      <w:r>
        <w:t xml:space="preserve">rence tables are recorded in ^XTMP(“QACMIGR”,file_code,”E”,ien,n) where </w:t>
      </w:r>
      <w:r>
        <w:rPr>
          <w:b/>
        </w:rPr>
        <w:t xml:space="preserve">file_code </w:t>
      </w:r>
      <w:r>
        <w:t xml:space="preserve">is HL, USER, PT, CC, EMPINV, FSOS or ROC, </w:t>
      </w:r>
      <w:r>
        <w:rPr>
          <w:b/>
        </w:rPr>
        <w:t xml:space="preserve">ien </w:t>
      </w:r>
      <w:r>
        <w:t xml:space="preserve">is the internal entry number of the record with the error and </w:t>
      </w:r>
      <w:r>
        <w:rPr>
          <w:b/>
        </w:rPr>
        <w:t xml:space="preserve">n </w:t>
      </w:r>
      <w:r>
        <w:t>is a sequential number. For example, if the file_code is “CC”, t</w:t>
      </w:r>
      <w:r>
        <w:t xml:space="preserve">hen </w:t>
      </w:r>
      <w:r>
        <w:rPr>
          <w:b/>
        </w:rPr>
        <w:t xml:space="preserve">ien </w:t>
      </w:r>
      <w:r>
        <w:t>is the internal entry number of a record in the CONGRESSIONAL OFFICE file 745.4.</w:t>
      </w:r>
    </w:p>
    <w:p w:rsidR="00DD2B7C" w:rsidRDefault="00DD2B7C">
      <w:pPr>
        <w:pStyle w:val="BodyText"/>
      </w:pPr>
    </w:p>
    <w:p w:rsidR="00DD2B7C" w:rsidRDefault="00FD6291">
      <w:pPr>
        <w:pStyle w:val="BodyText"/>
        <w:ind w:left="220" w:right="1305"/>
        <w:jc w:val="both"/>
      </w:pPr>
      <w:r>
        <w:t>The error nodes in the ^XTMP global are used both to keep data from migrating, and to generate the error reports.</w:t>
      </w:r>
    </w:p>
    <w:p w:rsidR="00DD2B7C" w:rsidRDefault="00DD2B7C">
      <w:pPr>
        <w:pStyle w:val="BodyText"/>
        <w:rPr>
          <w:sz w:val="24"/>
        </w:rPr>
      </w:pPr>
    </w:p>
    <w:p w:rsidR="00DD2B7C" w:rsidRDefault="00DD2B7C">
      <w:pPr>
        <w:pStyle w:val="BodyText"/>
        <w:rPr>
          <w:sz w:val="24"/>
        </w:rPr>
      </w:pPr>
    </w:p>
    <w:p w:rsidR="00DD2B7C" w:rsidRDefault="00DD2B7C">
      <w:pPr>
        <w:pStyle w:val="BodyText"/>
        <w:spacing w:before="10"/>
        <w:rPr>
          <w:sz w:val="21"/>
        </w:rPr>
      </w:pPr>
    </w:p>
    <w:p w:rsidR="00DD2B7C" w:rsidRDefault="00FD6291">
      <w:pPr>
        <w:pStyle w:val="Heading2"/>
        <w:numPr>
          <w:ilvl w:val="1"/>
          <w:numId w:val="11"/>
        </w:numPr>
        <w:tabs>
          <w:tab w:val="left" w:pos="813"/>
        </w:tabs>
        <w:ind w:left="812" w:hanging="593"/>
      </w:pPr>
      <w:bookmarkStart w:id="94" w:name="D.5__Option_QACI_AUTO_CLOSE_ROCS"/>
      <w:bookmarkStart w:id="95" w:name="_bookmark41"/>
      <w:bookmarkEnd w:id="94"/>
      <w:bookmarkEnd w:id="95"/>
      <w:r>
        <w:t>Option QACI AUTO CLOSE</w:t>
      </w:r>
      <w:r>
        <w:rPr>
          <w:spacing w:val="-7"/>
        </w:rPr>
        <w:t xml:space="preserve"> </w:t>
      </w:r>
      <w:r>
        <w:t>ROCS</w:t>
      </w:r>
    </w:p>
    <w:p w:rsidR="00DD2B7C" w:rsidRDefault="00FD6291">
      <w:pPr>
        <w:pStyle w:val="BodyText"/>
        <w:spacing w:before="119"/>
        <w:ind w:left="220" w:right="1245"/>
      </w:pPr>
      <w:r>
        <w:t>This option reads thr</w:t>
      </w:r>
      <w:r>
        <w:t xml:space="preserve">ough all records on the CONSUMER CONTACT file 745.1. Any CONSUMER CONTACT record (ROC) that has the STATUS field set to </w:t>
      </w:r>
      <w:r>
        <w:rPr>
          <w:b/>
        </w:rPr>
        <w:t xml:space="preserve">O (open), </w:t>
      </w:r>
      <w:r>
        <w:t>and that has a DATE OF CONTACT that is prior to the beginning of the previous quarter, based on the date that the option is ru</w:t>
      </w:r>
      <w:r>
        <w:t xml:space="preserve">n, will be auto-closed (i.e., STATUS will be set to </w:t>
      </w:r>
      <w:r>
        <w:rPr>
          <w:b/>
        </w:rPr>
        <w:t>C (closed)</w:t>
      </w:r>
      <w:r>
        <w:t>).</w:t>
      </w:r>
    </w:p>
    <w:p w:rsidR="00DD2B7C" w:rsidRDefault="00DD2B7C">
      <w:pPr>
        <w:pStyle w:val="BodyText"/>
        <w:spacing w:before="11"/>
        <w:rPr>
          <w:sz w:val="21"/>
        </w:rPr>
      </w:pPr>
    </w:p>
    <w:p w:rsidR="00DD2B7C" w:rsidRDefault="00FD6291">
      <w:pPr>
        <w:pStyle w:val="Heading4"/>
        <w:jc w:val="both"/>
      </w:pPr>
      <w:r>
        <w:t>An ROC will not be auto-closed when:</w:t>
      </w:r>
    </w:p>
    <w:p w:rsidR="00DD2B7C" w:rsidRDefault="00FD6291">
      <w:pPr>
        <w:pStyle w:val="ListParagraph"/>
        <w:numPr>
          <w:ilvl w:val="0"/>
          <w:numId w:val="10"/>
        </w:numPr>
        <w:tabs>
          <w:tab w:val="left" w:pos="1300"/>
          <w:tab w:val="left" w:pos="1301"/>
        </w:tabs>
        <w:spacing w:before="122"/>
      </w:pPr>
      <w:r>
        <w:t>ROC Number is NULL or Date of Contact is</w:t>
      </w:r>
      <w:r>
        <w:rPr>
          <w:spacing w:val="-6"/>
        </w:rPr>
        <w:t xml:space="preserve"> </w:t>
      </w:r>
      <w:r>
        <w:t>NULL.</w:t>
      </w:r>
    </w:p>
    <w:p w:rsidR="00DD2B7C" w:rsidRDefault="00FD6291">
      <w:pPr>
        <w:pStyle w:val="ListParagraph"/>
        <w:numPr>
          <w:ilvl w:val="0"/>
          <w:numId w:val="10"/>
        </w:numPr>
        <w:tabs>
          <w:tab w:val="left" w:pos="1300"/>
          <w:tab w:val="left" w:pos="1301"/>
        </w:tabs>
        <w:spacing w:before="119" w:line="252" w:lineRule="exact"/>
      </w:pPr>
      <w:r>
        <w:t>ROC has errors found when the Error Check routine was run –</w:t>
      </w:r>
      <w:r>
        <w:rPr>
          <w:spacing w:val="-7"/>
        </w:rPr>
        <w:t xml:space="preserve"> </w:t>
      </w:r>
      <w:r>
        <w:t>i.e.,</w:t>
      </w:r>
    </w:p>
    <w:p w:rsidR="00DD2B7C" w:rsidRDefault="00FD6291">
      <w:pPr>
        <w:pStyle w:val="BodyText"/>
        <w:spacing w:line="252" w:lineRule="exact"/>
        <w:ind w:left="1300"/>
      </w:pPr>
      <w:r>
        <w:t>$D(^XTMP("QACMIGR","ROC","E",ROCNO_" ")) is true, where ROCNO</w:t>
      </w:r>
    </w:p>
    <w:p w:rsidR="00DD2B7C" w:rsidRDefault="00FD6291">
      <w:pPr>
        <w:pStyle w:val="BodyText"/>
        <w:spacing w:before="1"/>
        <w:ind w:left="1300"/>
      </w:pPr>
      <w:r>
        <w:t>contains the ROC number in Patient Rep format (SSS.YYNNNN).</w:t>
      </w:r>
    </w:p>
    <w:p w:rsidR="00DD2B7C" w:rsidRDefault="00FD6291">
      <w:pPr>
        <w:pStyle w:val="ListParagraph"/>
        <w:numPr>
          <w:ilvl w:val="0"/>
          <w:numId w:val="10"/>
        </w:numPr>
        <w:tabs>
          <w:tab w:val="left" w:pos="1300"/>
          <w:tab w:val="left" w:pos="1301"/>
        </w:tabs>
        <w:spacing w:before="119" w:line="252" w:lineRule="exact"/>
      </w:pPr>
      <w:r>
        <w:t>ROC has already been migrated to the PATS system –</w:t>
      </w:r>
      <w:r>
        <w:rPr>
          <w:spacing w:val="-14"/>
        </w:rPr>
        <w:t xml:space="preserve"> </w:t>
      </w:r>
      <w:r>
        <w:t>i.e.,</w:t>
      </w:r>
    </w:p>
    <w:p w:rsidR="00DD2B7C" w:rsidRDefault="00FD6291">
      <w:pPr>
        <w:pStyle w:val="BodyText"/>
        <w:spacing w:line="252" w:lineRule="exact"/>
        <w:ind w:left="1300"/>
      </w:pPr>
      <w:r>
        <w:t>$D(^XTMP("QACMIGR","ROC","D",CONVROC)) is true, where CONVROC</w:t>
      </w:r>
    </w:p>
    <w:p w:rsidR="00DD2B7C" w:rsidRDefault="00FD6291">
      <w:pPr>
        <w:pStyle w:val="BodyText"/>
        <w:spacing w:before="4"/>
        <w:ind w:left="1300"/>
      </w:pPr>
      <w:r>
        <w:t>contains the ROC number in PATS format (SSS.YYYYNNNNN).</w:t>
      </w:r>
    </w:p>
    <w:p w:rsidR="00DD2B7C" w:rsidRDefault="00FD6291">
      <w:pPr>
        <w:pStyle w:val="ListParagraph"/>
        <w:numPr>
          <w:ilvl w:val="0"/>
          <w:numId w:val="10"/>
        </w:numPr>
        <w:tabs>
          <w:tab w:val="left" w:pos="1300"/>
          <w:tab w:val="left" w:pos="1301"/>
        </w:tabs>
        <w:spacing w:before="117"/>
        <w:ind w:right="1310"/>
      </w:pPr>
      <w:r>
        <w:t xml:space="preserve">Station Number is invalid. The code first tries to extract the pointer from file </w:t>
      </w:r>
      <w:r>
        <w:t>745.1, field 37, or if that is null, takes the first “.” Piece of the ROC number and converts it to a pointer by calling $$LKUP^XUAF4. It then retrieves the STATION NUMBER field from file 4 by calling</w:t>
      </w:r>
      <w:r>
        <w:rPr>
          <w:spacing w:val="-9"/>
        </w:rPr>
        <w:t xml:space="preserve"> </w:t>
      </w:r>
      <w:r>
        <w:t>$$STA^XUAF4.</w:t>
      </w:r>
    </w:p>
    <w:p w:rsidR="00DD2B7C" w:rsidRDefault="00FD6291">
      <w:pPr>
        <w:pStyle w:val="ListParagraph"/>
        <w:numPr>
          <w:ilvl w:val="0"/>
          <w:numId w:val="10"/>
        </w:numPr>
        <w:tabs>
          <w:tab w:val="left" w:pos="1300"/>
          <w:tab w:val="left" w:pos="1301"/>
        </w:tabs>
        <w:spacing w:before="123"/>
      </w:pPr>
      <w:r>
        <w:t>Both the INFORMATION TAKEN BY field and th</w:t>
      </w:r>
      <w:r>
        <w:t>e ENTERED BY field are</w:t>
      </w:r>
      <w:r>
        <w:rPr>
          <w:spacing w:val="-17"/>
        </w:rPr>
        <w:t xml:space="preserve"> </w:t>
      </w:r>
      <w:r>
        <w:t>null.</w:t>
      </w:r>
    </w:p>
    <w:p w:rsidR="00DD2B7C" w:rsidRDefault="00FD6291">
      <w:pPr>
        <w:pStyle w:val="ListParagraph"/>
        <w:numPr>
          <w:ilvl w:val="0"/>
          <w:numId w:val="10"/>
        </w:numPr>
        <w:tabs>
          <w:tab w:val="left" w:pos="1300"/>
          <w:tab w:val="left" w:pos="1301"/>
        </w:tabs>
        <w:spacing w:before="116" w:line="244" w:lineRule="auto"/>
        <w:ind w:right="1414"/>
      </w:pPr>
      <w:r>
        <w:t>The DATE OF CONTACT is in FY 2004 or later, and there are no ISSUE CODES for the ROC (i.e., no entries in multiple field</w:t>
      </w:r>
      <w:r>
        <w:rPr>
          <w:spacing w:val="-16"/>
        </w:rPr>
        <w:t xml:space="preserve"> </w:t>
      </w:r>
      <w:r>
        <w:t>21).</w:t>
      </w:r>
    </w:p>
    <w:p w:rsidR="00DD2B7C" w:rsidRDefault="00DD2B7C">
      <w:pPr>
        <w:spacing w:line="244" w:lineRule="auto"/>
        <w:sectPr w:rsidR="00DD2B7C">
          <w:pgSz w:w="12240" w:h="15840"/>
          <w:pgMar w:top="1500" w:right="620" w:bottom="880" w:left="1580" w:header="705" w:footer="699" w:gutter="0"/>
          <w:cols w:space="720"/>
        </w:sectPr>
      </w:pPr>
    </w:p>
    <w:p w:rsidR="00DD2B7C" w:rsidRDefault="00FD6291">
      <w:pPr>
        <w:pStyle w:val="Heading4"/>
        <w:spacing w:before="138"/>
      </w:pPr>
      <w:r>
        <w:lastRenderedPageBreak/>
        <w:t>Changes made to the ROC in file 745.1 when it is auto-closed:</w:t>
      </w:r>
    </w:p>
    <w:p w:rsidR="00DD2B7C" w:rsidRDefault="00FD6291">
      <w:pPr>
        <w:pStyle w:val="ListParagraph"/>
        <w:numPr>
          <w:ilvl w:val="0"/>
          <w:numId w:val="10"/>
        </w:numPr>
        <w:tabs>
          <w:tab w:val="left" w:pos="1300"/>
          <w:tab w:val="left" w:pos="1301"/>
        </w:tabs>
        <w:spacing w:before="123"/>
      </w:pPr>
      <w:r>
        <w:t xml:space="preserve">Status is set to </w:t>
      </w:r>
      <w:r>
        <w:rPr>
          <w:b/>
        </w:rPr>
        <w:t>C</w:t>
      </w:r>
      <w:r>
        <w:rPr>
          <w:b/>
          <w:spacing w:val="-4"/>
        </w:rPr>
        <w:t xml:space="preserve"> </w:t>
      </w:r>
      <w:r>
        <w:t>(close</w:t>
      </w:r>
      <w:r>
        <w:t>d)</w:t>
      </w:r>
    </w:p>
    <w:p w:rsidR="00DD2B7C" w:rsidRDefault="00FD6291">
      <w:pPr>
        <w:pStyle w:val="ListParagraph"/>
        <w:numPr>
          <w:ilvl w:val="0"/>
          <w:numId w:val="10"/>
        </w:numPr>
        <w:tabs>
          <w:tab w:val="left" w:pos="1300"/>
          <w:tab w:val="left" w:pos="1301"/>
        </w:tabs>
        <w:spacing w:before="117"/>
        <w:ind w:right="1209"/>
        <w:rPr>
          <w:b/>
        </w:rPr>
      </w:pPr>
      <w:r>
        <w:t xml:space="preserve">If the ISSUE TEXT field 22 is null, it is replaced by the canned text </w:t>
      </w:r>
      <w:r>
        <w:rPr>
          <w:b/>
        </w:rPr>
        <w:t>No data present in this field during migration from Patient Rep. Text required for closed ROCs in</w:t>
      </w:r>
      <w:r>
        <w:rPr>
          <w:b/>
          <w:spacing w:val="-1"/>
        </w:rPr>
        <w:t xml:space="preserve"> </w:t>
      </w:r>
      <w:r>
        <w:rPr>
          <w:b/>
        </w:rPr>
        <w:t>PATS.</w:t>
      </w:r>
    </w:p>
    <w:p w:rsidR="00DD2B7C" w:rsidRDefault="00FD6291">
      <w:pPr>
        <w:pStyle w:val="ListParagraph"/>
        <w:numPr>
          <w:ilvl w:val="0"/>
          <w:numId w:val="10"/>
        </w:numPr>
        <w:tabs>
          <w:tab w:val="left" w:pos="1300"/>
          <w:tab w:val="left" w:pos="1301"/>
        </w:tabs>
        <w:spacing w:before="119" w:line="244" w:lineRule="auto"/>
        <w:ind w:right="1440"/>
      </w:pPr>
      <w:r>
        <w:t>If the INFORMATION TAKEN BY field 8 is null, it is replaced by the value from t</w:t>
      </w:r>
      <w:r>
        <w:t>he ENTERED BY field</w:t>
      </w:r>
      <w:r>
        <w:rPr>
          <w:spacing w:val="-5"/>
        </w:rPr>
        <w:t xml:space="preserve"> </w:t>
      </w:r>
      <w:r>
        <w:t>9.</w:t>
      </w:r>
    </w:p>
    <w:p w:rsidR="00DD2B7C" w:rsidRDefault="00FD6291">
      <w:pPr>
        <w:pStyle w:val="ListParagraph"/>
        <w:numPr>
          <w:ilvl w:val="0"/>
          <w:numId w:val="10"/>
        </w:numPr>
        <w:tabs>
          <w:tab w:val="left" w:pos="1300"/>
          <w:tab w:val="left" w:pos="1301"/>
        </w:tabs>
        <w:spacing w:before="111" w:line="244" w:lineRule="auto"/>
        <w:ind w:right="2456"/>
      </w:pPr>
      <w:r>
        <w:t>If the ENTERED BY field 9 is null, it is replaced by the value from the INFORMATION TAKEN BY field</w:t>
      </w:r>
      <w:r>
        <w:rPr>
          <w:spacing w:val="-2"/>
        </w:rPr>
        <w:t xml:space="preserve"> </w:t>
      </w:r>
      <w:r>
        <w:t>8</w:t>
      </w:r>
    </w:p>
    <w:p w:rsidR="00DD2B7C" w:rsidRDefault="00FD6291">
      <w:pPr>
        <w:pStyle w:val="ListParagraph"/>
        <w:numPr>
          <w:ilvl w:val="0"/>
          <w:numId w:val="10"/>
        </w:numPr>
        <w:tabs>
          <w:tab w:val="left" w:pos="1301"/>
        </w:tabs>
        <w:spacing w:before="110" w:line="242" w:lineRule="auto"/>
        <w:ind w:right="1450"/>
        <w:jc w:val="both"/>
      </w:pPr>
      <w:r>
        <w:t>If the DIVISION field is null, the code takes the first “.” Piece of the ROC number and uses it in a call to LKUP^XUAF4 to return the pointer value, then updates the DIVISION field with the pointer</w:t>
      </w:r>
      <w:r>
        <w:rPr>
          <w:spacing w:val="-1"/>
        </w:rPr>
        <w:t xml:space="preserve"> </w:t>
      </w:r>
      <w:r>
        <w:t>value.</w:t>
      </w:r>
    </w:p>
    <w:p w:rsidR="00DD2B7C" w:rsidRDefault="00DD2B7C">
      <w:pPr>
        <w:pStyle w:val="BodyText"/>
        <w:rPr>
          <w:sz w:val="24"/>
        </w:rPr>
      </w:pPr>
    </w:p>
    <w:p w:rsidR="00DD2B7C" w:rsidRDefault="00FD6291">
      <w:pPr>
        <w:pStyle w:val="Heading4"/>
        <w:spacing w:before="210" w:line="252" w:lineRule="exact"/>
      </w:pPr>
      <w:r>
        <w:t>Auto-closed data stored in ^XTMP global</w:t>
      </w:r>
    </w:p>
    <w:p w:rsidR="00DD2B7C" w:rsidRDefault="00FD6291">
      <w:pPr>
        <w:pStyle w:val="BodyText"/>
        <w:ind w:left="220" w:right="1262"/>
      </w:pPr>
      <w:r>
        <w:t>^XTMP(“QAC</w:t>
      </w:r>
      <w:r>
        <w:t>MIGR”,”AUTO”,”C”,ROCNO_” “) is set to the date closed, followed by flags indicating whether any of the data fields mentioned in the previous section were changed by the auto-close. In this global, ROCNO is the ROC number in Patient Rep format. This informa</w:t>
      </w:r>
      <w:r>
        <w:t>tion is used to generate the report of all ROCs that were auto-closed.</w:t>
      </w:r>
    </w:p>
    <w:p w:rsidR="00DD2B7C" w:rsidRDefault="00DD2B7C">
      <w:pPr>
        <w:pStyle w:val="BodyText"/>
        <w:rPr>
          <w:sz w:val="24"/>
        </w:rPr>
      </w:pPr>
    </w:p>
    <w:p w:rsidR="00DD2B7C" w:rsidRDefault="00DD2B7C">
      <w:pPr>
        <w:pStyle w:val="BodyText"/>
        <w:spacing w:before="10"/>
        <w:rPr>
          <w:sz w:val="18"/>
        </w:rPr>
      </w:pPr>
    </w:p>
    <w:p w:rsidR="00DD2B7C" w:rsidRDefault="00FD6291">
      <w:pPr>
        <w:pStyle w:val="Heading2"/>
        <w:numPr>
          <w:ilvl w:val="1"/>
          <w:numId w:val="11"/>
        </w:numPr>
        <w:tabs>
          <w:tab w:val="left" w:pos="813"/>
        </w:tabs>
        <w:ind w:left="812" w:hanging="593"/>
      </w:pPr>
      <w:bookmarkStart w:id="96" w:name="D.6__Option_QACI_MIGRATION_DATA_BUILD"/>
      <w:bookmarkStart w:id="97" w:name="_bookmark42"/>
      <w:bookmarkEnd w:id="96"/>
      <w:bookmarkEnd w:id="97"/>
      <w:r>
        <w:t>Option QACI MIGRATION DATA</w:t>
      </w:r>
      <w:r>
        <w:rPr>
          <w:spacing w:val="-4"/>
        </w:rPr>
        <w:t xml:space="preserve"> </w:t>
      </w:r>
      <w:r>
        <w:t>BUILD</w:t>
      </w:r>
    </w:p>
    <w:p w:rsidR="00DD2B7C" w:rsidRDefault="00FD6291">
      <w:pPr>
        <w:pStyle w:val="BodyText"/>
        <w:spacing w:before="119"/>
        <w:ind w:left="220" w:right="1191"/>
      </w:pPr>
      <w:r>
        <w:t>This option moves the data to the staging area in preparation for migrating it to PATS. This option uses exactly the same error checking code as the error checking option described in</w:t>
      </w:r>
      <w:r>
        <w:rPr>
          <w:spacing w:val="-25"/>
        </w:rPr>
        <w:t xml:space="preserve"> </w:t>
      </w:r>
      <w:r>
        <w:t>section</w:t>
      </w:r>
    </w:p>
    <w:p w:rsidR="00DD2B7C" w:rsidRDefault="00FD6291">
      <w:pPr>
        <w:spacing w:before="1"/>
        <w:ind w:left="220"/>
      </w:pPr>
      <w:r>
        <w:rPr>
          <w:i/>
        </w:rPr>
        <w:t>9.2 Option QACI PREMIGRATION ERROR REPORT</w:t>
      </w:r>
      <w:r>
        <w:t>.</w:t>
      </w:r>
    </w:p>
    <w:p w:rsidR="00DD2B7C" w:rsidRDefault="00DD2B7C">
      <w:pPr>
        <w:pStyle w:val="BodyText"/>
      </w:pPr>
    </w:p>
    <w:p w:rsidR="00DD2B7C" w:rsidRDefault="00FD6291">
      <w:pPr>
        <w:pStyle w:val="BodyText"/>
        <w:ind w:left="220" w:right="1224"/>
      </w:pPr>
      <w:r>
        <w:t>The code reads throu</w:t>
      </w:r>
      <w:r>
        <w:t>gh every record in the CONSUMER CONTACT file (745.1). It also checks all records that are referenced (pointed-to) by the ROC, if the referenced record is part of the data that will be migrated to PATS. If errors are found on a ROC, that ROC will not be mov</w:t>
      </w:r>
      <w:r>
        <w:t>ed to the staging area, and will not be migrated into the PATS system. If errors are found on a referenced record, none of the ROCs that reference that record will be migrated into the PATS system.</w:t>
      </w:r>
    </w:p>
    <w:p w:rsidR="00DD2B7C" w:rsidRDefault="00DD2B7C">
      <w:pPr>
        <w:pStyle w:val="BodyText"/>
        <w:spacing w:before="10"/>
        <w:rPr>
          <w:sz w:val="21"/>
        </w:rPr>
      </w:pPr>
    </w:p>
    <w:p w:rsidR="00DD2B7C" w:rsidRDefault="00FD6291">
      <w:pPr>
        <w:pStyle w:val="BodyText"/>
        <w:ind w:left="220" w:right="1620"/>
      </w:pPr>
      <w:r>
        <w:t>The migration process takes all data from the staging are</w:t>
      </w:r>
      <w:r>
        <w:t>a and none from the production data</w:t>
      </w:r>
      <w:bookmarkStart w:id="98" w:name="D.6.1_Data_to_be_migrated_stored_in_^XTM"/>
      <w:bookmarkEnd w:id="98"/>
      <w:r>
        <w:t xml:space="preserve"> files.</w:t>
      </w:r>
    </w:p>
    <w:p w:rsidR="00DD2B7C" w:rsidRDefault="00DD2B7C">
      <w:pPr>
        <w:pStyle w:val="BodyText"/>
        <w:rPr>
          <w:sz w:val="21"/>
        </w:rPr>
      </w:pPr>
    </w:p>
    <w:p w:rsidR="00DD2B7C" w:rsidRDefault="00FD6291">
      <w:pPr>
        <w:pStyle w:val="Heading4"/>
        <w:numPr>
          <w:ilvl w:val="2"/>
          <w:numId w:val="9"/>
        </w:numPr>
        <w:tabs>
          <w:tab w:val="left" w:pos="811"/>
        </w:tabs>
        <w:spacing w:before="1"/>
        <w:rPr>
          <w:rFonts w:ascii="Arial"/>
        </w:rPr>
      </w:pPr>
      <w:r>
        <w:rPr>
          <w:rFonts w:ascii="Arial"/>
        </w:rPr>
        <w:t>Data to be migrated stored in ^XTMP</w:t>
      </w:r>
      <w:r>
        <w:rPr>
          <w:rFonts w:ascii="Arial"/>
          <w:spacing w:val="-9"/>
        </w:rPr>
        <w:t xml:space="preserve"> </w:t>
      </w:r>
      <w:r>
        <w:rPr>
          <w:rFonts w:ascii="Arial"/>
        </w:rPr>
        <w:t>global</w:t>
      </w:r>
    </w:p>
    <w:p w:rsidR="00DD2B7C" w:rsidRDefault="00FD6291">
      <w:pPr>
        <w:pStyle w:val="BodyText"/>
        <w:spacing w:before="60"/>
        <w:ind w:left="939" w:right="1505"/>
      </w:pPr>
      <w:r>
        <w:t xml:space="preserve">Data that is error free and ready to migrate is stored in the </w:t>
      </w:r>
      <w:r>
        <w:rPr>
          <w:i/>
        </w:rPr>
        <w:t xml:space="preserve">staging area </w:t>
      </w:r>
      <w:r>
        <w:t>in the ^XTMP global.</w:t>
      </w:r>
    </w:p>
    <w:p w:rsidR="00DD2B7C" w:rsidRDefault="00DD2B7C">
      <w:pPr>
        <w:pStyle w:val="BodyText"/>
        <w:spacing w:before="10"/>
        <w:rPr>
          <w:sz w:val="21"/>
        </w:rPr>
      </w:pPr>
    </w:p>
    <w:p w:rsidR="00DD2B7C" w:rsidRDefault="00FD6291">
      <w:pPr>
        <w:pStyle w:val="Heading4"/>
        <w:spacing w:line="252" w:lineRule="exact"/>
        <w:ind w:left="939"/>
      </w:pPr>
      <w:r>
        <w:t>ROC data</w:t>
      </w:r>
    </w:p>
    <w:p w:rsidR="00DD2B7C" w:rsidRDefault="00FD6291">
      <w:pPr>
        <w:pStyle w:val="BodyText"/>
        <w:ind w:left="940" w:right="1350" w:hanging="1"/>
        <w:jc w:val="both"/>
      </w:pPr>
      <w:r>
        <w:t xml:space="preserve">^XTMP(“QACMIGR”,”ROC”,”U”,rocno,n) where </w:t>
      </w:r>
      <w:r>
        <w:rPr>
          <w:b/>
        </w:rPr>
        <w:t xml:space="preserve">n </w:t>
      </w:r>
      <w:r>
        <w:t xml:space="preserve">is a sequential number, and </w:t>
      </w:r>
      <w:r>
        <w:rPr>
          <w:b/>
        </w:rPr>
        <w:t xml:space="preserve">rocno </w:t>
      </w:r>
      <w:r>
        <w:t>is the ROC number in the new PATS format SSS.YYYYNNNNN, followed by a single space in order to sort the ROC numbers correctly. (SSS is the station number, YYYY is the 4 digit fisc</w:t>
      </w:r>
      <w:r>
        <w:t>al year, NNNNN is a 5 digit sequential number.)</w:t>
      </w:r>
    </w:p>
    <w:p w:rsidR="00DD2B7C" w:rsidRDefault="00DD2B7C">
      <w:pPr>
        <w:pStyle w:val="BodyText"/>
        <w:spacing w:before="11"/>
        <w:rPr>
          <w:sz w:val="21"/>
        </w:rPr>
      </w:pPr>
    </w:p>
    <w:p w:rsidR="00DD2B7C" w:rsidRDefault="00FD6291">
      <w:pPr>
        <w:pStyle w:val="BodyText"/>
        <w:ind w:left="940"/>
        <w:jc w:val="both"/>
      </w:pPr>
      <w:r>
        <w:t>The MAIN (first) node for a ROC contains the following up-arrow delimited pieces:</w:t>
      </w:r>
    </w:p>
    <w:p w:rsidR="00DD2B7C" w:rsidRDefault="00DD2B7C">
      <w:pPr>
        <w:jc w:val="both"/>
        <w:sectPr w:rsidR="00DD2B7C">
          <w:pgSz w:w="12240" w:h="15840"/>
          <w:pgMar w:top="1500" w:right="620" w:bottom="880" w:left="1580" w:header="705" w:footer="699" w:gutter="0"/>
          <w:cols w:space="720"/>
        </w:sectPr>
      </w:pPr>
    </w:p>
    <w:p w:rsidR="00DD2B7C" w:rsidRDefault="00FD6291">
      <w:pPr>
        <w:pStyle w:val="ListParagraph"/>
        <w:numPr>
          <w:ilvl w:val="3"/>
          <w:numId w:val="9"/>
        </w:numPr>
        <w:tabs>
          <w:tab w:val="left" w:pos="1660"/>
        </w:tabs>
        <w:spacing w:before="140"/>
      </w:pPr>
      <w:r>
        <w:lastRenderedPageBreak/>
        <w:t>ROC Number in new PATS format SSS.YYYYNNNNN (ex.</w:t>
      </w:r>
      <w:r>
        <w:rPr>
          <w:spacing w:val="-9"/>
        </w:rPr>
        <w:t xml:space="preserve"> </w:t>
      </w:r>
      <w:r>
        <w:t>442.200500483)</w:t>
      </w:r>
    </w:p>
    <w:p w:rsidR="00DD2B7C" w:rsidRDefault="00FD6291">
      <w:pPr>
        <w:pStyle w:val="ListParagraph"/>
        <w:numPr>
          <w:ilvl w:val="3"/>
          <w:numId w:val="9"/>
        </w:numPr>
        <w:tabs>
          <w:tab w:val="left" w:pos="1660"/>
        </w:tabs>
        <w:spacing w:before="81"/>
        <w:ind w:hanging="361"/>
      </w:pPr>
      <w:r>
        <w:t>“MAIN”</w:t>
      </w:r>
    </w:p>
    <w:p w:rsidR="00DD2B7C" w:rsidRDefault="00FD6291">
      <w:pPr>
        <w:pStyle w:val="ListParagraph"/>
        <w:numPr>
          <w:ilvl w:val="3"/>
          <w:numId w:val="9"/>
        </w:numPr>
        <w:tabs>
          <w:tab w:val="left" w:pos="1660"/>
        </w:tabs>
        <w:spacing w:before="80"/>
        <w:ind w:hanging="361"/>
      </w:pPr>
      <w:r>
        <w:t>Date of Contact in format</w:t>
      </w:r>
      <w:r>
        <w:rPr>
          <w:spacing w:val="-5"/>
        </w:rPr>
        <w:t xml:space="preserve"> </w:t>
      </w:r>
      <w:r>
        <w:t>MM/DD/YYYY</w:t>
      </w:r>
    </w:p>
    <w:p w:rsidR="00DD2B7C" w:rsidRDefault="00FD6291">
      <w:pPr>
        <w:pStyle w:val="ListParagraph"/>
        <w:numPr>
          <w:ilvl w:val="3"/>
          <w:numId w:val="9"/>
        </w:numPr>
        <w:tabs>
          <w:tab w:val="left" w:pos="1660"/>
        </w:tabs>
        <w:spacing w:before="81"/>
        <w:ind w:hanging="361"/>
      </w:pPr>
      <w:r>
        <w:t>Pat</w:t>
      </w:r>
      <w:r>
        <w:t>ient IEN</w:t>
      </w:r>
      <w:r>
        <w:rPr>
          <w:spacing w:val="-1"/>
        </w:rPr>
        <w:t xml:space="preserve"> </w:t>
      </w:r>
      <w:r>
        <w:t>(DFN)</w:t>
      </w:r>
    </w:p>
    <w:p w:rsidR="00DD2B7C" w:rsidRDefault="00FD6291">
      <w:pPr>
        <w:pStyle w:val="ListParagraph"/>
        <w:numPr>
          <w:ilvl w:val="3"/>
          <w:numId w:val="9"/>
        </w:numPr>
        <w:tabs>
          <w:tab w:val="left" w:pos="1660"/>
        </w:tabs>
        <w:spacing w:before="78"/>
        <w:ind w:hanging="361"/>
      </w:pPr>
      <w:r>
        <w:t>Information Taken By</w:t>
      </w:r>
      <w:r>
        <w:rPr>
          <w:spacing w:val="-1"/>
        </w:rPr>
        <w:t xml:space="preserve"> </w:t>
      </w:r>
      <w:r>
        <w:t>IEN</w:t>
      </w:r>
    </w:p>
    <w:p w:rsidR="00DD2B7C" w:rsidRDefault="00FD6291">
      <w:pPr>
        <w:pStyle w:val="ListParagraph"/>
        <w:numPr>
          <w:ilvl w:val="3"/>
          <w:numId w:val="9"/>
        </w:numPr>
        <w:tabs>
          <w:tab w:val="left" w:pos="1660"/>
        </w:tabs>
        <w:spacing w:before="81"/>
        <w:ind w:hanging="361"/>
      </w:pPr>
      <w:r>
        <w:t>Entered By</w:t>
      </w:r>
      <w:r>
        <w:rPr>
          <w:spacing w:val="-1"/>
        </w:rPr>
        <w:t xml:space="preserve"> </w:t>
      </w:r>
      <w:r>
        <w:t>IEN</w:t>
      </w:r>
    </w:p>
    <w:p w:rsidR="00DD2B7C" w:rsidRDefault="00FD6291">
      <w:pPr>
        <w:pStyle w:val="ListParagraph"/>
        <w:numPr>
          <w:ilvl w:val="3"/>
          <w:numId w:val="9"/>
        </w:numPr>
        <w:tabs>
          <w:tab w:val="left" w:pos="1660"/>
        </w:tabs>
        <w:spacing w:before="78"/>
        <w:ind w:right="1265"/>
      </w:pPr>
      <w:r>
        <w:t>Treatment Status (ID in Oracle treatment_status table – This is static because the referenced table is loaded during the installation of</w:t>
      </w:r>
      <w:r>
        <w:rPr>
          <w:spacing w:val="-14"/>
        </w:rPr>
        <w:t xml:space="preserve"> </w:t>
      </w:r>
      <w:r>
        <w:t>PATS)</w:t>
      </w:r>
    </w:p>
    <w:p w:rsidR="00DD2B7C" w:rsidRDefault="00FD6291">
      <w:pPr>
        <w:pStyle w:val="ListParagraph"/>
        <w:numPr>
          <w:ilvl w:val="3"/>
          <w:numId w:val="9"/>
        </w:numPr>
        <w:tabs>
          <w:tab w:val="left" w:pos="1659"/>
        </w:tabs>
        <w:spacing w:before="82"/>
        <w:ind w:left="1658" w:hanging="361"/>
      </w:pPr>
      <w:r>
        <w:t>Congressional Contact (external NAME field from</w:t>
      </w:r>
      <w:r>
        <w:rPr>
          <w:spacing w:val="-9"/>
        </w:rPr>
        <w:t xml:space="preserve"> </w:t>
      </w:r>
      <w:r>
        <w:t>745.4)</w:t>
      </w:r>
    </w:p>
    <w:p w:rsidR="00DD2B7C" w:rsidRDefault="00FD6291">
      <w:pPr>
        <w:pStyle w:val="ListParagraph"/>
        <w:numPr>
          <w:ilvl w:val="3"/>
          <w:numId w:val="9"/>
        </w:numPr>
        <w:tabs>
          <w:tab w:val="left" w:pos="1659"/>
        </w:tabs>
        <w:spacing w:before="81"/>
        <w:ind w:left="1658" w:hanging="361"/>
      </w:pPr>
      <w:r>
        <w:t>ROC Status (O (open) or C</w:t>
      </w:r>
      <w:r>
        <w:rPr>
          <w:spacing w:val="-7"/>
        </w:rPr>
        <w:t xml:space="preserve"> </w:t>
      </w:r>
      <w:r>
        <w:t>(closed))</w:t>
      </w:r>
    </w:p>
    <w:p w:rsidR="00DD2B7C" w:rsidRDefault="00FD6291">
      <w:pPr>
        <w:pStyle w:val="ListParagraph"/>
        <w:numPr>
          <w:ilvl w:val="3"/>
          <w:numId w:val="9"/>
        </w:numPr>
        <w:tabs>
          <w:tab w:val="left" w:pos="1659"/>
        </w:tabs>
        <w:spacing w:before="78"/>
        <w:ind w:left="1658" w:hanging="361"/>
      </w:pPr>
      <w:r>
        <w:t>Station number</w:t>
      </w:r>
    </w:p>
    <w:p w:rsidR="00DD2B7C" w:rsidRDefault="00FD6291">
      <w:pPr>
        <w:pStyle w:val="ListParagraph"/>
        <w:numPr>
          <w:ilvl w:val="3"/>
          <w:numId w:val="9"/>
        </w:numPr>
        <w:tabs>
          <w:tab w:val="left" w:pos="1659"/>
        </w:tabs>
        <w:spacing w:before="81"/>
        <w:ind w:left="1658" w:hanging="361"/>
      </w:pPr>
      <w:r>
        <w:t>Resolut</w:t>
      </w:r>
      <w:r>
        <w:t>ion Date in format</w:t>
      </w:r>
      <w:r>
        <w:rPr>
          <w:spacing w:val="-3"/>
        </w:rPr>
        <w:t xml:space="preserve"> </w:t>
      </w:r>
      <w:r>
        <w:t>MM/DD/YYYY</w:t>
      </w:r>
    </w:p>
    <w:p w:rsidR="00DD2B7C" w:rsidRDefault="00FD6291">
      <w:pPr>
        <w:pStyle w:val="ListParagraph"/>
        <w:numPr>
          <w:ilvl w:val="3"/>
          <w:numId w:val="9"/>
        </w:numPr>
        <w:tabs>
          <w:tab w:val="left" w:pos="1659"/>
        </w:tabs>
        <w:spacing w:before="80"/>
        <w:ind w:left="1658" w:hanging="361"/>
      </w:pPr>
      <w:r>
        <w:t>Name of Contact</w:t>
      </w:r>
      <w:r>
        <w:rPr>
          <w:spacing w:val="1"/>
        </w:rPr>
        <w:t xml:space="preserve"> </w:t>
      </w:r>
      <w:r>
        <w:t>(phone/fax)</w:t>
      </w:r>
    </w:p>
    <w:p w:rsidR="00DD2B7C" w:rsidRDefault="00FD6291">
      <w:pPr>
        <w:pStyle w:val="ListParagraph"/>
        <w:numPr>
          <w:ilvl w:val="3"/>
          <w:numId w:val="9"/>
        </w:numPr>
        <w:tabs>
          <w:tab w:val="left" w:pos="1659"/>
        </w:tabs>
        <w:spacing w:before="81"/>
        <w:ind w:left="1658" w:hanging="361"/>
      </w:pPr>
      <w:r>
        <w:t>Telephone No. of Contact</w:t>
      </w:r>
    </w:p>
    <w:p w:rsidR="00DD2B7C" w:rsidRDefault="00FD6291">
      <w:pPr>
        <w:pStyle w:val="ListParagraph"/>
        <w:numPr>
          <w:ilvl w:val="3"/>
          <w:numId w:val="9"/>
        </w:numPr>
        <w:tabs>
          <w:tab w:val="left" w:pos="1659"/>
        </w:tabs>
        <w:spacing w:before="76" w:line="244" w:lineRule="auto"/>
        <w:ind w:left="1658" w:right="1919"/>
      </w:pPr>
      <w:r>
        <w:t>Contacting Made By (ID in Oracle contacting_entity table – This is static because the referenced table is loaded during the installation of</w:t>
      </w:r>
      <w:r>
        <w:rPr>
          <w:spacing w:val="-17"/>
        </w:rPr>
        <w:t xml:space="preserve"> </w:t>
      </w:r>
      <w:r>
        <w:t>PATS)</w:t>
      </w:r>
    </w:p>
    <w:p w:rsidR="00DD2B7C" w:rsidRDefault="00FD6291">
      <w:pPr>
        <w:pStyle w:val="ListParagraph"/>
        <w:numPr>
          <w:ilvl w:val="3"/>
          <w:numId w:val="9"/>
        </w:numPr>
        <w:tabs>
          <w:tab w:val="left" w:pos="1659"/>
        </w:tabs>
        <w:spacing w:before="72"/>
        <w:ind w:left="1658" w:hanging="361"/>
      </w:pPr>
      <w:r>
        <w:t>Internal Appeal (1 (true), 0</w:t>
      </w:r>
      <w:r>
        <w:rPr>
          <w:spacing w:val="-8"/>
        </w:rPr>
        <w:t xml:space="preserve"> </w:t>
      </w:r>
      <w:r>
        <w:t>(false))</w:t>
      </w:r>
    </w:p>
    <w:p w:rsidR="00DD2B7C" w:rsidRDefault="00FD6291">
      <w:pPr>
        <w:pStyle w:val="ListParagraph"/>
        <w:numPr>
          <w:ilvl w:val="3"/>
          <w:numId w:val="9"/>
        </w:numPr>
        <w:tabs>
          <w:tab w:val="left" w:pos="1659"/>
        </w:tabs>
        <w:spacing w:before="80"/>
        <w:ind w:left="1658" w:hanging="361"/>
      </w:pPr>
      <w:r>
        <w:t>Eligibility Status (free-text taken directly from record in file</w:t>
      </w:r>
      <w:r>
        <w:rPr>
          <w:spacing w:val="-14"/>
        </w:rPr>
        <w:t xml:space="preserve"> </w:t>
      </w:r>
      <w:r>
        <w:t>745.1)</w:t>
      </w:r>
    </w:p>
    <w:p w:rsidR="00DD2B7C" w:rsidRDefault="00FD6291">
      <w:pPr>
        <w:pStyle w:val="ListParagraph"/>
        <w:numPr>
          <w:ilvl w:val="3"/>
          <w:numId w:val="9"/>
        </w:numPr>
        <w:tabs>
          <w:tab w:val="left" w:pos="1659"/>
        </w:tabs>
        <w:spacing w:before="81"/>
        <w:ind w:left="1658" w:hanging="361"/>
      </w:pPr>
      <w:r>
        <w:t>Category (current means test, free-text taken directly from record in file</w:t>
      </w:r>
      <w:r>
        <w:rPr>
          <w:spacing w:val="-19"/>
        </w:rPr>
        <w:t xml:space="preserve"> </w:t>
      </w:r>
      <w:r>
        <w:t>745.1)</w:t>
      </w:r>
    </w:p>
    <w:p w:rsidR="00DD2B7C" w:rsidRDefault="00FD6291">
      <w:pPr>
        <w:pStyle w:val="ListParagraph"/>
        <w:numPr>
          <w:ilvl w:val="3"/>
          <w:numId w:val="9"/>
        </w:numPr>
        <w:tabs>
          <w:tab w:val="left" w:pos="1659"/>
        </w:tabs>
        <w:spacing w:before="80"/>
        <w:ind w:left="1658" w:hanging="361"/>
      </w:pPr>
      <w:r>
        <w:t>Roll-up Status (1 (select during next rollup) or 0 (do not select for next</w:t>
      </w:r>
      <w:r>
        <w:rPr>
          <w:spacing w:val="-13"/>
        </w:rPr>
        <w:t xml:space="preserve"> </w:t>
      </w:r>
      <w:r>
        <w:t>rollup))</w:t>
      </w:r>
    </w:p>
    <w:p w:rsidR="00DD2B7C" w:rsidRDefault="00DD2B7C">
      <w:pPr>
        <w:pStyle w:val="BodyText"/>
        <w:spacing w:before="8"/>
        <w:rPr>
          <w:sz w:val="28"/>
        </w:rPr>
      </w:pPr>
    </w:p>
    <w:p w:rsidR="00DD2B7C" w:rsidRDefault="00FD6291">
      <w:pPr>
        <w:pStyle w:val="BodyText"/>
        <w:spacing w:before="1"/>
        <w:ind w:left="938"/>
      </w:pPr>
      <w:r>
        <w:t>Followed by one or more Issue Text records with the following format:</w:t>
      </w:r>
    </w:p>
    <w:p w:rsidR="00DD2B7C" w:rsidRDefault="00FD6291">
      <w:pPr>
        <w:pStyle w:val="ListParagraph"/>
        <w:numPr>
          <w:ilvl w:val="0"/>
          <w:numId w:val="8"/>
        </w:numPr>
        <w:tabs>
          <w:tab w:val="left" w:pos="1659"/>
        </w:tabs>
        <w:spacing w:before="121"/>
        <w:ind w:hanging="361"/>
      </w:pPr>
      <w:r>
        <w:t>ROC Number in new PATS format SSS.YYYYNNNNN (ex.</w:t>
      </w:r>
      <w:r>
        <w:rPr>
          <w:spacing w:val="-9"/>
        </w:rPr>
        <w:t xml:space="preserve"> </w:t>
      </w:r>
      <w:r>
        <w:t>442.200500483)</w:t>
      </w:r>
    </w:p>
    <w:p w:rsidR="00DD2B7C" w:rsidRDefault="00FD6291">
      <w:pPr>
        <w:pStyle w:val="ListParagraph"/>
        <w:numPr>
          <w:ilvl w:val="0"/>
          <w:numId w:val="8"/>
        </w:numPr>
        <w:tabs>
          <w:tab w:val="left" w:pos="1659"/>
        </w:tabs>
        <w:spacing w:before="122"/>
        <w:ind w:hanging="361"/>
      </w:pPr>
      <w:r>
        <w:t>“ITXT”</w:t>
      </w:r>
    </w:p>
    <w:p w:rsidR="00DD2B7C" w:rsidRDefault="00FD6291">
      <w:pPr>
        <w:pStyle w:val="ListParagraph"/>
        <w:numPr>
          <w:ilvl w:val="0"/>
          <w:numId w:val="8"/>
        </w:numPr>
        <w:tabs>
          <w:tab w:val="left" w:pos="1658"/>
        </w:tabs>
        <w:spacing w:before="119"/>
        <w:ind w:left="1657"/>
      </w:pPr>
      <w:r>
        <w:t>Issue Text (from a single node of the FileMan word-processing</w:t>
      </w:r>
      <w:r>
        <w:rPr>
          <w:spacing w:val="-10"/>
        </w:rPr>
        <w:t xml:space="preserve"> </w:t>
      </w:r>
      <w:r>
        <w:t>field)</w:t>
      </w:r>
    </w:p>
    <w:p w:rsidR="00DD2B7C" w:rsidRDefault="00DD2B7C">
      <w:pPr>
        <w:pStyle w:val="BodyText"/>
        <w:spacing w:before="3"/>
        <w:rPr>
          <w:sz w:val="32"/>
        </w:rPr>
      </w:pPr>
    </w:p>
    <w:p w:rsidR="00DD2B7C" w:rsidRDefault="00FD6291">
      <w:pPr>
        <w:pStyle w:val="BodyText"/>
        <w:ind w:left="937"/>
      </w:pPr>
      <w:r>
        <w:t>Followed by 0 or more Resolution Text records</w:t>
      </w:r>
      <w:r>
        <w:t xml:space="preserve"> with the following format:</w:t>
      </w:r>
    </w:p>
    <w:p w:rsidR="00DD2B7C" w:rsidRDefault="00FD6291">
      <w:pPr>
        <w:pStyle w:val="ListParagraph"/>
        <w:numPr>
          <w:ilvl w:val="0"/>
          <w:numId w:val="7"/>
        </w:numPr>
        <w:tabs>
          <w:tab w:val="left" w:pos="1658"/>
        </w:tabs>
        <w:spacing w:before="121"/>
        <w:ind w:hanging="361"/>
      </w:pPr>
      <w:r>
        <w:t>ROC Number in new PATS format SSS.YYYYNNNNN (ex.</w:t>
      </w:r>
      <w:r>
        <w:rPr>
          <w:spacing w:val="-9"/>
        </w:rPr>
        <w:t xml:space="preserve"> </w:t>
      </w:r>
      <w:r>
        <w:t>442.200500483)</w:t>
      </w:r>
    </w:p>
    <w:p w:rsidR="00DD2B7C" w:rsidRDefault="00FD6291">
      <w:pPr>
        <w:pStyle w:val="ListParagraph"/>
        <w:numPr>
          <w:ilvl w:val="0"/>
          <w:numId w:val="7"/>
        </w:numPr>
        <w:tabs>
          <w:tab w:val="left" w:pos="1658"/>
        </w:tabs>
        <w:spacing w:before="122"/>
        <w:ind w:hanging="361"/>
      </w:pPr>
      <w:r>
        <w:t>“RTXT”</w:t>
      </w:r>
    </w:p>
    <w:p w:rsidR="00DD2B7C" w:rsidRDefault="00FD6291">
      <w:pPr>
        <w:pStyle w:val="ListParagraph"/>
        <w:numPr>
          <w:ilvl w:val="0"/>
          <w:numId w:val="7"/>
        </w:numPr>
        <w:tabs>
          <w:tab w:val="left" w:pos="1658"/>
        </w:tabs>
        <w:spacing w:before="119"/>
        <w:ind w:hanging="361"/>
      </w:pPr>
      <w:r>
        <w:t>Resolution Text (from a single node of the FileMan word-processing</w:t>
      </w:r>
      <w:r>
        <w:rPr>
          <w:spacing w:val="-8"/>
        </w:rPr>
        <w:t xml:space="preserve"> </w:t>
      </w:r>
      <w:r>
        <w:t>field)</w:t>
      </w:r>
    </w:p>
    <w:p w:rsidR="00DD2B7C" w:rsidRDefault="00FD6291">
      <w:pPr>
        <w:pStyle w:val="BodyText"/>
        <w:spacing w:before="119"/>
        <w:ind w:left="937" w:right="1556"/>
      </w:pPr>
      <w:r>
        <w:t>Note that the resolution text may include overflow issue text, Refer To names and i</w:t>
      </w:r>
      <w:r>
        <w:t>nactive Issue Codes with their associated Service/Discipline, Employee and Hospital Location.</w:t>
      </w:r>
    </w:p>
    <w:p w:rsidR="00DD2B7C" w:rsidRDefault="00DD2B7C">
      <w:pPr>
        <w:pStyle w:val="BodyText"/>
        <w:spacing w:before="9"/>
        <w:rPr>
          <w:sz w:val="21"/>
        </w:rPr>
      </w:pPr>
    </w:p>
    <w:p w:rsidR="00DD2B7C" w:rsidRDefault="00FD6291">
      <w:pPr>
        <w:pStyle w:val="BodyText"/>
        <w:spacing w:before="1"/>
        <w:ind w:left="937"/>
      </w:pPr>
      <w:r>
        <w:t>Followed by 0 or more Issue Code records with the following format:</w:t>
      </w:r>
    </w:p>
    <w:p w:rsidR="00DD2B7C" w:rsidRDefault="00FD6291">
      <w:pPr>
        <w:pStyle w:val="ListParagraph"/>
        <w:numPr>
          <w:ilvl w:val="0"/>
          <w:numId w:val="6"/>
        </w:numPr>
        <w:tabs>
          <w:tab w:val="left" w:pos="1658"/>
        </w:tabs>
        <w:spacing w:before="121"/>
        <w:ind w:right="2619"/>
      </w:pPr>
      <w:r>
        <w:t>ROC Number in new PATS format SSS.YYYYNNNNN (ex. 442.200500483)</w:t>
      </w:r>
    </w:p>
    <w:p w:rsidR="00DD2B7C" w:rsidRDefault="00FD6291">
      <w:pPr>
        <w:pStyle w:val="ListParagraph"/>
        <w:numPr>
          <w:ilvl w:val="0"/>
          <w:numId w:val="6"/>
        </w:numPr>
        <w:tabs>
          <w:tab w:val="left" w:pos="1658"/>
        </w:tabs>
        <w:spacing w:before="121"/>
        <w:ind w:hanging="361"/>
      </w:pPr>
      <w:r>
        <w:t>“ISS”</w:t>
      </w:r>
    </w:p>
    <w:p w:rsidR="00DD2B7C" w:rsidRDefault="00FD6291">
      <w:pPr>
        <w:pStyle w:val="ListParagraph"/>
        <w:numPr>
          <w:ilvl w:val="0"/>
          <w:numId w:val="6"/>
        </w:numPr>
        <w:tabs>
          <w:tab w:val="left" w:pos="1657"/>
        </w:tabs>
        <w:spacing w:before="121"/>
        <w:ind w:left="1656" w:hanging="361"/>
      </w:pPr>
      <w:r>
        <w:t>Issue</w:t>
      </w:r>
      <w:r>
        <w:rPr>
          <w:spacing w:val="-1"/>
        </w:rPr>
        <w:t xml:space="preserve"> </w:t>
      </w:r>
      <w:r>
        <w:t>code</w:t>
      </w:r>
    </w:p>
    <w:p w:rsidR="00DD2B7C" w:rsidRDefault="00DD2B7C">
      <w:pPr>
        <w:sectPr w:rsidR="00DD2B7C">
          <w:pgSz w:w="12240" w:h="15840"/>
          <w:pgMar w:top="1500" w:right="620" w:bottom="880" w:left="1580" w:header="705" w:footer="699" w:gutter="0"/>
          <w:cols w:space="720"/>
        </w:sectPr>
      </w:pPr>
    </w:p>
    <w:p w:rsidR="00DD2B7C" w:rsidRDefault="00FD6291">
      <w:pPr>
        <w:pStyle w:val="ListParagraph"/>
        <w:numPr>
          <w:ilvl w:val="0"/>
          <w:numId w:val="6"/>
        </w:numPr>
        <w:tabs>
          <w:tab w:val="left" w:pos="1660"/>
        </w:tabs>
        <w:spacing w:before="140"/>
        <w:ind w:left="1659"/>
      </w:pPr>
      <w:r>
        <w:lastRenderedPageBreak/>
        <w:t>Service/Discipline (Facility service or section)</w:t>
      </w:r>
      <w:r>
        <w:rPr>
          <w:spacing w:val="-5"/>
        </w:rPr>
        <w:t xml:space="preserve"> </w:t>
      </w:r>
      <w:r>
        <w:t>name</w:t>
      </w:r>
    </w:p>
    <w:p w:rsidR="00DD2B7C" w:rsidRDefault="00FD6291">
      <w:pPr>
        <w:pStyle w:val="ListParagraph"/>
        <w:numPr>
          <w:ilvl w:val="0"/>
          <w:numId w:val="6"/>
        </w:numPr>
        <w:tabs>
          <w:tab w:val="left" w:pos="1660"/>
        </w:tabs>
        <w:spacing w:before="121"/>
        <w:ind w:left="1659"/>
      </w:pPr>
      <w:r>
        <w:t>Employee IEN (from file</w:t>
      </w:r>
      <w:r>
        <w:rPr>
          <w:spacing w:val="-4"/>
        </w:rPr>
        <w:t xml:space="preserve"> </w:t>
      </w:r>
      <w:r>
        <w:t>200)</w:t>
      </w:r>
    </w:p>
    <w:p w:rsidR="00DD2B7C" w:rsidRDefault="00FD6291">
      <w:pPr>
        <w:pStyle w:val="ListParagraph"/>
        <w:numPr>
          <w:ilvl w:val="0"/>
          <w:numId w:val="6"/>
        </w:numPr>
        <w:tabs>
          <w:tab w:val="left" w:pos="1660"/>
        </w:tabs>
        <w:spacing w:before="119"/>
        <w:ind w:left="1659"/>
      </w:pPr>
      <w:r>
        <w:t>Location of Event (Hospital location</w:t>
      </w:r>
      <w:r>
        <w:rPr>
          <w:spacing w:val="-4"/>
        </w:rPr>
        <w:t xml:space="preserve"> </w:t>
      </w:r>
      <w:r>
        <w:t>name)</w:t>
      </w:r>
    </w:p>
    <w:p w:rsidR="00DD2B7C" w:rsidRDefault="00FD6291">
      <w:pPr>
        <w:pStyle w:val="ListParagraph"/>
        <w:numPr>
          <w:ilvl w:val="0"/>
          <w:numId w:val="6"/>
        </w:numPr>
        <w:tabs>
          <w:tab w:val="left" w:pos="1660"/>
        </w:tabs>
        <w:spacing w:before="122"/>
        <w:ind w:left="1659"/>
      </w:pPr>
      <w:r>
        <w:t>Station number for hospital</w:t>
      </w:r>
      <w:r>
        <w:rPr>
          <w:spacing w:val="-7"/>
        </w:rPr>
        <w:t xml:space="preserve"> </w:t>
      </w:r>
      <w:r>
        <w:t>location</w:t>
      </w:r>
    </w:p>
    <w:p w:rsidR="00DD2B7C" w:rsidRDefault="00DD2B7C">
      <w:pPr>
        <w:pStyle w:val="BodyText"/>
        <w:rPr>
          <w:sz w:val="32"/>
        </w:rPr>
      </w:pPr>
    </w:p>
    <w:p w:rsidR="00DD2B7C" w:rsidRDefault="00FD6291">
      <w:pPr>
        <w:pStyle w:val="BodyText"/>
        <w:spacing w:before="1"/>
        <w:ind w:left="939"/>
        <w:jc w:val="both"/>
      </w:pPr>
      <w:r>
        <w:t>Followed by 0 or more Source(s) of Contact records with the following format:</w:t>
      </w:r>
    </w:p>
    <w:p w:rsidR="00DD2B7C" w:rsidRDefault="00FD6291">
      <w:pPr>
        <w:pStyle w:val="ListParagraph"/>
        <w:numPr>
          <w:ilvl w:val="0"/>
          <w:numId w:val="5"/>
        </w:numPr>
        <w:tabs>
          <w:tab w:val="left" w:pos="1660"/>
        </w:tabs>
        <w:spacing w:before="121"/>
        <w:ind w:right="2617"/>
      </w:pPr>
      <w:r>
        <w:t>ROC Number in new PATS format SSS.YYYYNNNNN (ex. 442.200500483)</w:t>
      </w:r>
    </w:p>
    <w:p w:rsidR="00DD2B7C" w:rsidRDefault="00FD6291">
      <w:pPr>
        <w:pStyle w:val="ListParagraph"/>
        <w:numPr>
          <w:ilvl w:val="0"/>
          <w:numId w:val="5"/>
        </w:numPr>
        <w:tabs>
          <w:tab w:val="left" w:pos="1660"/>
        </w:tabs>
        <w:spacing w:before="123"/>
        <w:ind w:hanging="361"/>
      </w:pPr>
      <w:r>
        <w:t>“MOC”</w:t>
      </w:r>
    </w:p>
    <w:p w:rsidR="00DD2B7C" w:rsidRDefault="00FD6291">
      <w:pPr>
        <w:pStyle w:val="ListParagraph"/>
        <w:numPr>
          <w:ilvl w:val="0"/>
          <w:numId w:val="5"/>
        </w:numPr>
        <w:tabs>
          <w:tab w:val="left" w:pos="1660"/>
        </w:tabs>
        <w:spacing w:before="117" w:line="242" w:lineRule="auto"/>
        <w:ind w:right="1309"/>
      </w:pPr>
      <w:r>
        <w:t>Source(s) of Contact ID(s) delimited by “^” (ID(s) in Oracle method_of_contact table – These are static because the referenced table is loaded during the installation of PATS.)</w:t>
      </w:r>
    </w:p>
    <w:p w:rsidR="00DD2B7C" w:rsidRDefault="00DD2B7C">
      <w:pPr>
        <w:pStyle w:val="BodyText"/>
        <w:spacing w:before="3"/>
        <w:rPr>
          <w:sz w:val="20"/>
        </w:rPr>
      </w:pPr>
    </w:p>
    <w:p w:rsidR="00DD2B7C" w:rsidRDefault="00FD6291">
      <w:pPr>
        <w:pStyle w:val="Heading4"/>
        <w:numPr>
          <w:ilvl w:val="2"/>
          <w:numId w:val="9"/>
        </w:numPr>
        <w:tabs>
          <w:tab w:val="left" w:pos="808"/>
        </w:tabs>
        <w:ind w:left="807" w:hanging="589"/>
        <w:rPr>
          <w:rFonts w:ascii="Arial"/>
        </w:rPr>
      </w:pPr>
      <w:r>
        <w:pict>
          <v:rect id="_x0000_s2055" style="position:absolute;left:0;text-align:left;margin-left:124.55pt;margin-top:15.7pt;width:398.9pt;height:.5pt;z-index:-15695872;mso-wrap-distance-left:0;mso-wrap-distance-right:0;mso-position-horizontal-relative:page" fillcolor="black" stroked="f">
            <w10:wrap type="topAndBottom" anchorx="page"/>
          </v:rect>
        </w:pict>
      </w:r>
      <w:bookmarkStart w:id="99" w:name="D.6.2_Additional_technical_notes_on_data"/>
      <w:bookmarkEnd w:id="99"/>
      <w:r>
        <w:rPr>
          <w:rFonts w:ascii="Arial"/>
        </w:rPr>
        <w:t>Additional technical notes on data error checking and</w:t>
      </w:r>
      <w:r>
        <w:rPr>
          <w:rFonts w:ascii="Arial"/>
          <w:spacing w:val="-9"/>
        </w:rPr>
        <w:t xml:space="preserve"> </w:t>
      </w:r>
      <w:r>
        <w:rPr>
          <w:rFonts w:ascii="Arial"/>
        </w:rPr>
        <w:t>conversions</w:t>
      </w:r>
    </w:p>
    <w:p w:rsidR="00DD2B7C" w:rsidRDefault="00FD6291">
      <w:pPr>
        <w:spacing w:after="19"/>
        <w:ind w:left="940" w:right="1446"/>
        <w:jc w:val="both"/>
      </w:pPr>
      <w:r>
        <w:rPr>
          <w:rFonts w:ascii="Arial" w:hAnsi="Arial"/>
          <w:b/>
          <w:sz w:val="20"/>
        </w:rPr>
        <w:t xml:space="preserve">Note: </w:t>
      </w:r>
      <w:r>
        <w:t>Detai</w:t>
      </w:r>
      <w:r>
        <w:t xml:space="preserve">ls on most error checking and data conversions can be found in the </w:t>
      </w:r>
      <w:r>
        <w:rPr>
          <w:i/>
        </w:rPr>
        <w:t xml:space="preserve">Patient Advocate Tracking System (PATS) Data Migration Guide, </w:t>
      </w:r>
      <w:r>
        <w:t>in Appendix A – Correcting Data</w:t>
      </w:r>
      <w:r>
        <w:rPr>
          <w:spacing w:val="-1"/>
        </w:rPr>
        <w:t xml:space="preserve"> </w:t>
      </w:r>
      <w:r>
        <w:t>Errors</w:t>
      </w:r>
    </w:p>
    <w:p w:rsidR="00DD2B7C" w:rsidRDefault="00FD6291">
      <w:pPr>
        <w:pStyle w:val="BodyText"/>
        <w:spacing w:line="20" w:lineRule="exact"/>
        <w:ind w:left="911"/>
        <w:rPr>
          <w:sz w:val="2"/>
        </w:rPr>
      </w:pPr>
      <w:r>
        <w:rPr>
          <w:sz w:val="2"/>
        </w:rPr>
      </w:r>
      <w:r>
        <w:rPr>
          <w:sz w:val="2"/>
        </w:rPr>
        <w:pict>
          <v:group id="_x0000_s2053" style="width:398.9pt;height:.5pt;mso-position-horizontal-relative:char;mso-position-vertical-relative:line" coordsize="7978,10">
            <v:rect id="_x0000_s2054" style="position:absolute;width:7978;height:10" fillcolor="black" stroked="f"/>
            <w10:anchorlock/>
          </v:group>
        </w:pict>
      </w:r>
    </w:p>
    <w:p w:rsidR="00DD2B7C" w:rsidRDefault="00DD2B7C">
      <w:pPr>
        <w:pStyle w:val="BodyText"/>
        <w:spacing w:before="10"/>
        <w:rPr>
          <w:sz w:val="12"/>
        </w:rPr>
      </w:pPr>
    </w:p>
    <w:p w:rsidR="00DD2B7C" w:rsidRDefault="00FD6291">
      <w:pPr>
        <w:pStyle w:val="Heading4"/>
        <w:spacing w:before="92"/>
        <w:ind w:left="940"/>
      </w:pPr>
      <w:r>
        <w:t>Text</w:t>
      </w:r>
      <w:r>
        <w:rPr>
          <w:spacing w:val="-2"/>
        </w:rPr>
        <w:t xml:space="preserve"> </w:t>
      </w:r>
      <w:r>
        <w:t>Fields</w:t>
      </w:r>
    </w:p>
    <w:p w:rsidR="00DD2B7C" w:rsidRDefault="00FD6291">
      <w:pPr>
        <w:pStyle w:val="BodyText"/>
        <w:spacing w:before="1"/>
        <w:ind w:left="940" w:right="1298"/>
      </w:pPr>
      <w:r>
        <w:t xml:space="preserve">All text </w:t>
      </w:r>
      <w:r>
        <w:t>fields are checked to make sure that the ASCII value of each character is greater than 31 and less than 127.</w:t>
      </w:r>
    </w:p>
    <w:p w:rsidR="00DD2B7C" w:rsidRDefault="00DD2B7C">
      <w:pPr>
        <w:pStyle w:val="BodyText"/>
        <w:spacing w:before="11"/>
        <w:rPr>
          <w:sz w:val="21"/>
        </w:rPr>
      </w:pPr>
    </w:p>
    <w:p w:rsidR="00DD2B7C" w:rsidRDefault="00FD6291">
      <w:pPr>
        <w:pStyle w:val="Heading4"/>
        <w:spacing w:line="252" w:lineRule="exact"/>
        <w:ind w:left="940"/>
      </w:pPr>
      <w:r>
        <w:t>Date Fields</w:t>
      </w:r>
    </w:p>
    <w:p w:rsidR="00DD2B7C" w:rsidRDefault="00FD6291">
      <w:pPr>
        <w:pStyle w:val="BodyText"/>
        <w:spacing w:line="252" w:lineRule="exact"/>
        <w:ind w:left="940"/>
      </w:pPr>
      <w:r>
        <w:pict>
          <v:rect id="_x0000_s2052" style="position:absolute;left:0;text-align:left;margin-left:124.55pt;margin-top:17.35pt;width:398.9pt;height:.5pt;z-index:-15694848;mso-wrap-distance-left:0;mso-wrap-distance-right:0;mso-position-horizontal-relative:page" fillcolor="black" stroked="f">
            <w10:wrap type="topAndBottom" anchorx="page"/>
          </v:rect>
        </w:pict>
      </w:r>
      <w:r>
        <w:t>Date fields are converted from FileMan internal format to MM/DD/YYYY.</w:t>
      </w:r>
    </w:p>
    <w:p w:rsidR="00DD2B7C" w:rsidRDefault="00FD6291">
      <w:pPr>
        <w:pStyle w:val="BodyText"/>
        <w:spacing w:after="21"/>
        <w:ind w:left="940" w:right="1162"/>
      </w:pPr>
      <w:r>
        <w:rPr>
          <w:rFonts w:ascii="Arial"/>
          <w:b/>
          <w:sz w:val="20"/>
        </w:rPr>
        <w:t xml:space="preserve">Note: </w:t>
      </w:r>
      <w:r>
        <w:t>Because Contacting Entity, Method of Contact and Treatment Status table entries are populated during the installation of PATS, the ID values are static. In the staging area, the se</w:t>
      </w:r>
      <w:r>
        <w:t>t of code values in VistA are changed to the internal Oracle id values as described below.</w:t>
      </w:r>
    </w:p>
    <w:p w:rsidR="00DD2B7C" w:rsidRDefault="00FD6291">
      <w:pPr>
        <w:pStyle w:val="BodyText"/>
        <w:spacing w:line="20" w:lineRule="exact"/>
        <w:ind w:left="911"/>
        <w:rPr>
          <w:sz w:val="2"/>
        </w:rPr>
      </w:pPr>
      <w:r>
        <w:rPr>
          <w:sz w:val="2"/>
        </w:rPr>
      </w:r>
      <w:r>
        <w:rPr>
          <w:sz w:val="2"/>
        </w:rPr>
        <w:pict>
          <v:group id="_x0000_s2050" style="width:398.9pt;height:.5pt;mso-position-horizontal-relative:char;mso-position-vertical-relative:line" coordsize="7978,10">
            <v:rect id="_x0000_s2051" style="position:absolute;width:7978;height:10" fillcolor="black" stroked="f"/>
            <w10:anchorlock/>
          </v:group>
        </w:pict>
      </w:r>
    </w:p>
    <w:p w:rsidR="00DD2B7C" w:rsidRDefault="00DD2B7C">
      <w:pPr>
        <w:pStyle w:val="BodyText"/>
        <w:spacing w:before="10"/>
        <w:rPr>
          <w:sz w:val="12"/>
        </w:rPr>
      </w:pPr>
    </w:p>
    <w:p w:rsidR="00DD2B7C" w:rsidRDefault="00FD6291">
      <w:pPr>
        <w:pStyle w:val="Heading4"/>
        <w:spacing w:before="92"/>
        <w:ind w:left="940"/>
      </w:pPr>
      <w:r>
        <w:t>Contacting Entity mapping (In Patient Rep this was Contact Made By)</w:t>
      </w:r>
    </w:p>
    <w:p w:rsidR="00DD2B7C" w:rsidRDefault="00DD2B7C">
      <w:pPr>
        <w:pStyle w:val="BodyText"/>
        <w:spacing w:before="2"/>
        <w:rPr>
          <w:b/>
          <w:sz w:val="8"/>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3888"/>
      </w:tblGrid>
      <w:tr w:rsidR="00DD2B7C">
        <w:trPr>
          <w:trHeight w:val="371"/>
        </w:trPr>
        <w:tc>
          <w:tcPr>
            <w:tcW w:w="4140" w:type="dxa"/>
          </w:tcPr>
          <w:p w:rsidR="00DD2B7C" w:rsidRDefault="00FD6291">
            <w:pPr>
              <w:pStyle w:val="TableParagraph"/>
              <w:spacing w:before="61"/>
              <w:rPr>
                <w:b/>
              </w:rPr>
            </w:pPr>
            <w:r>
              <w:rPr>
                <w:b/>
              </w:rPr>
              <w:t>Patient Rep</w:t>
            </w:r>
          </w:p>
        </w:tc>
        <w:tc>
          <w:tcPr>
            <w:tcW w:w="3888" w:type="dxa"/>
          </w:tcPr>
          <w:p w:rsidR="00DD2B7C" w:rsidRDefault="00FD6291">
            <w:pPr>
              <w:pStyle w:val="TableParagraph"/>
              <w:spacing w:before="61"/>
              <w:rPr>
                <w:b/>
              </w:rPr>
            </w:pPr>
            <w:r>
              <w:rPr>
                <w:b/>
              </w:rPr>
              <w:t>PATS ID/value</w:t>
            </w:r>
          </w:p>
        </w:tc>
      </w:tr>
      <w:tr w:rsidR="00DD2B7C">
        <w:trPr>
          <w:trHeight w:val="374"/>
        </w:trPr>
        <w:tc>
          <w:tcPr>
            <w:tcW w:w="4140" w:type="dxa"/>
          </w:tcPr>
          <w:p w:rsidR="00DD2B7C" w:rsidRDefault="00FD6291">
            <w:pPr>
              <w:pStyle w:val="TableParagraph"/>
              <w:spacing w:before="63"/>
            </w:pPr>
            <w:r>
              <w:t>PA – Patient</w:t>
            </w:r>
          </w:p>
        </w:tc>
        <w:tc>
          <w:tcPr>
            <w:tcW w:w="3888" w:type="dxa"/>
          </w:tcPr>
          <w:p w:rsidR="00DD2B7C" w:rsidRDefault="00FD6291">
            <w:pPr>
              <w:pStyle w:val="TableParagraph"/>
              <w:spacing w:before="63"/>
            </w:pPr>
            <w:r>
              <w:t>1 Patient</w:t>
            </w:r>
          </w:p>
        </w:tc>
      </w:tr>
      <w:tr w:rsidR="00DD2B7C">
        <w:trPr>
          <w:trHeight w:val="373"/>
        </w:trPr>
        <w:tc>
          <w:tcPr>
            <w:tcW w:w="4140" w:type="dxa"/>
          </w:tcPr>
          <w:p w:rsidR="00DD2B7C" w:rsidRDefault="00FD6291">
            <w:pPr>
              <w:pStyle w:val="TableParagraph"/>
              <w:spacing w:before="61"/>
            </w:pPr>
            <w:r>
              <w:t>RE – Relative</w:t>
            </w:r>
          </w:p>
        </w:tc>
        <w:tc>
          <w:tcPr>
            <w:tcW w:w="3888" w:type="dxa"/>
          </w:tcPr>
          <w:p w:rsidR="00DD2B7C" w:rsidRDefault="00FD6291">
            <w:pPr>
              <w:pStyle w:val="TableParagraph"/>
              <w:spacing w:before="61"/>
            </w:pPr>
            <w:r>
              <w:t>2 Relative</w:t>
            </w:r>
          </w:p>
        </w:tc>
      </w:tr>
      <w:tr w:rsidR="00DD2B7C">
        <w:trPr>
          <w:trHeight w:val="371"/>
        </w:trPr>
        <w:tc>
          <w:tcPr>
            <w:tcW w:w="4140" w:type="dxa"/>
          </w:tcPr>
          <w:p w:rsidR="00DD2B7C" w:rsidRDefault="00FD6291">
            <w:pPr>
              <w:pStyle w:val="TableParagraph"/>
              <w:spacing w:before="61"/>
            </w:pPr>
            <w:r>
              <w:t>FR – Friend</w:t>
            </w:r>
          </w:p>
        </w:tc>
        <w:tc>
          <w:tcPr>
            <w:tcW w:w="3888" w:type="dxa"/>
          </w:tcPr>
          <w:p w:rsidR="00DD2B7C" w:rsidRDefault="00FD6291">
            <w:pPr>
              <w:pStyle w:val="TableParagraph"/>
              <w:spacing w:before="61"/>
            </w:pPr>
            <w:r>
              <w:t>3 Friend</w:t>
            </w:r>
          </w:p>
        </w:tc>
      </w:tr>
      <w:tr w:rsidR="00DD2B7C">
        <w:trPr>
          <w:trHeight w:val="373"/>
        </w:trPr>
        <w:tc>
          <w:tcPr>
            <w:tcW w:w="4140" w:type="dxa"/>
          </w:tcPr>
          <w:p w:rsidR="00DD2B7C" w:rsidRDefault="00FD6291">
            <w:pPr>
              <w:pStyle w:val="TableParagraph"/>
              <w:spacing w:before="61"/>
            </w:pPr>
            <w:r>
              <w:t>CO – Congressional</w:t>
            </w:r>
          </w:p>
        </w:tc>
        <w:tc>
          <w:tcPr>
            <w:tcW w:w="3888" w:type="dxa"/>
          </w:tcPr>
          <w:p w:rsidR="00DD2B7C" w:rsidRDefault="00FD6291">
            <w:pPr>
              <w:pStyle w:val="TableParagraph"/>
              <w:spacing w:before="61"/>
            </w:pPr>
            <w:r>
              <w:t>4 Congressional</w:t>
            </w:r>
          </w:p>
        </w:tc>
      </w:tr>
      <w:tr w:rsidR="00DD2B7C">
        <w:trPr>
          <w:trHeight w:val="371"/>
        </w:trPr>
        <w:tc>
          <w:tcPr>
            <w:tcW w:w="4140" w:type="dxa"/>
          </w:tcPr>
          <w:p w:rsidR="00DD2B7C" w:rsidRDefault="00FD6291">
            <w:pPr>
              <w:pStyle w:val="TableParagraph"/>
              <w:spacing w:before="61"/>
            </w:pPr>
            <w:r>
              <w:t>VH – VISN/HQ</w:t>
            </w:r>
          </w:p>
        </w:tc>
        <w:tc>
          <w:tcPr>
            <w:tcW w:w="3888" w:type="dxa"/>
          </w:tcPr>
          <w:p w:rsidR="00DD2B7C" w:rsidRDefault="00FD6291">
            <w:pPr>
              <w:pStyle w:val="TableParagraph"/>
              <w:spacing w:before="61"/>
            </w:pPr>
            <w:r>
              <w:t>5 VISN/HQ</w:t>
            </w:r>
          </w:p>
        </w:tc>
      </w:tr>
      <w:tr w:rsidR="00DD2B7C">
        <w:trPr>
          <w:trHeight w:val="374"/>
        </w:trPr>
        <w:tc>
          <w:tcPr>
            <w:tcW w:w="4140" w:type="dxa"/>
          </w:tcPr>
          <w:p w:rsidR="00DD2B7C" w:rsidRDefault="00FD6291">
            <w:pPr>
              <w:pStyle w:val="TableParagraph"/>
              <w:spacing w:before="61"/>
            </w:pPr>
            <w:r>
              <w:t>VO – Veterans Service Organization</w:t>
            </w:r>
          </w:p>
        </w:tc>
        <w:tc>
          <w:tcPr>
            <w:tcW w:w="3888" w:type="dxa"/>
          </w:tcPr>
          <w:p w:rsidR="00DD2B7C" w:rsidRDefault="00FD6291">
            <w:pPr>
              <w:pStyle w:val="TableParagraph"/>
              <w:spacing w:before="61"/>
            </w:pPr>
            <w:r>
              <w:t>6 Veterans Service Organization</w:t>
            </w:r>
          </w:p>
        </w:tc>
      </w:tr>
      <w:tr w:rsidR="00DD2B7C">
        <w:trPr>
          <w:trHeight w:val="626"/>
        </w:trPr>
        <w:tc>
          <w:tcPr>
            <w:tcW w:w="4140" w:type="dxa"/>
          </w:tcPr>
          <w:p w:rsidR="00DD2B7C" w:rsidRDefault="00FD6291">
            <w:pPr>
              <w:pStyle w:val="TableParagraph"/>
              <w:spacing w:before="58"/>
              <w:ind w:right="1272"/>
            </w:pPr>
            <w:r>
              <w:t>AT – Attorney/Legal Guardian/Conservator/ Trustee</w:t>
            </w:r>
          </w:p>
        </w:tc>
        <w:tc>
          <w:tcPr>
            <w:tcW w:w="3888" w:type="dxa"/>
          </w:tcPr>
          <w:p w:rsidR="00DD2B7C" w:rsidRDefault="00FD6291">
            <w:pPr>
              <w:pStyle w:val="TableParagraph"/>
              <w:spacing w:before="58"/>
              <w:ind w:right="170"/>
            </w:pPr>
            <w:r>
              <w:t>7 Attorney/Legal Guardian/Conservator/ Trustee</w:t>
            </w:r>
          </w:p>
        </w:tc>
      </w:tr>
      <w:tr w:rsidR="00DD2B7C">
        <w:trPr>
          <w:trHeight w:val="373"/>
        </w:trPr>
        <w:tc>
          <w:tcPr>
            <w:tcW w:w="4140" w:type="dxa"/>
          </w:tcPr>
          <w:p w:rsidR="00DD2B7C" w:rsidRDefault="00FD6291">
            <w:pPr>
              <w:pStyle w:val="TableParagraph"/>
              <w:spacing w:before="61"/>
            </w:pPr>
            <w:r>
              <w:t>DI – Director’s Office</w:t>
            </w:r>
          </w:p>
        </w:tc>
        <w:tc>
          <w:tcPr>
            <w:tcW w:w="3888" w:type="dxa"/>
          </w:tcPr>
          <w:p w:rsidR="00DD2B7C" w:rsidRDefault="00FD6291">
            <w:pPr>
              <w:pStyle w:val="TableParagraph"/>
              <w:spacing w:before="61"/>
            </w:pPr>
            <w:r>
              <w:t>8 Director’s Office</w:t>
            </w:r>
          </w:p>
        </w:tc>
      </w:tr>
    </w:tbl>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1"/>
        <w:rPr>
          <w:b/>
          <w:sz w:val="12"/>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3888"/>
      </w:tblGrid>
      <w:tr w:rsidR="00DD2B7C">
        <w:trPr>
          <w:trHeight w:val="373"/>
        </w:trPr>
        <w:tc>
          <w:tcPr>
            <w:tcW w:w="4140" w:type="dxa"/>
          </w:tcPr>
          <w:p w:rsidR="00DD2B7C" w:rsidRDefault="00FD6291">
            <w:pPr>
              <w:pStyle w:val="TableParagraph"/>
              <w:spacing w:before="61"/>
            </w:pPr>
            <w:r>
              <w:t>ST – Staff – VAMC</w:t>
            </w:r>
          </w:p>
        </w:tc>
        <w:tc>
          <w:tcPr>
            <w:tcW w:w="3888" w:type="dxa"/>
          </w:tcPr>
          <w:p w:rsidR="00DD2B7C" w:rsidRDefault="00FD6291">
            <w:pPr>
              <w:pStyle w:val="TableParagraph"/>
              <w:spacing w:before="61"/>
            </w:pPr>
            <w:r>
              <w:t>9 Staff – VAMC</w:t>
            </w:r>
          </w:p>
        </w:tc>
      </w:tr>
      <w:tr w:rsidR="00DD2B7C">
        <w:trPr>
          <w:trHeight w:val="371"/>
        </w:trPr>
        <w:tc>
          <w:tcPr>
            <w:tcW w:w="4140" w:type="dxa"/>
          </w:tcPr>
          <w:p w:rsidR="00DD2B7C" w:rsidRDefault="00FD6291">
            <w:pPr>
              <w:pStyle w:val="TableParagraph"/>
              <w:spacing w:before="61"/>
            </w:pPr>
            <w:r>
              <w:t>OT – Other</w:t>
            </w:r>
          </w:p>
        </w:tc>
        <w:tc>
          <w:tcPr>
            <w:tcW w:w="3888" w:type="dxa"/>
          </w:tcPr>
          <w:p w:rsidR="00DD2B7C" w:rsidRDefault="00FD6291">
            <w:pPr>
              <w:pStyle w:val="TableParagraph"/>
              <w:spacing w:before="61"/>
            </w:pPr>
            <w:r>
              <w:t>10 Other</w:t>
            </w:r>
          </w:p>
        </w:tc>
      </w:tr>
      <w:tr w:rsidR="00DD2B7C">
        <w:trPr>
          <w:trHeight w:val="373"/>
        </w:trPr>
        <w:tc>
          <w:tcPr>
            <w:tcW w:w="4140" w:type="dxa"/>
          </w:tcPr>
          <w:p w:rsidR="00DD2B7C" w:rsidRDefault="00FD6291">
            <w:pPr>
              <w:pStyle w:val="TableParagraph"/>
              <w:spacing w:before="63"/>
            </w:pPr>
            <w:r>
              <w:t>Null or invalid entry</w:t>
            </w:r>
          </w:p>
        </w:tc>
        <w:tc>
          <w:tcPr>
            <w:tcW w:w="3888" w:type="dxa"/>
          </w:tcPr>
          <w:p w:rsidR="00DD2B7C" w:rsidRDefault="00FD6291">
            <w:pPr>
              <w:pStyle w:val="TableParagraph"/>
              <w:spacing w:before="63"/>
            </w:pPr>
            <w:r>
              <w:t>10 Other</w:t>
            </w:r>
          </w:p>
        </w:tc>
      </w:tr>
    </w:tbl>
    <w:p w:rsidR="00DD2B7C" w:rsidRDefault="00DD2B7C">
      <w:pPr>
        <w:pStyle w:val="BodyText"/>
        <w:rPr>
          <w:b/>
          <w:sz w:val="14"/>
        </w:rPr>
      </w:pPr>
    </w:p>
    <w:p w:rsidR="00DD2B7C" w:rsidRDefault="00FD6291">
      <w:pPr>
        <w:spacing w:before="92"/>
        <w:ind w:left="940" w:right="1905"/>
        <w:rPr>
          <w:b/>
        </w:rPr>
      </w:pPr>
      <w:r>
        <w:rPr>
          <w:b/>
        </w:rPr>
        <w:t>Method of Contact mapping (In Patient Rep this was Source Of Contact and Source(s) Of Contact)</w:t>
      </w:r>
    </w:p>
    <w:p w:rsidR="00DD2B7C" w:rsidRDefault="00DD2B7C">
      <w:pPr>
        <w:pStyle w:val="BodyText"/>
        <w:rPr>
          <w:b/>
          <w:sz w:val="16"/>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3888"/>
      </w:tblGrid>
      <w:tr w:rsidR="00DD2B7C">
        <w:trPr>
          <w:trHeight w:val="374"/>
        </w:trPr>
        <w:tc>
          <w:tcPr>
            <w:tcW w:w="4140" w:type="dxa"/>
          </w:tcPr>
          <w:p w:rsidR="00DD2B7C" w:rsidRDefault="00FD6291">
            <w:pPr>
              <w:pStyle w:val="TableParagraph"/>
              <w:spacing w:before="61"/>
              <w:rPr>
                <w:b/>
              </w:rPr>
            </w:pPr>
            <w:r>
              <w:rPr>
                <w:b/>
              </w:rPr>
              <w:t>Patient Rep</w:t>
            </w:r>
          </w:p>
        </w:tc>
        <w:tc>
          <w:tcPr>
            <w:tcW w:w="3888" w:type="dxa"/>
          </w:tcPr>
          <w:p w:rsidR="00DD2B7C" w:rsidRDefault="00FD6291">
            <w:pPr>
              <w:pStyle w:val="TableParagraph"/>
              <w:spacing w:before="61"/>
              <w:rPr>
                <w:b/>
              </w:rPr>
            </w:pPr>
            <w:r>
              <w:rPr>
                <w:b/>
              </w:rPr>
              <w:t>PATS ID/value</w:t>
            </w:r>
          </w:p>
        </w:tc>
      </w:tr>
      <w:tr w:rsidR="00DD2B7C">
        <w:trPr>
          <w:trHeight w:val="371"/>
        </w:trPr>
        <w:tc>
          <w:tcPr>
            <w:tcW w:w="4140" w:type="dxa"/>
          </w:tcPr>
          <w:p w:rsidR="00DD2B7C" w:rsidRDefault="00FD6291">
            <w:pPr>
              <w:pStyle w:val="TableParagraph"/>
              <w:spacing w:before="61"/>
            </w:pPr>
            <w:r>
              <w:t>L – Letter</w:t>
            </w:r>
          </w:p>
        </w:tc>
        <w:tc>
          <w:tcPr>
            <w:tcW w:w="3888" w:type="dxa"/>
          </w:tcPr>
          <w:p w:rsidR="00DD2B7C" w:rsidRDefault="00FD6291">
            <w:pPr>
              <w:pStyle w:val="TableParagraph"/>
              <w:spacing w:before="61"/>
            </w:pPr>
            <w:r>
              <w:t>4 Letter</w:t>
            </w:r>
          </w:p>
        </w:tc>
      </w:tr>
      <w:tr w:rsidR="00DD2B7C">
        <w:trPr>
          <w:trHeight w:val="373"/>
        </w:trPr>
        <w:tc>
          <w:tcPr>
            <w:tcW w:w="4140" w:type="dxa"/>
          </w:tcPr>
          <w:p w:rsidR="00DD2B7C" w:rsidRDefault="00FD6291">
            <w:pPr>
              <w:pStyle w:val="TableParagraph"/>
              <w:spacing w:before="61"/>
            </w:pPr>
            <w:r>
              <w:t>W – Ward Visit</w:t>
            </w:r>
          </w:p>
        </w:tc>
        <w:tc>
          <w:tcPr>
            <w:tcW w:w="3888" w:type="dxa"/>
          </w:tcPr>
          <w:p w:rsidR="00DD2B7C" w:rsidRDefault="00FD6291">
            <w:pPr>
              <w:pStyle w:val="TableParagraph"/>
              <w:spacing w:before="61"/>
            </w:pPr>
            <w:r>
              <w:t>2 Visit</w:t>
            </w:r>
          </w:p>
        </w:tc>
      </w:tr>
      <w:tr w:rsidR="00DD2B7C">
        <w:trPr>
          <w:trHeight w:val="371"/>
        </w:trPr>
        <w:tc>
          <w:tcPr>
            <w:tcW w:w="4140" w:type="dxa"/>
          </w:tcPr>
          <w:p w:rsidR="00DD2B7C" w:rsidRDefault="00FD6291">
            <w:pPr>
              <w:pStyle w:val="TableParagraph"/>
              <w:spacing w:before="61"/>
            </w:pPr>
            <w:r>
              <w:t>V – Visit</w:t>
            </w:r>
          </w:p>
        </w:tc>
        <w:tc>
          <w:tcPr>
            <w:tcW w:w="3888" w:type="dxa"/>
          </w:tcPr>
          <w:p w:rsidR="00DD2B7C" w:rsidRDefault="00FD6291">
            <w:pPr>
              <w:pStyle w:val="TableParagraph"/>
              <w:spacing w:before="61"/>
            </w:pPr>
            <w:r>
              <w:t>2 Visit</w:t>
            </w:r>
          </w:p>
        </w:tc>
      </w:tr>
      <w:tr w:rsidR="00DD2B7C">
        <w:trPr>
          <w:trHeight w:val="374"/>
        </w:trPr>
        <w:tc>
          <w:tcPr>
            <w:tcW w:w="4140" w:type="dxa"/>
          </w:tcPr>
          <w:p w:rsidR="00DD2B7C" w:rsidRDefault="00FD6291">
            <w:pPr>
              <w:pStyle w:val="TableParagraph"/>
              <w:spacing w:before="63"/>
            </w:pPr>
            <w:r>
              <w:t>P – Phone</w:t>
            </w:r>
          </w:p>
        </w:tc>
        <w:tc>
          <w:tcPr>
            <w:tcW w:w="3888" w:type="dxa"/>
          </w:tcPr>
          <w:p w:rsidR="00DD2B7C" w:rsidRDefault="00FD6291">
            <w:pPr>
              <w:pStyle w:val="TableParagraph"/>
              <w:spacing w:before="63"/>
            </w:pPr>
            <w:r>
              <w:t>1 Phone</w:t>
            </w:r>
          </w:p>
        </w:tc>
      </w:tr>
      <w:tr w:rsidR="00DD2B7C">
        <w:trPr>
          <w:trHeight w:val="373"/>
        </w:trPr>
        <w:tc>
          <w:tcPr>
            <w:tcW w:w="4140" w:type="dxa"/>
          </w:tcPr>
          <w:p w:rsidR="00DD2B7C" w:rsidRDefault="00FD6291">
            <w:pPr>
              <w:pStyle w:val="TableParagraph"/>
              <w:spacing w:before="61"/>
            </w:pPr>
            <w:r>
              <w:t>S – Survey</w:t>
            </w:r>
          </w:p>
        </w:tc>
        <w:tc>
          <w:tcPr>
            <w:tcW w:w="3888" w:type="dxa"/>
          </w:tcPr>
          <w:p w:rsidR="00DD2B7C" w:rsidRDefault="00FD6291">
            <w:pPr>
              <w:pStyle w:val="TableParagraph"/>
              <w:spacing w:before="61"/>
            </w:pPr>
            <w:r>
              <w:t>5 Survey</w:t>
            </w:r>
          </w:p>
        </w:tc>
      </w:tr>
      <w:tr w:rsidR="00DD2B7C">
        <w:trPr>
          <w:trHeight w:val="371"/>
        </w:trPr>
        <w:tc>
          <w:tcPr>
            <w:tcW w:w="4140" w:type="dxa"/>
          </w:tcPr>
          <w:p w:rsidR="00DD2B7C" w:rsidRDefault="00FD6291">
            <w:pPr>
              <w:pStyle w:val="TableParagraph"/>
              <w:spacing w:before="61"/>
            </w:pPr>
            <w:r>
              <w:t>I – Internet</w:t>
            </w:r>
          </w:p>
        </w:tc>
        <w:tc>
          <w:tcPr>
            <w:tcW w:w="3888" w:type="dxa"/>
          </w:tcPr>
          <w:p w:rsidR="00DD2B7C" w:rsidRDefault="00FD6291">
            <w:pPr>
              <w:pStyle w:val="TableParagraph"/>
              <w:spacing w:before="61"/>
            </w:pPr>
            <w:r>
              <w:t>3 Internet</w:t>
            </w:r>
          </w:p>
        </w:tc>
      </w:tr>
    </w:tbl>
    <w:p w:rsidR="00DD2B7C" w:rsidRDefault="00FD6291">
      <w:pPr>
        <w:pStyle w:val="BodyText"/>
        <w:spacing w:before="183"/>
        <w:ind w:left="940" w:right="1699"/>
      </w:pPr>
      <w:r>
        <w:t>If the SOURCE OF CONTACT field is invalid, an error is generated. If it’s null, no action is taken, because this is an obsolete field.</w:t>
      </w:r>
    </w:p>
    <w:p w:rsidR="00DD2B7C" w:rsidRDefault="00FD6291">
      <w:pPr>
        <w:pStyle w:val="BodyText"/>
        <w:ind w:left="940"/>
      </w:pPr>
      <w:r>
        <w:t>If .01 field in SOURCE(S) OF CONTACT is invalid or null, an error is generated.</w:t>
      </w:r>
    </w:p>
    <w:p w:rsidR="00DD2B7C" w:rsidRDefault="00DD2B7C">
      <w:pPr>
        <w:pStyle w:val="BodyText"/>
        <w:spacing w:before="1"/>
      </w:pPr>
    </w:p>
    <w:p w:rsidR="00DD2B7C" w:rsidRDefault="00FD6291">
      <w:pPr>
        <w:pStyle w:val="Heading4"/>
        <w:spacing w:line="252" w:lineRule="exact"/>
        <w:ind w:left="940"/>
      </w:pPr>
      <w:r>
        <w:t>Treatment Status Mapping</w:t>
      </w:r>
    </w:p>
    <w:p w:rsidR="00DD2B7C" w:rsidRDefault="00FD6291">
      <w:pPr>
        <w:pStyle w:val="BodyText"/>
        <w:ind w:left="940" w:right="1418"/>
      </w:pPr>
      <w:r>
        <w:t>Note that in th</w:t>
      </w:r>
      <w:r>
        <w:t>e new PATS system, there are just 5 active entries 1 Outpatient, 2 Inpatient, 3 Long Term Care, 4 Not Registered at Site and 5 No Patient Associated. No treatment status values from migrated ROCs reference these new active treatment statuses:</w:t>
      </w:r>
    </w:p>
    <w:p w:rsidR="00DD2B7C" w:rsidRDefault="00DD2B7C">
      <w:pPr>
        <w:pStyle w:val="BodyText"/>
        <w:spacing w:before="2"/>
        <w:rPr>
          <w:sz w:val="10"/>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4428"/>
      </w:tblGrid>
      <w:tr w:rsidR="00DD2B7C">
        <w:trPr>
          <w:trHeight w:val="371"/>
        </w:trPr>
        <w:tc>
          <w:tcPr>
            <w:tcW w:w="3600" w:type="dxa"/>
          </w:tcPr>
          <w:p w:rsidR="00DD2B7C" w:rsidRDefault="00FD6291">
            <w:pPr>
              <w:pStyle w:val="TableParagraph"/>
              <w:spacing w:before="61"/>
              <w:rPr>
                <w:b/>
              </w:rPr>
            </w:pPr>
            <w:r>
              <w:rPr>
                <w:b/>
              </w:rPr>
              <w:t>Patient Rep</w:t>
            </w:r>
          </w:p>
        </w:tc>
        <w:tc>
          <w:tcPr>
            <w:tcW w:w="4428" w:type="dxa"/>
          </w:tcPr>
          <w:p w:rsidR="00DD2B7C" w:rsidRDefault="00FD6291">
            <w:pPr>
              <w:pStyle w:val="TableParagraph"/>
              <w:spacing w:before="61"/>
              <w:rPr>
                <w:b/>
              </w:rPr>
            </w:pPr>
            <w:r>
              <w:rPr>
                <w:b/>
              </w:rPr>
              <w:t>PATS ID/value</w:t>
            </w:r>
          </w:p>
        </w:tc>
      </w:tr>
      <w:tr w:rsidR="00DD2B7C">
        <w:trPr>
          <w:trHeight w:val="374"/>
        </w:trPr>
        <w:tc>
          <w:tcPr>
            <w:tcW w:w="3600" w:type="dxa"/>
          </w:tcPr>
          <w:p w:rsidR="00DD2B7C" w:rsidRDefault="00FD6291">
            <w:pPr>
              <w:pStyle w:val="TableParagraph"/>
              <w:spacing w:before="61"/>
            </w:pPr>
            <w:r>
              <w:t>I – Inpatient</w:t>
            </w:r>
          </w:p>
        </w:tc>
        <w:tc>
          <w:tcPr>
            <w:tcW w:w="4428" w:type="dxa"/>
          </w:tcPr>
          <w:p w:rsidR="00DD2B7C" w:rsidRDefault="00FD6291">
            <w:pPr>
              <w:pStyle w:val="TableParagraph"/>
              <w:spacing w:before="61"/>
            </w:pPr>
            <w:r>
              <w:t>6 Pat Rep – Inpatient (inactivated)</w:t>
            </w:r>
          </w:p>
        </w:tc>
      </w:tr>
      <w:tr w:rsidR="00DD2B7C">
        <w:trPr>
          <w:trHeight w:val="371"/>
        </w:trPr>
        <w:tc>
          <w:tcPr>
            <w:tcW w:w="3600" w:type="dxa"/>
          </w:tcPr>
          <w:p w:rsidR="00DD2B7C" w:rsidRDefault="00FD6291">
            <w:pPr>
              <w:pStyle w:val="TableParagraph"/>
              <w:spacing w:before="61"/>
            </w:pPr>
            <w:r>
              <w:t>O – Outpatient</w:t>
            </w:r>
          </w:p>
        </w:tc>
        <w:tc>
          <w:tcPr>
            <w:tcW w:w="4428" w:type="dxa"/>
          </w:tcPr>
          <w:p w:rsidR="00DD2B7C" w:rsidRDefault="00FD6291">
            <w:pPr>
              <w:pStyle w:val="TableParagraph"/>
              <w:spacing w:before="61"/>
            </w:pPr>
            <w:r>
              <w:t>7 Pat Rep – Outpatient (inactivated)</w:t>
            </w:r>
          </w:p>
        </w:tc>
      </w:tr>
      <w:tr w:rsidR="00DD2B7C">
        <w:trPr>
          <w:trHeight w:val="373"/>
        </w:trPr>
        <w:tc>
          <w:tcPr>
            <w:tcW w:w="3600" w:type="dxa"/>
          </w:tcPr>
          <w:p w:rsidR="00DD2B7C" w:rsidRDefault="00FD6291">
            <w:pPr>
              <w:pStyle w:val="TableParagraph"/>
              <w:spacing w:before="61"/>
            </w:pPr>
            <w:r>
              <w:t>D – Domiciliary</w:t>
            </w:r>
          </w:p>
        </w:tc>
        <w:tc>
          <w:tcPr>
            <w:tcW w:w="4428" w:type="dxa"/>
          </w:tcPr>
          <w:p w:rsidR="00DD2B7C" w:rsidRDefault="00FD6291">
            <w:pPr>
              <w:pStyle w:val="TableParagraph"/>
              <w:spacing w:before="61"/>
            </w:pPr>
            <w:r>
              <w:t>8 Pat Rep – Domiciliary (inactivated)</w:t>
            </w:r>
          </w:p>
        </w:tc>
      </w:tr>
      <w:tr w:rsidR="00DD2B7C">
        <w:trPr>
          <w:trHeight w:val="371"/>
        </w:trPr>
        <w:tc>
          <w:tcPr>
            <w:tcW w:w="3600" w:type="dxa"/>
          </w:tcPr>
          <w:p w:rsidR="00DD2B7C" w:rsidRDefault="00FD6291">
            <w:pPr>
              <w:pStyle w:val="TableParagraph"/>
              <w:spacing w:before="61"/>
            </w:pPr>
            <w:r>
              <w:t>N – NHCU</w:t>
            </w:r>
          </w:p>
        </w:tc>
        <w:tc>
          <w:tcPr>
            <w:tcW w:w="4428" w:type="dxa"/>
          </w:tcPr>
          <w:p w:rsidR="00DD2B7C" w:rsidRDefault="00FD6291">
            <w:pPr>
              <w:pStyle w:val="TableParagraph"/>
              <w:spacing w:before="61"/>
            </w:pPr>
            <w:r>
              <w:t>9 Pat Rep – NHCU (inactivated)</w:t>
            </w:r>
          </w:p>
        </w:tc>
      </w:tr>
      <w:tr w:rsidR="00DD2B7C">
        <w:trPr>
          <w:trHeight w:val="373"/>
        </w:trPr>
        <w:tc>
          <w:tcPr>
            <w:tcW w:w="3600" w:type="dxa"/>
          </w:tcPr>
          <w:p w:rsidR="00DD2B7C" w:rsidRDefault="00FD6291">
            <w:pPr>
              <w:pStyle w:val="TableParagraph"/>
              <w:spacing w:before="63"/>
            </w:pPr>
            <w:r>
              <w:t>L – Long Term Psych</w:t>
            </w:r>
          </w:p>
        </w:tc>
        <w:tc>
          <w:tcPr>
            <w:tcW w:w="4428" w:type="dxa"/>
          </w:tcPr>
          <w:p w:rsidR="00DD2B7C" w:rsidRDefault="00FD6291">
            <w:pPr>
              <w:pStyle w:val="TableParagraph"/>
              <w:spacing w:before="63"/>
            </w:pPr>
            <w:r>
              <w:t>10 Pat Rep – Long Term Psych (inactivated)</w:t>
            </w:r>
          </w:p>
        </w:tc>
      </w:tr>
      <w:tr w:rsidR="00DD2B7C">
        <w:trPr>
          <w:trHeight w:val="626"/>
        </w:trPr>
        <w:tc>
          <w:tcPr>
            <w:tcW w:w="3600" w:type="dxa"/>
          </w:tcPr>
          <w:p w:rsidR="00DD2B7C" w:rsidRDefault="00FD6291">
            <w:pPr>
              <w:pStyle w:val="TableParagraph"/>
              <w:spacing w:before="61"/>
            </w:pPr>
            <w:r>
              <w:t>E - Extended/Intermed. Care</w:t>
            </w:r>
          </w:p>
        </w:tc>
        <w:tc>
          <w:tcPr>
            <w:tcW w:w="4428" w:type="dxa"/>
          </w:tcPr>
          <w:p w:rsidR="00DD2B7C" w:rsidRDefault="00FD6291">
            <w:pPr>
              <w:pStyle w:val="TableParagraph"/>
              <w:spacing w:before="58" w:line="244" w:lineRule="auto"/>
              <w:ind w:right="1101"/>
            </w:pPr>
            <w:r>
              <w:t>11 Pat Rep – Extend/Intermed. Care (inactivated)</w:t>
            </w:r>
          </w:p>
        </w:tc>
      </w:tr>
      <w:tr w:rsidR="00DD2B7C">
        <w:trPr>
          <w:trHeight w:val="373"/>
        </w:trPr>
        <w:tc>
          <w:tcPr>
            <w:tcW w:w="3600" w:type="dxa"/>
          </w:tcPr>
          <w:p w:rsidR="00DD2B7C" w:rsidRDefault="00FD6291">
            <w:pPr>
              <w:pStyle w:val="TableParagraph"/>
              <w:spacing w:before="61"/>
            </w:pPr>
            <w:r>
              <w:t>H – HBHC</w:t>
            </w:r>
          </w:p>
        </w:tc>
        <w:tc>
          <w:tcPr>
            <w:tcW w:w="4428" w:type="dxa"/>
          </w:tcPr>
          <w:p w:rsidR="00DD2B7C" w:rsidRDefault="00FD6291">
            <w:pPr>
              <w:pStyle w:val="TableParagraph"/>
              <w:spacing w:before="61"/>
            </w:pPr>
            <w:r>
              <w:t>12 Pat Rep – HBHC (inactivated)</w:t>
            </w:r>
          </w:p>
        </w:tc>
      </w:tr>
      <w:tr w:rsidR="00DD2B7C">
        <w:trPr>
          <w:trHeight w:val="371"/>
        </w:trPr>
        <w:tc>
          <w:tcPr>
            <w:tcW w:w="3600" w:type="dxa"/>
          </w:tcPr>
          <w:p w:rsidR="00DD2B7C" w:rsidRDefault="00FD6291">
            <w:pPr>
              <w:pStyle w:val="TableParagraph"/>
              <w:spacing w:before="61"/>
            </w:pPr>
            <w:r>
              <w:t>Null or invalid, ROC has patient</w:t>
            </w:r>
          </w:p>
        </w:tc>
        <w:tc>
          <w:tcPr>
            <w:tcW w:w="4428" w:type="dxa"/>
          </w:tcPr>
          <w:p w:rsidR="00DD2B7C" w:rsidRDefault="00FD6291">
            <w:pPr>
              <w:pStyle w:val="TableParagraph"/>
              <w:spacing w:before="61"/>
            </w:pPr>
            <w:r>
              <w:t>4 Not Registered at site</w:t>
            </w:r>
          </w:p>
        </w:tc>
      </w:tr>
      <w:tr w:rsidR="00DD2B7C">
        <w:trPr>
          <w:trHeight w:val="373"/>
        </w:trPr>
        <w:tc>
          <w:tcPr>
            <w:tcW w:w="3600" w:type="dxa"/>
          </w:tcPr>
          <w:p w:rsidR="00DD2B7C" w:rsidRDefault="00FD6291">
            <w:pPr>
              <w:pStyle w:val="TableParagraph"/>
              <w:spacing w:before="61"/>
            </w:pPr>
            <w:r>
              <w:t>Null or invalid, no patient</w:t>
            </w:r>
          </w:p>
        </w:tc>
        <w:tc>
          <w:tcPr>
            <w:tcW w:w="4428" w:type="dxa"/>
          </w:tcPr>
          <w:p w:rsidR="00DD2B7C" w:rsidRDefault="00FD6291">
            <w:pPr>
              <w:pStyle w:val="TableParagraph"/>
              <w:spacing w:before="61"/>
            </w:pPr>
            <w:r>
              <w:t>5 No Patient Associated</w:t>
            </w:r>
          </w:p>
        </w:tc>
      </w:tr>
    </w:tbl>
    <w:p w:rsidR="00DD2B7C" w:rsidRDefault="00DD2B7C">
      <w:pPr>
        <w:pStyle w:val="BodyText"/>
        <w:spacing w:before="9"/>
        <w:rPr>
          <w:sz w:val="21"/>
        </w:rPr>
      </w:pPr>
    </w:p>
    <w:p w:rsidR="00DD2B7C" w:rsidRDefault="00FD6291">
      <w:pPr>
        <w:pStyle w:val="Heading4"/>
        <w:ind w:left="940"/>
      </w:pPr>
      <w:r>
        <w:t>Issue Code</w:t>
      </w:r>
    </w:p>
    <w:p w:rsidR="00DD2B7C" w:rsidRDefault="00FD6291">
      <w:pPr>
        <w:pStyle w:val="BodyText"/>
        <w:spacing w:before="1"/>
        <w:ind w:left="940" w:right="1179"/>
      </w:pPr>
      <w:r>
        <w:t>The list of valid, national issue codes is built into the Oracle issue_code table for PATS during the deployment of the PATS application. This same list is hard-coded into the data migration routines. Issue codes on a ROC that appear on this list will be m</w:t>
      </w:r>
      <w:r>
        <w:t>igrated to the</w:t>
      </w:r>
    </w:p>
    <w:p w:rsidR="00DD2B7C" w:rsidRDefault="00DD2B7C">
      <w:pPr>
        <w:sectPr w:rsidR="00DD2B7C">
          <w:pgSz w:w="12240" w:h="15840"/>
          <w:pgMar w:top="1500" w:right="620" w:bottom="880" w:left="1580" w:header="705" w:footer="699" w:gutter="0"/>
          <w:cols w:space="720"/>
        </w:sectPr>
      </w:pPr>
    </w:p>
    <w:p w:rsidR="00DD2B7C" w:rsidRDefault="00FD6291">
      <w:pPr>
        <w:pStyle w:val="BodyText"/>
        <w:spacing w:before="138"/>
        <w:ind w:left="940" w:right="1198"/>
      </w:pPr>
      <w:r>
        <w:lastRenderedPageBreak/>
        <w:t>roc_issue table, along with the associated SERVICE/DISCIPLINEs (facility_service_or_section), LOCATION OF EVENT and EMPLOYEEs. Any other issue codes on a ROC will be considered to be local or inactive. Local or inactive issue code information, along with t</w:t>
      </w:r>
      <w:r>
        <w:t>he associated SERVICE/DISCIPLINEs (facility_service_or_section), LOCATION OF EVENT and EMPLOYEEs data, is copied into the Resolution Text on the migrated ROC and is not moved into the roc_issue table.</w:t>
      </w:r>
    </w:p>
    <w:p w:rsidR="00DD2B7C" w:rsidRDefault="00DD2B7C">
      <w:pPr>
        <w:pStyle w:val="BodyText"/>
        <w:rPr>
          <w:sz w:val="24"/>
        </w:rPr>
      </w:pPr>
    </w:p>
    <w:p w:rsidR="00DD2B7C" w:rsidRDefault="00DD2B7C">
      <w:pPr>
        <w:pStyle w:val="BodyText"/>
        <w:spacing w:before="11"/>
        <w:rPr>
          <w:sz w:val="24"/>
        </w:rPr>
      </w:pPr>
    </w:p>
    <w:p w:rsidR="00DD2B7C" w:rsidRDefault="00FD6291">
      <w:pPr>
        <w:pStyle w:val="Heading2"/>
        <w:numPr>
          <w:ilvl w:val="1"/>
          <w:numId w:val="4"/>
        </w:numPr>
        <w:tabs>
          <w:tab w:val="left" w:pos="813"/>
        </w:tabs>
        <w:jc w:val="left"/>
      </w:pPr>
      <w:bookmarkStart w:id="100" w:name="D.7__Migrating_the_Data_to_PATS"/>
      <w:bookmarkStart w:id="101" w:name="_bookmark43"/>
      <w:bookmarkEnd w:id="100"/>
      <w:bookmarkEnd w:id="101"/>
      <w:r>
        <w:t>Migrating the Data to</w:t>
      </w:r>
      <w:r>
        <w:rPr>
          <w:spacing w:val="-3"/>
        </w:rPr>
        <w:t xml:space="preserve"> </w:t>
      </w:r>
      <w:r>
        <w:t>PATS</w:t>
      </w:r>
    </w:p>
    <w:p w:rsidR="00DD2B7C" w:rsidRDefault="00FD6291">
      <w:pPr>
        <w:pStyle w:val="Heading4"/>
        <w:numPr>
          <w:ilvl w:val="2"/>
          <w:numId w:val="4"/>
        </w:numPr>
        <w:tabs>
          <w:tab w:val="left" w:pos="808"/>
        </w:tabs>
        <w:spacing w:before="241"/>
        <w:rPr>
          <w:rFonts w:ascii="Arial"/>
        </w:rPr>
      </w:pPr>
      <w:bookmarkStart w:id="102" w:name="D.7.1_Order_of_Installation"/>
      <w:bookmarkEnd w:id="102"/>
      <w:r>
        <w:rPr>
          <w:rFonts w:ascii="Arial"/>
        </w:rPr>
        <w:t>Order of</w:t>
      </w:r>
      <w:r>
        <w:rPr>
          <w:rFonts w:ascii="Arial"/>
          <w:spacing w:val="-1"/>
        </w:rPr>
        <w:t xml:space="preserve"> </w:t>
      </w:r>
      <w:r>
        <w:rPr>
          <w:rFonts w:ascii="Arial"/>
        </w:rPr>
        <w:t>Installation</w:t>
      </w:r>
    </w:p>
    <w:p w:rsidR="00DD2B7C" w:rsidRDefault="00FD6291">
      <w:pPr>
        <w:pStyle w:val="BodyText"/>
        <w:spacing w:before="158"/>
        <w:ind w:left="939"/>
      </w:pPr>
      <w:r>
        <w:t>Duri</w:t>
      </w:r>
      <w:r>
        <w:t>ng migration, the data is inserted into the tables in the following order:</w:t>
      </w:r>
    </w:p>
    <w:p w:rsidR="00DD2B7C" w:rsidRDefault="00FD6291">
      <w:pPr>
        <w:pStyle w:val="ListParagraph"/>
        <w:numPr>
          <w:ilvl w:val="3"/>
          <w:numId w:val="4"/>
        </w:numPr>
        <w:tabs>
          <w:tab w:val="left" w:pos="1660"/>
        </w:tabs>
        <w:spacing w:before="165"/>
        <w:ind w:hanging="361"/>
      </w:pPr>
      <w:r>
        <w:t>hospital_location</w:t>
      </w:r>
    </w:p>
    <w:p w:rsidR="00DD2B7C" w:rsidRDefault="00FD6291">
      <w:pPr>
        <w:pStyle w:val="ListParagraph"/>
        <w:numPr>
          <w:ilvl w:val="3"/>
          <w:numId w:val="4"/>
        </w:numPr>
        <w:tabs>
          <w:tab w:val="left" w:pos="1660"/>
        </w:tabs>
        <w:spacing w:before="157"/>
        <w:ind w:hanging="361"/>
      </w:pPr>
      <w:r>
        <w:t>pats_user (Information Takers and Entered</w:t>
      </w:r>
      <w:r>
        <w:rPr>
          <w:spacing w:val="-3"/>
        </w:rPr>
        <w:t xml:space="preserve"> </w:t>
      </w:r>
      <w:r>
        <w:t>By)</w:t>
      </w:r>
    </w:p>
    <w:p w:rsidR="00DD2B7C" w:rsidRDefault="00FD6291">
      <w:pPr>
        <w:pStyle w:val="ListParagraph"/>
        <w:numPr>
          <w:ilvl w:val="3"/>
          <w:numId w:val="4"/>
        </w:numPr>
        <w:tabs>
          <w:tab w:val="left" w:pos="1660"/>
        </w:tabs>
        <w:spacing w:before="160"/>
        <w:ind w:hanging="361"/>
      </w:pPr>
      <w:r>
        <w:t>pats_patient</w:t>
      </w:r>
    </w:p>
    <w:p w:rsidR="00DD2B7C" w:rsidRDefault="00FD6291">
      <w:pPr>
        <w:pStyle w:val="ListParagraph"/>
        <w:numPr>
          <w:ilvl w:val="3"/>
          <w:numId w:val="4"/>
        </w:numPr>
        <w:tabs>
          <w:tab w:val="left" w:pos="1660"/>
        </w:tabs>
        <w:spacing w:before="160"/>
        <w:ind w:hanging="361"/>
      </w:pPr>
      <w:r>
        <w:t>congressional_contact</w:t>
      </w:r>
    </w:p>
    <w:p w:rsidR="00DD2B7C" w:rsidRDefault="00FD6291">
      <w:pPr>
        <w:pStyle w:val="ListParagraph"/>
        <w:numPr>
          <w:ilvl w:val="3"/>
          <w:numId w:val="4"/>
        </w:numPr>
        <w:tabs>
          <w:tab w:val="left" w:pos="1660"/>
        </w:tabs>
        <w:spacing w:before="162"/>
        <w:ind w:hanging="361"/>
      </w:pPr>
      <w:r>
        <w:t>pats_user (Employee Involved)</w:t>
      </w:r>
    </w:p>
    <w:p w:rsidR="00DD2B7C" w:rsidRDefault="00FD6291">
      <w:pPr>
        <w:pStyle w:val="ListParagraph"/>
        <w:numPr>
          <w:ilvl w:val="3"/>
          <w:numId w:val="4"/>
        </w:numPr>
        <w:tabs>
          <w:tab w:val="left" w:pos="1660"/>
        </w:tabs>
        <w:spacing w:before="160"/>
        <w:ind w:hanging="361"/>
      </w:pPr>
      <w:r>
        <w:t>facility_service_or_section</w:t>
      </w:r>
      <w:r>
        <w:rPr>
          <w:spacing w:val="-4"/>
        </w:rPr>
        <w:t xml:space="preserve"> </w:t>
      </w:r>
      <w:r>
        <w:t>(Service/Discipline)</w:t>
      </w:r>
    </w:p>
    <w:p w:rsidR="00DD2B7C" w:rsidRDefault="00FD6291">
      <w:pPr>
        <w:pStyle w:val="ListParagraph"/>
        <w:numPr>
          <w:ilvl w:val="3"/>
          <w:numId w:val="4"/>
        </w:numPr>
        <w:tabs>
          <w:tab w:val="left" w:pos="1660"/>
        </w:tabs>
        <w:spacing w:before="160"/>
        <w:ind w:hanging="361"/>
      </w:pPr>
      <w:r>
        <w:t>ROC</w:t>
      </w:r>
      <w:r>
        <w:t xml:space="preserve"> data for each ROC is installed in the</w:t>
      </w:r>
      <w:r>
        <w:rPr>
          <w:spacing w:val="-10"/>
        </w:rPr>
        <w:t xml:space="preserve"> </w:t>
      </w:r>
      <w:r>
        <w:t>order:</w:t>
      </w:r>
    </w:p>
    <w:p w:rsidR="00DD2B7C" w:rsidRDefault="00FD6291">
      <w:pPr>
        <w:pStyle w:val="ListParagraph"/>
        <w:numPr>
          <w:ilvl w:val="4"/>
          <w:numId w:val="4"/>
        </w:numPr>
        <w:tabs>
          <w:tab w:val="left" w:pos="2019"/>
          <w:tab w:val="left" w:pos="2020"/>
        </w:tabs>
        <w:spacing w:before="160"/>
        <w:ind w:hanging="361"/>
      </w:pPr>
      <w:r>
        <w:t>report_of_contact</w:t>
      </w:r>
    </w:p>
    <w:p w:rsidR="00DD2B7C" w:rsidRDefault="00FD6291">
      <w:pPr>
        <w:pStyle w:val="ListParagraph"/>
        <w:numPr>
          <w:ilvl w:val="4"/>
          <w:numId w:val="4"/>
        </w:numPr>
        <w:tabs>
          <w:tab w:val="left" w:pos="2020"/>
        </w:tabs>
        <w:spacing w:before="160"/>
        <w:ind w:hanging="361"/>
      </w:pPr>
      <w:r>
        <w:t>roc_phone_fax</w:t>
      </w:r>
    </w:p>
    <w:p w:rsidR="00DD2B7C" w:rsidRDefault="00FD6291">
      <w:pPr>
        <w:pStyle w:val="ListParagraph"/>
        <w:numPr>
          <w:ilvl w:val="4"/>
          <w:numId w:val="4"/>
        </w:numPr>
        <w:tabs>
          <w:tab w:val="left" w:pos="2019"/>
          <w:tab w:val="left" w:pos="2020"/>
        </w:tabs>
        <w:spacing w:before="160"/>
        <w:ind w:hanging="361"/>
      </w:pPr>
      <w:r>
        <w:t>roc_contacting_entity</w:t>
      </w:r>
    </w:p>
    <w:p w:rsidR="00DD2B7C" w:rsidRDefault="00FD6291">
      <w:pPr>
        <w:pStyle w:val="ListParagraph"/>
        <w:numPr>
          <w:ilvl w:val="4"/>
          <w:numId w:val="4"/>
        </w:numPr>
        <w:tabs>
          <w:tab w:val="left" w:pos="2020"/>
        </w:tabs>
        <w:spacing w:before="160"/>
        <w:ind w:hanging="361"/>
      </w:pPr>
      <w:r>
        <w:t>roc_issue</w:t>
      </w:r>
    </w:p>
    <w:p w:rsidR="00DD2B7C" w:rsidRDefault="00FD6291">
      <w:pPr>
        <w:pStyle w:val="ListParagraph"/>
        <w:numPr>
          <w:ilvl w:val="4"/>
          <w:numId w:val="4"/>
        </w:numPr>
        <w:tabs>
          <w:tab w:val="left" w:pos="2019"/>
          <w:tab w:val="left" w:pos="2020"/>
        </w:tabs>
        <w:spacing w:before="159"/>
        <w:ind w:hanging="361"/>
      </w:pPr>
      <w:r>
        <w:t>roc_method_of_contact</w:t>
      </w:r>
    </w:p>
    <w:p w:rsidR="00DD2B7C" w:rsidRDefault="00DD2B7C">
      <w:pPr>
        <w:pStyle w:val="BodyText"/>
        <w:spacing w:before="11"/>
        <w:rPr>
          <w:sz w:val="20"/>
        </w:rPr>
      </w:pPr>
    </w:p>
    <w:p w:rsidR="00DD2B7C" w:rsidRDefault="00FD6291">
      <w:pPr>
        <w:pStyle w:val="Heading4"/>
        <w:numPr>
          <w:ilvl w:val="2"/>
          <w:numId w:val="4"/>
        </w:numPr>
        <w:tabs>
          <w:tab w:val="left" w:pos="810"/>
        </w:tabs>
        <w:ind w:left="809" w:hanging="591"/>
        <w:rPr>
          <w:rFonts w:ascii="Arial" w:hAnsi="Arial"/>
        </w:rPr>
      </w:pPr>
      <w:bookmarkStart w:id="103" w:name="D.7.2_Reference_Table_Data_–_Additional_"/>
      <w:bookmarkEnd w:id="103"/>
      <w:r>
        <w:rPr>
          <w:rFonts w:ascii="Arial" w:hAnsi="Arial"/>
        </w:rPr>
        <w:t>Reference Table Data – Additional technical</w:t>
      </w:r>
      <w:r>
        <w:rPr>
          <w:rFonts w:ascii="Arial" w:hAnsi="Arial"/>
          <w:spacing w:val="-11"/>
        </w:rPr>
        <w:t xml:space="preserve"> </w:t>
      </w:r>
      <w:r>
        <w:rPr>
          <w:rFonts w:ascii="Arial" w:hAnsi="Arial"/>
        </w:rPr>
        <w:t>details</w:t>
      </w:r>
    </w:p>
    <w:p w:rsidR="00DD2B7C" w:rsidRDefault="00FD6291">
      <w:pPr>
        <w:pStyle w:val="BodyText"/>
        <w:spacing w:before="57"/>
        <w:ind w:left="939" w:right="1401"/>
      </w:pPr>
      <w:r>
        <w:t>During migration into the PATS Oracle tables, all of the reference table data is inserted prior to inserting the ROCs.</w:t>
      </w:r>
    </w:p>
    <w:p w:rsidR="00DD2B7C" w:rsidRDefault="00DD2B7C">
      <w:pPr>
        <w:pStyle w:val="BodyText"/>
      </w:pPr>
    </w:p>
    <w:p w:rsidR="00DD2B7C" w:rsidRDefault="00FD6291">
      <w:pPr>
        <w:pStyle w:val="BodyText"/>
        <w:ind w:left="939" w:right="1177"/>
      </w:pPr>
      <w:r>
        <w:t>All foreign keys referencing institutions or divisions will reference the Standard Data Services table std_institution in the SDSADM sch</w:t>
      </w:r>
      <w:r>
        <w:t>ema. The VISN and default institution Server station numbers for the institution being migrated are passed from VistA. A lookup is done on the sdsadm.std_institution table to get the internal ID values for each of the institutions. These are used for forei</w:t>
      </w:r>
      <w:r>
        <w:t>gn key fields in tables referencing an</w:t>
      </w:r>
      <w:r>
        <w:rPr>
          <w:spacing w:val="-21"/>
        </w:rPr>
        <w:t xml:space="preserve"> </w:t>
      </w:r>
      <w:r>
        <w:t>institution.</w:t>
      </w:r>
    </w:p>
    <w:p w:rsidR="00DD2B7C" w:rsidRDefault="00DD2B7C">
      <w:pPr>
        <w:pStyle w:val="BodyText"/>
        <w:spacing w:before="1"/>
      </w:pPr>
    </w:p>
    <w:p w:rsidR="00DD2B7C" w:rsidRDefault="00FD6291">
      <w:pPr>
        <w:pStyle w:val="Heading4"/>
        <w:spacing w:line="252" w:lineRule="exact"/>
        <w:ind w:left="939"/>
      </w:pPr>
      <w:r>
        <w:t>Hospital Location</w:t>
      </w:r>
    </w:p>
    <w:p w:rsidR="00DD2B7C" w:rsidRDefault="00FD6291">
      <w:pPr>
        <w:pStyle w:val="BodyText"/>
        <w:ind w:left="939" w:right="1232"/>
      </w:pPr>
      <w:r>
        <w:t>At the users request, entries in the HOSPITAL LOCATION file (#44) that are referenced by at least one ROC will be migrated into PATS, but will be inactivated (i.e., the inactivation dat</w:t>
      </w:r>
      <w:r>
        <w:t>e will be set to the date that the migration occurs). The users have asked to maintain their own Hospital Location data, separate from the VistA data. So before using the PATS system, they will need to either re-activate or add new entries to the</w:t>
      </w:r>
    </w:p>
    <w:p w:rsidR="00DD2B7C" w:rsidRDefault="00DD2B7C">
      <w:pPr>
        <w:sectPr w:rsidR="00DD2B7C">
          <w:pgSz w:w="12240" w:h="15840"/>
          <w:pgMar w:top="1500" w:right="620" w:bottom="880" w:left="1580" w:header="705" w:footer="699" w:gutter="0"/>
          <w:cols w:space="720"/>
        </w:sectPr>
      </w:pPr>
    </w:p>
    <w:p w:rsidR="00DD2B7C" w:rsidRDefault="00FD6291">
      <w:pPr>
        <w:pStyle w:val="BodyText"/>
        <w:spacing w:before="138"/>
        <w:ind w:left="940" w:right="1517" w:hanging="1"/>
      </w:pPr>
      <w:r>
        <w:lastRenderedPageBreak/>
        <w:t>PATS Hospital_location table. After the migration, there is no link between the VistA HOSPITAL LOCATION file and the PATS hospital_location table.</w:t>
      </w:r>
    </w:p>
    <w:p w:rsidR="00DD2B7C" w:rsidRDefault="00DD2B7C">
      <w:pPr>
        <w:pStyle w:val="BodyText"/>
        <w:spacing w:before="1"/>
      </w:pPr>
    </w:p>
    <w:p w:rsidR="00DD2B7C" w:rsidRDefault="00FD6291">
      <w:pPr>
        <w:pStyle w:val="Heading4"/>
        <w:ind w:left="940"/>
      </w:pPr>
      <w:r>
        <w:t>PATS User</w:t>
      </w:r>
    </w:p>
    <w:p w:rsidR="00DD2B7C" w:rsidRDefault="00FD6291">
      <w:pPr>
        <w:pStyle w:val="ListParagraph"/>
        <w:numPr>
          <w:ilvl w:val="0"/>
          <w:numId w:val="3"/>
        </w:numPr>
        <w:tabs>
          <w:tab w:val="left" w:pos="1660"/>
          <w:tab w:val="left" w:pos="1661"/>
        </w:tabs>
        <w:spacing w:before="119"/>
        <w:ind w:right="1325"/>
      </w:pPr>
      <w:r>
        <w:t>Data from the INFORMATION TAKEN BY, ENTERED BY and EMPLOYEE field are all loaded into the pats_user</w:t>
      </w:r>
      <w:r>
        <w:rPr>
          <w:spacing w:val="-6"/>
        </w:rPr>
        <w:t xml:space="preserve"> </w:t>
      </w:r>
      <w:r>
        <w:t>table.</w:t>
      </w:r>
    </w:p>
    <w:p w:rsidR="00DD2B7C" w:rsidRDefault="00FD6291">
      <w:pPr>
        <w:pStyle w:val="ListParagraph"/>
        <w:numPr>
          <w:ilvl w:val="0"/>
          <w:numId w:val="3"/>
        </w:numPr>
        <w:tabs>
          <w:tab w:val="left" w:pos="1660"/>
          <w:tab w:val="left" w:pos="1661"/>
        </w:tabs>
        <w:spacing w:before="121"/>
        <w:ind w:right="1338"/>
      </w:pPr>
      <w:r>
        <w:t xml:space="preserve">The User Identifier is built in the Oracle procedure, using the server station number and the IEN from the VistA NEW PERSON file entry. This is used </w:t>
      </w:r>
      <w:r>
        <w:t>as a unique identifier for an entry in the table. This is identical to the KAAJEE user identifier.</w:t>
      </w:r>
    </w:p>
    <w:p w:rsidR="00DD2B7C" w:rsidRDefault="00FD6291">
      <w:pPr>
        <w:pStyle w:val="ListParagraph"/>
        <w:numPr>
          <w:ilvl w:val="0"/>
          <w:numId w:val="3"/>
        </w:numPr>
        <w:tabs>
          <w:tab w:val="left" w:pos="1661"/>
        </w:tabs>
        <w:spacing w:before="118" w:line="244" w:lineRule="auto"/>
        <w:ind w:right="1373"/>
        <w:jc w:val="both"/>
      </w:pPr>
      <w:r>
        <w:t>If the entry came from the EMPLOYEE field, the TITLE and MAIL CODE are passed from</w:t>
      </w:r>
      <w:r>
        <w:rPr>
          <w:spacing w:val="-3"/>
        </w:rPr>
        <w:t xml:space="preserve"> </w:t>
      </w:r>
      <w:r>
        <w:t>VistA.</w:t>
      </w:r>
    </w:p>
    <w:p w:rsidR="00DD2B7C" w:rsidRDefault="00FD6291">
      <w:pPr>
        <w:pStyle w:val="ListParagraph"/>
        <w:numPr>
          <w:ilvl w:val="0"/>
          <w:numId w:val="3"/>
        </w:numPr>
        <w:tabs>
          <w:tab w:val="left" w:pos="1660"/>
          <w:tab w:val="left" w:pos="1661"/>
        </w:tabs>
        <w:spacing w:before="113"/>
      </w:pPr>
      <w:r>
        <w:t>A placeholder has been left for the future National Patient Identif</w:t>
      </w:r>
      <w:r>
        <w:t>ier</w:t>
      </w:r>
      <w:r>
        <w:rPr>
          <w:spacing w:val="-16"/>
        </w:rPr>
        <w:t xml:space="preserve"> </w:t>
      </w:r>
      <w:r>
        <w:t>field.</w:t>
      </w:r>
    </w:p>
    <w:p w:rsidR="00DD2B7C" w:rsidRDefault="00DD2B7C">
      <w:pPr>
        <w:pStyle w:val="BodyText"/>
        <w:spacing w:before="3"/>
        <w:rPr>
          <w:sz w:val="32"/>
        </w:rPr>
      </w:pPr>
    </w:p>
    <w:p w:rsidR="00DD2B7C" w:rsidRDefault="00FD6291">
      <w:pPr>
        <w:pStyle w:val="Heading4"/>
        <w:ind w:left="940"/>
      </w:pPr>
      <w:r>
        <w:t>PATS Patient</w:t>
      </w:r>
    </w:p>
    <w:p w:rsidR="00DD2B7C" w:rsidRDefault="00FD6291">
      <w:pPr>
        <w:pStyle w:val="ListParagraph"/>
        <w:numPr>
          <w:ilvl w:val="0"/>
          <w:numId w:val="3"/>
        </w:numPr>
        <w:tabs>
          <w:tab w:val="left" w:pos="1660"/>
          <w:tab w:val="left" w:pos="1661"/>
        </w:tabs>
        <w:spacing w:before="119"/>
        <w:ind w:right="1300"/>
      </w:pPr>
      <w:r>
        <w:t>The IEN for the patient on the VistA PATIENT file 2 is brought over in the data to be migrated and stored in the Oracle table. The combination of IEN and Institution_fk is used as a unique identifier for an entry in the pats_patien</w:t>
      </w:r>
      <w:r>
        <w:t>t</w:t>
      </w:r>
      <w:r>
        <w:rPr>
          <w:spacing w:val="-22"/>
        </w:rPr>
        <w:t xml:space="preserve"> </w:t>
      </w:r>
      <w:r>
        <w:t>table.</w:t>
      </w:r>
    </w:p>
    <w:p w:rsidR="00DD2B7C" w:rsidRDefault="00FD6291">
      <w:pPr>
        <w:pStyle w:val="ListParagraph"/>
        <w:numPr>
          <w:ilvl w:val="0"/>
          <w:numId w:val="3"/>
        </w:numPr>
        <w:tabs>
          <w:tab w:val="left" w:pos="1660"/>
          <w:tab w:val="left" w:pos="1661"/>
        </w:tabs>
        <w:spacing w:before="124"/>
      </w:pPr>
      <w:r>
        <w:t>The institution_fk field references the default</w:t>
      </w:r>
      <w:r>
        <w:rPr>
          <w:spacing w:val="-3"/>
        </w:rPr>
        <w:t xml:space="preserve"> </w:t>
      </w:r>
      <w:r>
        <w:t>institution.</w:t>
      </w:r>
    </w:p>
    <w:p w:rsidR="00DD2B7C" w:rsidRDefault="00FD6291">
      <w:pPr>
        <w:pStyle w:val="ListParagraph"/>
        <w:numPr>
          <w:ilvl w:val="0"/>
          <w:numId w:val="3"/>
        </w:numPr>
        <w:tabs>
          <w:tab w:val="left" w:pos="1660"/>
          <w:tab w:val="left" w:pos="1661"/>
        </w:tabs>
        <w:spacing w:before="117"/>
        <w:ind w:right="1215"/>
      </w:pPr>
      <w:r>
        <w:t>The foreign key referencing ethnicity references the Standard Data Services table std_ethnicity in the SDSADM</w:t>
      </w:r>
      <w:r>
        <w:rPr>
          <w:spacing w:val="-7"/>
        </w:rPr>
        <w:t xml:space="preserve"> </w:t>
      </w:r>
      <w:r>
        <w:t>schema.</w:t>
      </w:r>
    </w:p>
    <w:p w:rsidR="00DD2B7C" w:rsidRDefault="00FD6291">
      <w:pPr>
        <w:pStyle w:val="ListParagraph"/>
        <w:numPr>
          <w:ilvl w:val="0"/>
          <w:numId w:val="3"/>
        </w:numPr>
        <w:tabs>
          <w:tab w:val="left" w:pos="1661"/>
        </w:tabs>
        <w:spacing w:before="120" w:line="242" w:lineRule="auto"/>
        <w:ind w:right="1471"/>
        <w:jc w:val="both"/>
      </w:pPr>
      <w:r>
        <w:t>The foreign key referencing race, in the pats_patient_race table, references the Standard Data Services table std_race in the SDSADM schema. A patient can have multiple</w:t>
      </w:r>
      <w:r>
        <w:rPr>
          <w:spacing w:val="-4"/>
        </w:rPr>
        <w:t xml:space="preserve"> </w:t>
      </w:r>
      <w:r>
        <w:t>races.</w:t>
      </w:r>
    </w:p>
    <w:p w:rsidR="00DD2B7C" w:rsidRDefault="00FD6291">
      <w:pPr>
        <w:pStyle w:val="ListParagraph"/>
        <w:numPr>
          <w:ilvl w:val="0"/>
          <w:numId w:val="3"/>
        </w:numPr>
        <w:tabs>
          <w:tab w:val="left" w:pos="1662"/>
        </w:tabs>
        <w:spacing w:before="115"/>
        <w:ind w:left="1661"/>
        <w:jc w:val="both"/>
      </w:pPr>
      <w:r>
        <w:t>The Integration Control Number is stored on the pats_patient</w:t>
      </w:r>
      <w:r>
        <w:rPr>
          <w:spacing w:val="-3"/>
        </w:rPr>
        <w:t xml:space="preserve"> </w:t>
      </w:r>
      <w:r>
        <w:t>table.</w:t>
      </w:r>
    </w:p>
    <w:p w:rsidR="00DD2B7C" w:rsidRDefault="00DD2B7C">
      <w:pPr>
        <w:pStyle w:val="BodyText"/>
        <w:spacing w:before="2"/>
        <w:rPr>
          <w:sz w:val="32"/>
        </w:rPr>
      </w:pPr>
    </w:p>
    <w:p w:rsidR="00DD2B7C" w:rsidRDefault="00FD6291">
      <w:pPr>
        <w:pStyle w:val="Heading4"/>
        <w:spacing w:before="1" w:line="252" w:lineRule="exact"/>
        <w:ind w:left="941"/>
      </w:pPr>
      <w:r>
        <w:t>Facility Se</w:t>
      </w:r>
      <w:r>
        <w:t>rvice or Section</w:t>
      </w:r>
    </w:p>
    <w:p w:rsidR="00DD2B7C" w:rsidRDefault="00FD6291">
      <w:pPr>
        <w:pStyle w:val="BodyText"/>
        <w:ind w:left="941" w:right="1655"/>
      </w:pPr>
      <w:r>
        <w:t xml:space="preserve">For each VISN, one new entry is added to this table with the name </w:t>
      </w:r>
      <w:r>
        <w:rPr>
          <w:b/>
        </w:rPr>
        <w:t xml:space="preserve">Not Reported in Patient Rep. </w:t>
      </w:r>
      <w:r>
        <w:t>Because PATS requires that each issue code have at least one FSOS associated with it, any migrated ROC that had issues with no Service/Disciplin</w:t>
      </w:r>
      <w:r>
        <w:t xml:space="preserve">e associated will have the facility_servsect_fk set to reference this </w:t>
      </w:r>
      <w:r>
        <w:rPr>
          <w:b/>
        </w:rPr>
        <w:t xml:space="preserve">Not Reported in Patient Rep </w:t>
      </w:r>
      <w:r>
        <w:t>entry.</w:t>
      </w:r>
    </w:p>
    <w:p w:rsidR="00DD2B7C" w:rsidRDefault="00DD2B7C">
      <w:pPr>
        <w:pStyle w:val="BodyText"/>
        <w:rPr>
          <w:sz w:val="24"/>
        </w:rPr>
      </w:pPr>
    </w:p>
    <w:p w:rsidR="00DD2B7C" w:rsidRDefault="00DD2B7C">
      <w:pPr>
        <w:pStyle w:val="BodyText"/>
        <w:rPr>
          <w:sz w:val="19"/>
        </w:rPr>
      </w:pPr>
    </w:p>
    <w:p w:rsidR="00DD2B7C" w:rsidRDefault="00FD6291">
      <w:pPr>
        <w:pStyle w:val="Heading4"/>
        <w:numPr>
          <w:ilvl w:val="2"/>
          <w:numId w:val="4"/>
        </w:numPr>
        <w:tabs>
          <w:tab w:val="left" w:pos="591"/>
        </w:tabs>
        <w:ind w:left="811" w:right="5644" w:hanging="812"/>
        <w:jc w:val="right"/>
        <w:rPr>
          <w:rFonts w:ascii="Arial" w:hAnsi="Arial"/>
        </w:rPr>
      </w:pPr>
      <w:bookmarkStart w:id="104" w:name="D.7.3_ROC_–_Additional_technical_details"/>
      <w:bookmarkEnd w:id="104"/>
      <w:r>
        <w:rPr>
          <w:rFonts w:ascii="Arial" w:hAnsi="Arial"/>
        </w:rPr>
        <w:t>ROC – Additional technical</w:t>
      </w:r>
      <w:r>
        <w:rPr>
          <w:rFonts w:ascii="Arial" w:hAnsi="Arial"/>
          <w:spacing w:val="-14"/>
        </w:rPr>
        <w:t xml:space="preserve"> </w:t>
      </w:r>
      <w:r>
        <w:rPr>
          <w:rFonts w:ascii="Arial" w:hAnsi="Arial"/>
        </w:rPr>
        <w:t>details</w:t>
      </w:r>
    </w:p>
    <w:p w:rsidR="00DD2B7C" w:rsidRDefault="00DD2B7C">
      <w:pPr>
        <w:pStyle w:val="BodyText"/>
        <w:spacing w:before="9"/>
        <w:rPr>
          <w:rFonts w:ascii="Arial"/>
          <w:b/>
          <w:sz w:val="20"/>
        </w:rPr>
      </w:pPr>
    </w:p>
    <w:p w:rsidR="00DD2B7C" w:rsidRDefault="00FD6291">
      <w:pPr>
        <w:pStyle w:val="ListParagraph"/>
        <w:numPr>
          <w:ilvl w:val="3"/>
          <w:numId w:val="2"/>
        </w:numPr>
        <w:tabs>
          <w:tab w:val="left" w:pos="699"/>
        </w:tabs>
        <w:ind w:right="5569" w:hanging="2179"/>
        <w:jc w:val="right"/>
        <w:rPr>
          <w:rFonts w:ascii="Arial"/>
          <w:b/>
          <w:sz w:val="20"/>
        </w:rPr>
      </w:pPr>
      <w:bookmarkStart w:id="105" w:name="D.7.3.1_Report_of_contact_table"/>
      <w:bookmarkEnd w:id="105"/>
      <w:r>
        <w:rPr>
          <w:rFonts w:ascii="Arial"/>
          <w:b/>
          <w:sz w:val="20"/>
        </w:rPr>
        <w:t>Report_of_contact</w:t>
      </w:r>
      <w:r>
        <w:rPr>
          <w:rFonts w:ascii="Arial"/>
          <w:b/>
          <w:spacing w:val="-13"/>
          <w:sz w:val="20"/>
        </w:rPr>
        <w:t xml:space="preserve"> </w:t>
      </w:r>
      <w:r>
        <w:rPr>
          <w:rFonts w:ascii="Arial"/>
          <w:b/>
          <w:sz w:val="20"/>
        </w:rPr>
        <w:t>table</w:t>
      </w:r>
    </w:p>
    <w:p w:rsidR="00DD2B7C" w:rsidRDefault="00FD6291">
      <w:pPr>
        <w:pStyle w:val="BodyText"/>
        <w:spacing w:before="120"/>
        <w:ind w:left="1480" w:right="1294"/>
      </w:pPr>
      <w:r>
        <w:rPr>
          <w:b/>
        </w:rPr>
        <w:t xml:space="preserve">Foreign Key fields: </w:t>
      </w:r>
      <w:r>
        <w:t>During migration into the PATS Oracle tables, all of the reference ta</w:t>
      </w:r>
      <w:r>
        <w:t>bles are populated prior to populating the ROCs. External key values for most reference table data associated with an individual ROC are passed with that ROC’s data in the ^XTMP global as described above. While inserting a ROC, the code does lookups on the</w:t>
      </w:r>
      <w:r>
        <w:t xml:space="preserve"> reference tables to find matches to the external key value for any reference data associated with that ROC. This identifier field for the</w:t>
      </w:r>
    </w:p>
    <w:p w:rsidR="00DD2B7C" w:rsidRDefault="00DD2B7C">
      <w:pPr>
        <w:sectPr w:rsidR="00DD2B7C">
          <w:pgSz w:w="12240" w:h="15840"/>
          <w:pgMar w:top="1500" w:right="620" w:bottom="880" w:left="1580" w:header="705" w:footer="699" w:gutter="0"/>
          <w:cols w:space="720"/>
        </w:sectPr>
      </w:pPr>
    </w:p>
    <w:p w:rsidR="00DD2B7C" w:rsidRDefault="00FD6291">
      <w:pPr>
        <w:pStyle w:val="BodyText"/>
        <w:spacing w:before="138"/>
        <w:ind w:left="1479" w:right="1583"/>
      </w:pPr>
      <w:r>
        <w:lastRenderedPageBreak/>
        <w:t>entry in the reference table is then used to populate the foreign key value in the ROC.</w:t>
      </w:r>
    </w:p>
    <w:p w:rsidR="00DD2B7C" w:rsidRDefault="00DD2B7C">
      <w:pPr>
        <w:pStyle w:val="BodyText"/>
        <w:spacing w:before="3"/>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4428"/>
      </w:tblGrid>
      <w:tr w:rsidR="00DD2B7C">
        <w:trPr>
          <w:trHeight w:val="350"/>
        </w:trPr>
        <w:tc>
          <w:tcPr>
            <w:tcW w:w="3600" w:type="dxa"/>
          </w:tcPr>
          <w:p w:rsidR="00DD2B7C" w:rsidRDefault="00FD6291">
            <w:pPr>
              <w:pStyle w:val="TableParagraph"/>
              <w:spacing w:before="59"/>
              <w:rPr>
                <w:rFonts w:ascii="Arial"/>
                <w:b/>
                <w:sz w:val="20"/>
              </w:rPr>
            </w:pPr>
            <w:r>
              <w:rPr>
                <w:rFonts w:ascii="Arial"/>
                <w:b/>
                <w:sz w:val="20"/>
              </w:rPr>
              <w:t>Fields in Report of Contact Table</w:t>
            </w:r>
          </w:p>
        </w:tc>
        <w:tc>
          <w:tcPr>
            <w:tcW w:w="4428" w:type="dxa"/>
          </w:tcPr>
          <w:p w:rsidR="00DD2B7C" w:rsidRDefault="00FD6291">
            <w:pPr>
              <w:pStyle w:val="TableParagraph"/>
              <w:spacing w:before="59"/>
              <w:rPr>
                <w:rFonts w:ascii="Arial"/>
                <w:b/>
                <w:sz w:val="20"/>
              </w:rPr>
            </w:pPr>
            <w:r>
              <w:rPr>
                <w:rFonts w:ascii="Arial"/>
                <w:b/>
                <w:sz w:val="20"/>
              </w:rPr>
              <w:t>Description</w:t>
            </w:r>
          </w:p>
        </w:tc>
      </w:tr>
      <w:tr w:rsidR="00DD2B7C">
        <w:trPr>
          <w:trHeight w:val="1384"/>
        </w:trPr>
        <w:tc>
          <w:tcPr>
            <w:tcW w:w="3600" w:type="dxa"/>
          </w:tcPr>
          <w:p w:rsidR="00DD2B7C" w:rsidRDefault="00FD6291">
            <w:pPr>
              <w:pStyle w:val="TableParagraph"/>
              <w:spacing w:before="61"/>
              <w:rPr>
                <w:b/>
              </w:rPr>
            </w:pPr>
            <w:r>
              <w:rPr>
                <w:b/>
              </w:rPr>
              <w:t>Institution_fk</w:t>
            </w:r>
          </w:p>
        </w:tc>
        <w:tc>
          <w:tcPr>
            <w:tcW w:w="4428" w:type="dxa"/>
          </w:tcPr>
          <w:p w:rsidR="00DD2B7C" w:rsidRDefault="00FD6291">
            <w:pPr>
              <w:pStyle w:val="TableParagraph"/>
              <w:spacing w:before="58"/>
              <w:ind w:right="178"/>
            </w:pPr>
            <w:r>
              <w:t>The station number associated with an individual ROC is used to lookup an entry on the sdsadm.std_institution table. The ID from the std_institution table is stored as the foreign key field.</w:t>
            </w:r>
          </w:p>
        </w:tc>
      </w:tr>
      <w:tr w:rsidR="00DD2B7C">
        <w:trPr>
          <w:trHeight w:val="1384"/>
        </w:trPr>
        <w:tc>
          <w:tcPr>
            <w:tcW w:w="3600" w:type="dxa"/>
          </w:tcPr>
          <w:p w:rsidR="00DD2B7C" w:rsidRDefault="00FD6291">
            <w:pPr>
              <w:pStyle w:val="TableParagraph"/>
              <w:spacing w:before="61"/>
              <w:rPr>
                <w:b/>
              </w:rPr>
            </w:pPr>
            <w:r>
              <w:rPr>
                <w:b/>
              </w:rPr>
              <w:t>Patient_fk</w:t>
            </w:r>
          </w:p>
        </w:tc>
        <w:tc>
          <w:tcPr>
            <w:tcW w:w="4428" w:type="dxa"/>
          </w:tcPr>
          <w:p w:rsidR="00DD2B7C" w:rsidRDefault="00FD6291">
            <w:pPr>
              <w:pStyle w:val="TableParagraph"/>
              <w:spacing w:before="58"/>
              <w:ind w:right="173"/>
            </w:pPr>
            <w:r>
              <w:t>The default institution ID and the IEN for the patient associated with a ROC are used to look up an entry on the pats_patient table. The ID from the pats_patient table is the foreign key value stored in the patient_fk field.</w:t>
            </w:r>
          </w:p>
        </w:tc>
      </w:tr>
      <w:tr w:rsidR="00DD2B7C">
        <w:trPr>
          <w:trHeight w:val="1518"/>
        </w:trPr>
        <w:tc>
          <w:tcPr>
            <w:tcW w:w="3600" w:type="dxa"/>
          </w:tcPr>
          <w:p w:rsidR="00DD2B7C" w:rsidRDefault="00FD6291">
            <w:pPr>
              <w:pStyle w:val="TableParagraph"/>
              <w:spacing w:before="58" w:line="244" w:lineRule="auto"/>
              <w:ind w:right="1219"/>
              <w:rPr>
                <w:b/>
              </w:rPr>
            </w:pPr>
            <w:r>
              <w:rPr>
                <w:b/>
              </w:rPr>
              <w:t>Info_taken_by_user_fk, Entered</w:t>
            </w:r>
            <w:r>
              <w:rPr>
                <w:b/>
              </w:rPr>
              <w:t>_by_fk</w:t>
            </w:r>
          </w:p>
        </w:tc>
        <w:tc>
          <w:tcPr>
            <w:tcW w:w="4428" w:type="dxa"/>
          </w:tcPr>
          <w:p w:rsidR="00DD2B7C" w:rsidRDefault="00FD6291">
            <w:pPr>
              <w:pStyle w:val="TableParagraph"/>
              <w:ind w:right="148"/>
            </w:pPr>
            <w:r>
              <w:t>The KAAJEE User Identifier is built, using the server station number and the IEN from the NEW PERSON file. This is used to lookup an entry in the pats_user table. The ID from the</w:t>
            </w:r>
          </w:p>
          <w:p w:rsidR="00DD2B7C" w:rsidRDefault="00FD6291">
            <w:pPr>
              <w:pStyle w:val="TableParagraph"/>
              <w:spacing w:before="3" w:line="252" w:lineRule="exact"/>
              <w:ind w:right="558"/>
            </w:pPr>
            <w:r>
              <w:t>pats_user table is stored as the foreign key field.</w:t>
            </w:r>
          </w:p>
        </w:tc>
      </w:tr>
      <w:tr w:rsidR="00DD2B7C">
        <w:trPr>
          <w:trHeight w:val="1264"/>
        </w:trPr>
        <w:tc>
          <w:tcPr>
            <w:tcW w:w="3600" w:type="dxa"/>
          </w:tcPr>
          <w:p w:rsidR="00DD2B7C" w:rsidRDefault="00FD6291">
            <w:pPr>
              <w:pStyle w:val="TableParagraph"/>
              <w:spacing w:before="60"/>
              <w:rPr>
                <w:b/>
              </w:rPr>
            </w:pPr>
            <w:r>
              <w:rPr>
                <w:b/>
              </w:rPr>
              <w:t>Congressional_contact_fk</w:t>
            </w:r>
          </w:p>
        </w:tc>
        <w:tc>
          <w:tcPr>
            <w:tcW w:w="4428" w:type="dxa"/>
          </w:tcPr>
          <w:p w:rsidR="00DD2B7C" w:rsidRDefault="00FD6291">
            <w:pPr>
              <w:pStyle w:val="TableParagraph"/>
              <w:ind w:right="81"/>
            </w:pPr>
            <w:r>
              <w:t>The default institution ID and the congressional contact name are used to lookup an entry on the congressional_contact table. The ID from the congressional_contact table is stored as the</w:t>
            </w:r>
          </w:p>
          <w:p w:rsidR="00DD2B7C" w:rsidRDefault="00FD6291">
            <w:pPr>
              <w:pStyle w:val="TableParagraph"/>
              <w:spacing w:line="234" w:lineRule="exact"/>
            </w:pPr>
            <w:r>
              <w:t>foreign key field.</w:t>
            </w:r>
          </w:p>
        </w:tc>
      </w:tr>
      <w:tr w:rsidR="00DD2B7C">
        <w:trPr>
          <w:trHeight w:val="1518"/>
        </w:trPr>
        <w:tc>
          <w:tcPr>
            <w:tcW w:w="3600" w:type="dxa"/>
          </w:tcPr>
          <w:p w:rsidR="00DD2B7C" w:rsidRDefault="00FD6291">
            <w:pPr>
              <w:pStyle w:val="TableParagraph"/>
              <w:spacing w:line="251" w:lineRule="exact"/>
              <w:rPr>
                <w:b/>
              </w:rPr>
            </w:pPr>
            <w:r>
              <w:rPr>
                <w:b/>
              </w:rPr>
              <w:t>Resolution_text1, Resolu</w:t>
            </w:r>
            <w:r>
              <w:rPr>
                <w:b/>
              </w:rPr>
              <w:t>tion_text2</w:t>
            </w:r>
          </w:p>
        </w:tc>
        <w:tc>
          <w:tcPr>
            <w:tcW w:w="4428" w:type="dxa"/>
          </w:tcPr>
          <w:p w:rsidR="00DD2B7C" w:rsidRDefault="00FD6291">
            <w:pPr>
              <w:pStyle w:val="TableParagraph"/>
              <w:ind w:right="209"/>
            </w:pPr>
            <w:r>
              <w:t>The individual resolution text nodes from the migrated data are appended together into VARCHAR fields. The first 4000 characters will go into resolution_text1. If there are more than 4000 characters, the overflow goes into</w:t>
            </w:r>
          </w:p>
          <w:p w:rsidR="00DD2B7C" w:rsidRDefault="00FD6291">
            <w:pPr>
              <w:pStyle w:val="TableParagraph"/>
              <w:spacing w:line="235" w:lineRule="exact"/>
            </w:pPr>
            <w:r>
              <w:t>Resolution_text2.</w:t>
            </w:r>
          </w:p>
        </w:tc>
      </w:tr>
    </w:tbl>
    <w:p w:rsidR="00DD2B7C" w:rsidRDefault="00DD2B7C">
      <w:pPr>
        <w:pStyle w:val="BodyText"/>
        <w:rPr>
          <w:sz w:val="24"/>
        </w:rPr>
      </w:pPr>
    </w:p>
    <w:p w:rsidR="00DD2B7C" w:rsidRDefault="00DD2B7C">
      <w:pPr>
        <w:pStyle w:val="BodyText"/>
        <w:spacing w:before="7"/>
        <w:rPr>
          <w:sz w:val="20"/>
        </w:rPr>
      </w:pPr>
    </w:p>
    <w:p w:rsidR="00DD2B7C" w:rsidRDefault="00FD6291">
      <w:pPr>
        <w:pStyle w:val="ListParagraph"/>
        <w:numPr>
          <w:ilvl w:val="3"/>
          <w:numId w:val="2"/>
        </w:numPr>
        <w:tabs>
          <w:tab w:val="left" w:pos="2234"/>
        </w:tabs>
        <w:ind w:left="2233" w:hanging="754"/>
        <w:rPr>
          <w:rFonts w:ascii="Arial"/>
          <w:b/>
          <w:sz w:val="20"/>
        </w:rPr>
      </w:pPr>
      <w:bookmarkStart w:id="106" w:name="D.7.3.2__ROC_Contacting_Entity_table"/>
      <w:bookmarkEnd w:id="106"/>
      <w:r>
        <w:rPr>
          <w:rFonts w:ascii="Arial"/>
          <w:b/>
          <w:sz w:val="20"/>
        </w:rPr>
        <w:t>ROC_Contacti</w:t>
      </w:r>
      <w:r>
        <w:rPr>
          <w:rFonts w:ascii="Arial"/>
          <w:b/>
          <w:sz w:val="20"/>
        </w:rPr>
        <w:t>ng_Entity</w:t>
      </w:r>
      <w:r>
        <w:rPr>
          <w:rFonts w:ascii="Arial"/>
          <w:b/>
          <w:spacing w:val="-2"/>
          <w:sz w:val="20"/>
        </w:rPr>
        <w:t xml:space="preserve"> </w:t>
      </w:r>
      <w:r>
        <w:rPr>
          <w:rFonts w:ascii="Arial"/>
          <w:b/>
          <w:sz w:val="20"/>
        </w:rPr>
        <w:t>table</w:t>
      </w:r>
    </w:p>
    <w:p w:rsidR="00DD2B7C" w:rsidRDefault="00FD6291">
      <w:pPr>
        <w:pStyle w:val="BodyText"/>
        <w:spacing w:before="119"/>
        <w:ind w:left="1480" w:right="1391"/>
      </w:pPr>
      <w:r>
        <w:t>In PATS, there can be multiple Contacting Entities for a single ROC. For this reason, the single CONTACT MADE BY entry migrated with a ROC is added to the separate roc_contacting_entity table.</w:t>
      </w:r>
    </w:p>
    <w:p w:rsidR="00DD2B7C" w:rsidRDefault="00FD6291">
      <w:pPr>
        <w:pStyle w:val="BodyText"/>
        <w:spacing w:before="60"/>
        <w:ind w:left="1479" w:right="1197"/>
      </w:pPr>
      <w:r>
        <w:t>Since contacting entities are pre-loaded into P</w:t>
      </w:r>
      <w:r>
        <w:t>ATS, the ID fields are static, so the contacting entity id is passed with the migrated ROC data, and becomes the foreign key field contacting_entity_fk.</w:t>
      </w:r>
    </w:p>
    <w:p w:rsidR="00DD2B7C" w:rsidRDefault="00DD2B7C">
      <w:pPr>
        <w:pStyle w:val="BodyText"/>
        <w:spacing w:before="1"/>
        <w:rPr>
          <w:sz w:val="21"/>
        </w:rPr>
      </w:pPr>
    </w:p>
    <w:p w:rsidR="00DD2B7C" w:rsidRDefault="00FD6291">
      <w:pPr>
        <w:pStyle w:val="ListParagraph"/>
        <w:numPr>
          <w:ilvl w:val="3"/>
          <w:numId w:val="2"/>
        </w:numPr>
        <w:tabs>
          <w:tab w:val="left" w:pos="2234"/>
        </w:tabs>
        <w:ind w:left="2233" w:hanging="754"/>
        <w:rPr>
          <w:rFonts w:ascii="Arial"/>
          <w:b/>
          <w:sz w:val="20"/>
        </w:rPr>
      </w:pPr>
      <w:bookmarkStart w:id="107" w:name="D.7.3.3__ROC_Issue_table"/>
      <w:bookmarkEnd w:id="107"/>
      <w:r>
        <w:rPr>
          <w:rFonts w:ascii="Arial"/>
          <w:b/>
          <w:sz w:val="20"/>
        </w:rPr>
        <w:t>ROC_Issue</w:t>
      </w:r>
      <w:r>
        <w:rPr>
          <w:rFonts w:ascii="Arial"/>
          <w:b/>
          <w:spacing w:val="-2"/>
          <w:sz w:val="20"/>
        </w:rPr>
        <w:t xml:space="preserve"> </w:t>
      </w:r>
      <w:r>
        <w:rPr>
          <w:rFonts w:ascii="Arial"/>
          <w:b/>
          <w:sz w:val="20"/>
        </w:rPr>
        <w:t>table</w:t>
      </w:r>
    </w:p>
    <w:p w:rsidR="00DD2B7C" w:rsidRDefault="00FD6291">
      <w:pPr>
        <w:pStyle w:val="BodyText"/>
        <w:spacing w:before="120"/>
        <w:ind w:left="1480" w:right="1605"/>
      </w:pPr>
      <w:r>
        <w:t>In the PATS system, one entry is created in the roc_issue table for each unique combination of an ISSUE CODE, SERVICE/DISCIPLINE, EMPLOYEE and LOCATION OF EVENT from Patient Rep.</w:t>
      </w:r>
    </w:p>
    <w:p w:rsidR="00DD2B7C" w:rsidRDefault="00DD2B7C">
      <w:pPr>
        <w:sectPr w:rsidR="00DD2B7C">
          <w:pgSz w:w="12240" w:h="15840"/>
          <w:pgMar w:top="1500" w:right="620" w:bottom="880" w:left="1580" w:header="705" w:footer="699" w:gutter="0"/>
          <w:cols w:space="720"/>
        </w:sectPr>
      </w:pPr>
    </w:p>
    <w:p w:rsidR="00DD2B7C" w:rsidRDefault="00DD2B7C">
      <w:pPr>
        <w:pStyle w:val="BodyText"/>
        <w:rPr>
          <w:sz w:val="20"/>
        </w:rPr>
      </w:pPr>
    </w:p>
    <w:p w:rsidR="00DD2B7C" w:rsidRDefault="00DD2B7C">
      <w:pPr>
        <w:pStyle w:val="BodyText"/>
        <w:spacing w:before="2"/>
        <w:rPr>
          <w:sz w:val="14"/>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4428"/>
      </w:tblGrid>
      <w:tr w:rsidR="00DD2B7C">
        <w:trPr>
          <w:trHeight w:val="350"/>
        </w:trPr>
        <w:tc>
          <w:tcPr>
            <w:tcW w:w="3600" w:type="dxa"/>
          </w:tcPr>
          <w:p w:rsidR="00DD2B7C" w:rsidRDefault="00FD6291">
            <w:pPr>
              <w:pStyle w:val="TableParagraph"/>
              <w:spacing w:before="59"/>
              <w:rPr>
                <w:rFonts w:ascii="Arial"/>
                <w:b/>
                <w:sz w:val="20"/>
              </w:rPr>
            </w:pPr>
            <w:r>
              <w:rPr>
                <w:rFonts w:ascii="Arial"/>
                <w:b/>
                <w:sz w:val="20"/>
              </w:rPr>
              <w:t>Fields in Report of Contact Table</w:t>
            </w:r>
          </w:p>
        </w:tc>
        <w:tc>
          <w:tcPr>
            <w:tcW w:w="4428" w:type="dxa"/>
          </w:tcPr>
          <w:p w:rsidR="00DD2B7C" w:rsidRDefault="00FD6291">
            <w:pPr>
              <w:pStyle w:val="TableParagraph"/>
              <w:spacing w:before="59"/>
              <w:rPr>
                <w:rFonts w:ascii="Arial"/>
                <w:b/>
                <w:sz w:val="20"/>
              </w:rPr>
            </w:pPr>
            <w:r>
              <w:rPr>
                <w:rFonts w:ascii="Arial"/>
                <w:b/>
                <w:sz w:val="20"/>
              </w:rPr>
              <w:t>Description</w:t>
            </w:r>
          </w:p>
        </w:tc>
      </w:tr>
      <w:tr w:rsidR="00DD2B7C">
        <w:trPr>
          <w:trHeight w:val="877"/>
        </w:trPr>
        <w:tc>
          <w:tcPr>
            <w:tcW w:w="3600" w:type="dxa"/>
          </w:tcPr>
          <w:p w:rsidR="00DD2B7C" w:rsidRDefault="00FD6291">
            <w:pPr>
              <w:pStyle w:val="TableParagraph"/>
              <w:spacing w:before="61"/>
              <w:rPr>
                <w:b/>
              </w:rPr>
            </w:pPr>
            <w:r>
              <w:rPr>
                <w:b/>
              </w:rPr>
              <w:t>Issue_code_fk</w:t>
            </w:r>
          </w:p>
        </w:tc>
        <w:tc>
          <w:tcPr>
            <w:tcW w:w="4428" w:type="dxa"/>
          </w:tcPr>
          <w:p w:rsidR="00DD2B7C" w:rsidRDefault="00FD6291">
            <w:pPr>
              <w:pStyle w:val="TableParagraph"/>
              <w:spacing w:before="58" w:line="242" w:lineRule="auto"/>
              <w:ind w:right="368"/>
            </w:pPr>
            <w:r>
              <w:t>The issue code is the key field on the PATS issue_code table, and is stored as the foreign key field in the roc_issue table.</w:t>
            </w:r>
          </w:p>
        </w:tc>
      </w:tr>
      <w:tr w:rsidR="00DD2B7C">
        <w:trPr>
          <w:trHeight w:val="2145"/>
        </w:trPr>
        <w:tc>
          <w:tcPr>
            <w:tcW w:w="3600" w:type="dxa"/>
          </w:tcPr>
          <w:p w:rsidR="00DD2B7C" w:rsidRDefault="00FD6291">
            <w:pPr>
              <w:pStyle w:val="TableParagraph"/>
              <w:spacing w:before="61"/>
              <w:rPr>
                <w:b/>
              </w:rPr>
            </w:pPr>
            <w:r>
              <w:rPr>
                <w:b/>
              </w:rPr>
              <w:t>Hospital_Location_fk</w:t>
            </w:r>
          </w:p>
        </w:tc>
        <w:tc>
          <w:tcPr>
            <w:tcW w:w="4428" w:type="dxa"/>
          </w:tcPr>
          <w:p w:rsidR="00DD2B7C" w:rsidRDefault="00FD6291">
            <w:pPr>
              <w:pStyle w:val="TableParagraph"/>
              <w:spacing w:before="58"/>
              <w:ind w:right="117"/>
            </w:pPr>
            <w:r>
              <w:t>The local institution (division) station number associated with a hospital location used to do a lookup on the sdsadm.std_institution table. The resulting division ID field and the hospital location name are used to look up the entry on the PATS hospital_l</w:t>
            </w:r>
            <w:r>
              <w:t>ocation table. The ID from the hospital_location table in stored as the foreign key field.</w:t>
            </w:r>
          </w:p>
        </w:tc>
      </w:tr>
      <w:tr w:rsidR="00DD2B7C">
        <w:trPr>
          <w:trHeight w:val="1254"/>
        </w:trPr>
        <w:tc>
          <w:tcPr>
            <w:tcW w:w="3600" w:type="dxa"/>
          </w:tcPr>
          <w:p w:rsidR="00DD2B7C" w:rsidRDefault="00FD6291">
            <w:pPr>
              <w:pStyle w:val="TableParagraph"/>
              <w:spacing w:line="251" w:lineRule="exact"/>
              <w:rPr>
                <w:b/>
              </w:rPr>
            </w:pPr>
            <w:r>
              <w:rPr>
                <w:b/>
              </w:rPr>
              <w:t>Facility_ServSect_fk</w:t>
            </w:r>
          </w:p>
        </w:tc>
        <w:tc>
          <w:tcPr>
            <w:tcW w:w="4428" w:type="dxa"/>
            <w:tcBorders>
              <w:bottom w:val="double" w:sz="1" w:space="0" w:color="000000"/>
            </w:tcBorders>
          </w:tcPr>
          <w:p w:rsidR="00DD2B7C" w:rsidRDefault="00FD6291">
            <w:pPr>
              <w:pStyle w:val="TableParagraph"/>
              <w:ind w:right="209"/>
            </w:pPr>
            <w:r>
              <w:t>The VISN institution station number and the service/section name are used to look up the entry on the PATS facility_service_or_section table. The resulting ID is stored as the foreign</w:t>
            </w:r>
          </w:p>
          <w:p w:rsidR="00DD2B7C" w:rsidRDefault="00FD6291">
            <w:pPr>
              <w:pStyle w:val="TableParagraph"/>
              <w:tabs>
                <w:tab w:val="left" w:pos="2150"/>
              </w:tabs>
              <w:spacing w:line="224" w:lineRule="exact"/>
            </w:pPr>
            <w:r>
              <w:t>key field</w:t>
            </w:r>
            <w:r>
              <w:tab/>
              <w:t>.</w:t>
            </w:r>
          </w:p>
        </w:tc>
      </w:tr>
      <w:tr w:rsidR="00DD2B7C">
        <w:trPr>
          <w:trHeight w:val="1628"/>
        </w:trPr>
        <w:tc>
          <w:tcPr>
            <w:tcW w:w="3600" w:type="dxa"/>
          </w:tcPr>
          <w:p w:rsidR="00DD2B7C" w:rsidRDefault="00FD6291">
            <w:pPr>
              <w:pStyle w:val="TableParagraph"/>
              <w:spacing w:before="51"/>
              <w:rPr>
                <w:b/>
              </w:rPr>
            </w:pPr>
            <w:r>
              <w:rPr>
                <w:b/>
              </w:rPr>
              <w:t>Employee_involved_fk</w:t>
            </w:r>
          </w:p>
        </w:tc>
        <w:tc>
          <w:tcPr>
            <w:tcW w:w="4428" w:type="dxa"/>
            <w:tcBorders>
              <w:top w:val="double" w:sz="1" w:space="0" w:color="000000"/>
            </w:tcBorders>
          </w:tcPr>
          <w:p w:rsidR="00DD2B7C" w:rsidRDefault="00FD6291">
            <w:pPr>
              <w:pStyle w:val="TableParagraph"/>
              <w:spacing w:before="48"/>
              <w:ind w:right="148"/>
            </w:pPr>
            <w:r>
              <w:t>The KAAJEE User Identifier is built, using the server station number and the IEN from the NEW PERSON file. This is used to lookup an entry in the pats_user table. The ID from the pats_user table is stored as the foreign key field.</w:t>
            </w:r>
          </w:p>
        </w:tc>
      </w:tr>
    </w:tbl>
    <w:p w:rsidR="00DD2B7C" w:rsidRDefault="00DD2B7C">
      <w:pPr>
        <w:pStyle w:val="BodyText"/>
        <w:spacing w:before="9"/>
        <w:rPr>
          <w:sz w:val="27"/>
        </w:rPr>
      </w:pPr>
    </w:p>
    <w:p w:rsidR="00DD2B7C" w:rsidRDefault="00FD6291">
      <w:pPr>
        <w:pStyle w:val="ListParagraph"/>
        <w:numPr>
          <w:ilvl w:val="3"/>
          <w:numId w:val="2"/>
        </w:numPr>
        <w:tabs>
          <w:tab w:val="left" w:pos="2241"/>
        </w:tabs>
        <w:spacing w:before="93"/>
        <w:ind w:left="2240" w:hanging="754"/>
        <w:rPr>
          <w:rFonts w:ascii="Arial"/>
          <w:b/>
          <w:sz w:val="20"/>
        </w:rPr>
      </w:pPr>
      <w:r>
        <w:rPr>
          <w:rFonts w:ascii="Arial"/>
          <w:b/>
          <w:sz w:val="20"/>
        </w:rPr>
        <w:t>ROC_Method_of_Contact</w:t>
      </w:r>
    </w:p>
    <w:p w:rsidR="00DD2B7C" w:rsidRDefault="00FD6291">
      <w:pPr>
        <w:pStyle w:val="BodyText"/>
        <w:spacing w:before="157"/>
        <w:ind w:left="1480" w:right="1305"/>
      </w:pPr>
      <w:r>
        <w:t>The SOURCE OF CONTACT and SOURCE(S) OF CONTACT entries are added to the roc_method_of_contact table.</w:t>
      </w:r>
    </w:p>
    <w:p w:rsidR="00DD2B7C" w:rsidRDefault="00FD6291">
      <w:pPr>
        <w:pStyle w:val="BodyText"/>
        <w:spacing w:before="61" w:line="242" w:lineRule="auto"/>
        <w:ind w:left="1479" w:right="1332"/>
      </w:pPr>
      <w:r>
        <w:t xml:space="preserve">Since methods of contact are pre-loaded into PATS, the ID fields are static, so the method of contact id is passed with the migrated </w:t>
      </w:r>
      <w:r>
        <w:t>ROC data, and becomes the foreign key field method_of_contact_fk.</w:t>
      </w:r>
    </w:p>
    <w:p w:rsidR="00DD2B7C" w:rsidRDefault="00FD6291">
      <w:pPr>
        <w:pStyle w:val="ListParagraph"/>
        <w:numPr>
          <w:ilvl w:val="3"/>
          <w:numId w:val="2"/>
        </w:numPr>
        <w:tabs>
          <w:tab w:val="left" w:pos="2241"/>
        </w:tabs>
        <w:spacing w:before="154"/>
        <w:ind w:left="2240" w:hanging="754"/>
        <w:rPr>
          <w:rFonts w:ascii="Arial"/>
          <w:b/>
          <w:sz w:val="20"/>
        </w:rPr>
      </w:pPr>
      <w:r>
        <w:rPr>
          <w:rFonts w:ascii="Arial"/>
          <w:b/>
          <w:sz w:val="20"/>
        </w:rPr>
        <w:t>ROC_Phone_Fax</w:t>
      </w:r>
    </w:p>
    <w:p w:rsidR="00DD2B7C" w:rsidRDefault="00FD6291">
      <w:pPr>
        <w:pStyle w:val="BodyText"/>
        <w:spacing w:before="157"/>
        <w:ind w:left="1480" w:right="1569"/>
      </w:pPr>
      <w:r>
        <w:t>In PATS, there can be multiple phone/fax values for contacting the person who made the complaint. The NAME OF CONTACT and TELEPHONE NO. OF CONTACT entries are added to the roc_</w:t>
      </w:r>
      <w:r>
        <w:t>phone_fax table.</w:t>
      </w:r>
    </w:p>
    <w:p w:rsidR="00DD2B7C" w:rsidRDefault="00DD2B7C">
      <w:pPr>
        <w:pStyle w:val="BodyText"/>
        <w:rPr>
          <w:sz w:val="24"/>
        </w:rPr>
      </w:pPr>
    </w:p>
    <w:p w:rsidR="00DD2B7C" w:rsidRDefault="00DD2B7C">
      <w:pPr>
        <w:pStyle w:val="BodyText"/>
        <w:rPr>
          <w:sz w:val="24"/>
        </w:rPr>
      </w:pPr>
    </w:p>
    <w:p w:rsidR="00DD2B7C" w:rsidRDefault="00DD2B7C">
      <w:pPr>
        <w:pStyle w:val="BodyText"/>
        <w:spacing w:before="11"/>
        <w:rPr>
          <w:sz w:val="21"/>
        </w:rPr>
      </w:pPr>
    </w:p>
    <w:p w:rsidR="00DD2B7C" w:rsidRDefault="00FD6291">
      <w:pPr>
        <w:pStyle w:val="Heading2"/>
        <w:numPr>
          <w:ilvl w:val="1"/>
          <w:numId w:val="4"/>
        </w:numPr>
        <w:tabs>
          <w:tab w:val="left" w:pos="813"/>
        </w:tabs>
        <w:jc w:val="left"/>
      </w:pPr>
      <w:bookmarkStart w:id="108" w:name="D.8__Description_of_Migration_Process"/>
      <w:bookmarkStart w:id="109" w:name="_bookmark44"/>
      <w:bookmarkEnd w:id="108"/>
      <w:bookmarkEnd w:id="109"/>
      <w:r>
        <w:t>Description of Migration Process</w:t>
      </w:r>
    </w:p>
    <w:p w:rsidR="00DD2B7C" w:rsidRDefault="00FD6291">
      <w:pPr>
        <w:pStyle w:val="ListParagraph"/>
        <w:numPr>
          <w:ilvl w:val="0"/>
          <w:numId w:val="1"/>
        </w:numPr>
        <w:tabs>
          <w:tab w:val="left" w:pos="1300"/>
          <w:tab w:val="left" w:pos="1301"/>
        </w:tabs>
        <w:spacing w:before="119" w:line="242" w:lineRule="auto"/>
        <w:ind w:right="1562"/>
      </w:pPr>
      <w:r>
        <w:t>The PATS data migration application makes multiple calls to VistA Remote Procedures using VistALink, to retrieve data from the staging area in the ^XTMP global, into a Java</w:t>
      </w:r>
      <w:r>
        <w:rPr>
          <w:spacing w:val="-6"/>
        </w:rPr>
        <w:t xml:space="preserve"> </w:t>
      </w:r>
      <w:r>
        <w:t>array.</w:t>
      </w:r>
    </w:p>
    <w:p w:rsidR="00DD2B7C" w:rsidRDefault="00FD6291">
      <w:pPr>
        <w:pStyle w:val="ListParagraph"/>
        <w:numPr>
          <w:ilvl w:val="0"/>
          <w:numId w:val="1"/>
        </w:numPr>
        <w:tabs>
          <w:tab w:val="left" w:pos="1300"/>
          <w:tab w:val="left" w:pos="1301"/>
        </w:tabs>
        <w:spacing w:before="52"/>
        <w:ind w:right="2089"/>
      </w:pPr>
      <w:r>
        <w:t>The retrieved array dat</w:t>
      </w:r>
      <w:r>
        <w:t>a is passed to various methods in the Oracle package pkg_load_legacy_data, depending on the table being</w:t>
      </w:r>
      <w:r>
        <w:rPr>
          <w:spacing w:val="-14"/>
        </w:rPr>
        <w:t xml:space="preserve"> </w:t>
      </w:r>
      <w:r>
        <w:t>updated.</w:t>
      </w:r>
    </w:p>
    <w:p w:rsidR="00DD2B7C" w:rsidRDefault="00DD2B7C">
      <w:pPr>
        <w:sectPr w:rsidR="00DD2B7C">
          <w:pgSz w:w="12240" w:h="15840"/>
          <w:pgMar w:top="1500" w:right="620" w:bottom="880" w:left="1580" w:header="705" w:footer="699" w:gutter="0"/>
          <w:cols w:space="720"/>
        </w:sectPr>
      </w:pPr>
    </w:p>
    <w:p w:rsidR="00DD2B7C" w:rsidRDefault="00FD6291">
      <w:pPr>
        <w:pStyle w:val="ListParagraph"/>
        <w:numPr>
          <w:ilvl w:val="0"/>
          <w:numId w:val="1"/>
        </w:numPr>
        <w:tabs>
          <w:tab w:val="left" w:pos="1300"/>
          <w:tab w:val="left" w:pos="1301"/>
        </w:tabs>
        <w:spacing w:before="138" w:line="242" w:lineRule="auto"/>
        <w:ind w:right="1333"/>
      </w:pPr>
      <w:r>
        <w:lastRenderedPageBreak/>
        <w:t>Each Oracle procedure returns an array to the data migration application, containing an indicator of the table being updated and a list of value pairs consisting of a key value from the VistA data and the resulting key value in the Oracle table for each re</w:t>
      </w:r>
      <w:r>
        <w:t>cord successfully</w:t>
      </w:r>
      <w:r>
        <w:rPr>
          <w:spacing w:val="-4"/>
        </w:rPr>
        <w:t xml:space="preserve"> </w:t>
      </w:r>
      <w:r>
        <w:t>migrated.</w:t>
      </w:r>
    </w:p>
    <w:p w:rsidR="00DD2B7C" w:rsidRDefault="00FD6291">
      <w:pPr>
        <w:pStyle w:val="ListParagraph"/>
        <w:numPr>
          <w:ilvl w:val="0"/>
          <w:numId w:val="1"/>
        </w:numPr>
        <w:tabs>
          <w:tab w:val="left" w:pos="1300"/>
          <w:tab w:val="left" w:pos="1301"/>
        </w:tabs>
        <w:spacing w:before="50" w:line="242" w:lineRule="auto"/>
        <w:ind w:right="1269"/>
      </w:pPr>
      <w:r>
        <w:t>This array is passed back to VistA on the subsequent VistALink call, and is stored in the ^XTMP global as described above. This list is used to track the entries for each table that have been successfully</w:t>
      </w:r>
      <w:r>
        <w:rPr>
          <w:spacing w:val="-8"/>
        </w:rPr>
        <w:t xml:space="preserve"> </w:t>
      </w:r>
      <w:r>
        <w:t>migrated.</w:t>
      </w:r>
    </w:p>
    <w:p w:rsidR="00DD2B7C" w:rsidRDefault="00DD2B7C">
      <w:pPr>
        <w:pStyle w:val="BodyText"/>
        <w:rPr>
          <w:sz w:val="24"/>
        </w:rPr>
      </w:pPr>
    </w:p>
    <w:p w:rsidR="00DD2B7C" w:rsidRDefault="00DD2B7C">
      <w:pPr>
        <w:pStyle w:val="BodyText"/>
        <w:spacing w:before="6"/>
        <w:rPr>
          <w:sz w:val="23"/>
        </w:rPr>
      </w:pPr>
    </w:p>
    <w:p w:rsidR="00DD2B7C" w:rsidRDefault="00FD6291">
      <w:pPr>
        <w:pStyle w:val="Heading2"/>
        <w:numPr>
          <w:ilvl w:val="1"/>
          <w:numId w:val="4"/>
        </w:numPr>
        <w:tabs>
          <w:tab w:val="left" w:pos="814"/>
        </w:tabs>
        <w:ind w:left="813" w:hanging="594"/>
        <w:jc w:val="left"/>
      </w:pPr>
      <w:bookmarkStart w:id="110" w:name="D.9__Troubleshooting_Tips"/>
      <w:bookmarkStart w:id="111" w:name="_bookmark45"/>
      <w:bookmarkEnd w:id="110"/>
      <w:bookmarkEnd w:id="111"/>
      <w:r>
        <w:t>Troubleshoo</w:t>
      </w:r>
      <w:r>
        <w:t>ting</w:t>
      </w:r>
      <w:r>
        <w:rPr>
          <w:spacing w:val="-1"/>
        </w:rPr>
        <w:t xml:space="preserve"> </w:t>
      </w:r>
      <w:r>
        <w:t>Tips</w:t>
      </w:r>
    </w:p>
    <w:p w:rsidR="00DD2B7C" w:rsidRDefault="00DD2B7C">
      <w:pPr>
        <w:pStyle w:val="BodyText"/>
        <w:spacing w:before="3"/>
        <w:rPr>
          <w:rFonts w:ascii="Arial"/>
          <w:b/>
          <w:i/>
          <w:sz w:val="32"/>
        </w:rPr>
      </w:pPr>
    </w:p>
    <w:p w:rsidR="00DD2B7C" w:rsidRDefault="00FD6291">
      <w:pPr>
        <w:pStyle w:val="BodyText"/>
        <w:spacing w:before="1"/>
        <w:ind w:left="220" w:right="1173"/>
      </w:pPr>
      <w:r>
        <w:t>The PATS data migration process has been designed so that any data on from VistA that might cause errors when being loaded in the Oracle tables is not migrated. However it is possible that an error might occur.</w:t>
      </w:r>
    </w:p>
    <w:p w:rsidR="00DD2B7C" w:rsidRDefault="00DD2B7C">
      <w:pPr>
        <w:pStyle w:val="BodyText"/>
        <w:spacing w:before="10"/>
        <w:rPr>
          <w:sz w:val="20"/>
        </w:rPr>
      </w:pPr>
    </w:p>
    <w:p w:rsidR="00DD2B7C" w:rsidRDefault="00FD6291">
      <w:pPr>
        <w:pStyle w:val="Heading4"/>
        <w:numPr>
          <w:ilvl w:val="2"/>
          <w:numId w:val="4"/>
        </w:numPr>
        <w:tabs>
          <w:tab w:val="left" w:pos="808"/>
        </w:tabs>
        <w:ind w:left="807"/>
        <w:rPr>
          <w:rFonts w:ascii="Arial"/>
        </w:rPr>
      </w:pPr>
      <w:bookmarkStart w:id="112" w:name="D.9.1_Troubleshooting_an_error"/>
      <w:bookmarkEnd w:id="112"/>
      <w:r>
        <w:rPr>
          <w:rFonts w:ascii="Arial"/>
        </w:rPr>
        <w:t>Troubleshooting an</w:t>
      </w:r>
      <w:r>
        <w:rPr>
          <w:rFonts w:ascii="Arial"/>
          <w:spacing w:val="-5"/>
        </w:rPr>
        <w:t xml:space="preserve"> </w:t>
      </w:r>
      <w:r>
        <w:rPr>
          <w:rFonts w:ascii="Arial"/>
        </w:rPr>
        <w:t>error</w:t>
      </w:r>
    </w:p>
    <w:p w:rsidR="00DD2B7C" w:rsidRDefault="00FD6291">
      <w:pPr>
        <w:pStyle w:val="ListParagraph"/>
        <w:numPr>
          <w:ilvl w:val="3"/>
          <w:numId w:val="4"/>
        </w:numPr>
        <w:tabs>
          <w:tab w:val="left" w:pos="1660"/>
        </w:tabs>
        <w:spacing w:before="161"/>
        <w:ind w:right="1179"/>
      </w:pPr>
      <w:r>
        <w:t>Consult the logs. In most cases you will see an Oracle error that includes the name of the table and the IEN of the record that was being updated when the error occurred. In the case of ROC data errors, the error message will usually also say what field ca</w:t>
      </w:r>
      <w:r>
        <w:t xml:space="preserve">used the error. Example </w:t>
      </w:r>
      <w:r>
        <w:rPr>
          <w:i/>
        </w:rPr>
        <w:t xml:space="preserve">ORA-20011: User Last Name: OSBORNE8999999 IEN:1370 was not updated. Error ORA-06502: PL/SQL: numeric or value error: character string buffer too small... </w:t>
      </w:r>
      <w:r>
        <w:t>The logs will also contain the Java stack trace</w:t>
      </w:r>
      <w:r>
        <w:rPr>
          <w:spacing w:val="-12"/>
        </w:rPr>
        <w:t xml:space="preserve"> </w:t>
      </w:r>
      <w:r>
        <w:t>information.</w:t>
      </w:r>
    </w:p>
    <w:p w:rsidR="00DD2B7C" w:rsidRDefault="00FD6291">
      <w:pPr>
        <w:pStyle w:val="ListParagraph"/>
        <w:numPr>
          <w:ilvl w:val="3"/>
          <w:numId w:val="4"/>
        </w:numPr>
        <w:tabs>
          <w:tab w:val="left" w:pos="1660"/>
        </w:tabs>
        <w:spacing w:before="159"/>
        <w:ind w:right="1228"/>
      </w:pPr>
      <w:r>
        <w:t xml:space="preserve">Check the record </w:t>
      </w:r>
      <w:r>
        <w:t>at the VistA site to determine what is wrong with the data. You can also check the data in the staging area in the ^XTMP global described</w:t>
      </w:r>
      <w:r>
        <w:rPr>
          <w:spacing w:val="-19"/>
        </w:rPr>
        <w:t xml:space="preserve"> </w:t>
      </w:r>
      <w:r>
        <w:t>above.</w:t>
      </w:r>
    </w:p>
    <w:p w:rsidR="00DD2B7C" w:rsidRDefault="00FD6291">
      <w:pPr>
        <w:pStyle w:val="ListParagraph"/>
        <w:numPr>
          <w:ilvl w:val="3"/>
          <w:numId w:val="4"/>
        </w:numPr>
        <w:tabs>
          <w:tab w:val="left" w:pos="1660"/>
        </w:tabs>
        <w:spacing w:before="159" w:line="244" w:lineRule="auto"/>
        <w:ind w:right="1213"/>
      </w:pPr>
      <w:r>
        <w:t>The data migration code either in Oracle, or in VistA may need to be corrected to catch some type of data error</w:t>
      </w:r>
      <w:r>
        <w:t xml:space="preserve"> that it is not currently</w:t>
      </w:r>
      <w:r>
        <w:rPr>
          <w:spacing w:val="-13"/>
        </w:rPr>
        <w:t xml:space="preserve"> </w:t>
      </w:r>
      <w:r>
        <w:t>catching.</w:t>
      </w:r>
    </w:p>
    <w:p w:rsidR="00DD2B7C" w:rsidRDefault="00FD6291">
      <w:pPr>
        <w:pStyle w:val="ListParagraph"/>
        <w:numPr>
          <w:ilvl w:val="3"/>
          <w:numId w:val="4"/>
        </w:numPr>
        <w:tabs>
          <w:tab w:val="left" w:pos="1660"/>
        </w:tabs>
        <w:spacing w:before="151"/>
        <w:ind w:right="1510"/>
      </w:pPr>
      <w:r>
        <w:t>The data migration code in Oracle is in the package pkg_load_legacy_data, as described in detail above.</w:t>
      </w:r>
    </w:p>
    <w:p w:rsidR="00DD2B7C" w:rsidRDefault="00FD6291">
      <w:pPr>
        <w:pStyle w:val="ListParagraph"/>
        <w:numPr>
          <w:ilvl w:val="3"/>
          <w:numId w:val="4"/>
        </w:numPr>
        <w:tabs>
          <w:tab w:val="left" w:pos="1660"/>
        </w:tabs>
        <w:spacing w:before="159" w:line="244" w:lineRule="auto"/>
        <w:ind w:right="1572"/>
      </w:pPr>
      <w:r>
        <w:t>The data migration code that moves data to the staging area in VistA is in the QAC2*</w:t>
      </w:r>
      <w:r>
        <w:rPr>
          <w:spacing w:val="-1"/>
        </w:rPr>
        <w:t xml:space="preserve"> </w:t>
      </w:r>
      <w:r>
        <w:t>namespace.</w:t>
      </w:r>
    </w:p>
    <w:p w:rsidR="00DD2B7C" w:rsidRDefault="00FD6291">
      <w:pPr>
        <w:pStyle w:val="ListParagraph"/>
        <w:numPr>
          <w:ilvl w:val="3"/>
          <w:numId w:val="4"/>
        </w:numPr>
        <w:tabs>
          <w:tab w:val="left" w:pos="1660"/>
        </w:tabs>
        <w:spacing w:before="151"/>
        <w:ind w:right="1317"/>
      </w:pPr>
      <w:r>
        <w:t>In the meantime, in order to allow the site to continue with their migration,</w:t>
      </w:r>
      <w:r>
        <w:rPr>
          <w:spacing w:val="-23"/>
        </w:rPr>
        <w:t xml:space="preserve"> </w:t>
      </w:r>
      <w:r>
        <w:t>have them correct the error in the VistA data, then repeat the migration steps, st</w:t>
      </w:r>
      <w:r>
        <w:t>arting from the step of moving the data to the staging area. This will not cause any problems--records that have successfully migrated will not migrate</w:t>
      </w:r>
      <w:r>
        <w:rPr>
          <w:spacing w:val="-13"/>
        </w:rPr>
        <w:t xml:space="preserve"> </w:t>
      </w:r>
      <w:r>
        <w:t>again.</w:t>
      </w:r>
    </w:p>
    <w:p w:rsidR="00DD2B7C" w:rsidRDefault="00DD2B7C">
      <w:pPr>
        <w:pStyle w:val="BodyText"/>
        <w:rPr>
          <w:sz w:val="24"/>
        </w:rPr>
      </w:pPr>
    </w:p>
    <w:p w:rsidR="00DD2B7C" w:rsidRDefault="00DD2B7C">
      <w:pPr>
        <w:pStyle w:val="BodyText"/>
        <w:spacing w:before="10"/>
        <w:rPr>
          <w:sz w:val="34"/>
        </w:rPr>
      </w:pPr>
    </w:p>
    <w:p w:rsidR="00DD2B7C" w:rsidRDefault="00FD6291">
      <w:pPr>
        <w:pStyle w:val="Heading4"/>
        <w:numPr>
          <w:ilvl w:val="2"/>
          <w:numId w:val="4"/>
        </w:numPr>
        <w:tabs>
          <w:tab w:val="left" w:pos="808"/>
        </w:tabs>
        <w:ind w:left="807"/>
        <w:rPr>
          <w:rFonts w:ascii="Arial"/>
        </w:rPr>
      </w:pPr>
      <w:bookmarkStart w:id="113" w:name="D.9.2_Migrating_the_same_VistA_data_into"/>
      <w:bookmarkEnd w:id="113"/>
      <w:r>
        <w:rPr>
          <w:rFonts w:ascii="Arial"/>
        </w:rPr>
        <w:t>Migrating the same VistA data into two Oracle</w:t>
      </w:r>
      <w:r>
        <w:rPr>
          <w:rFonts w:ascii="Arial"/>
          <w:spacing w:val="-7"/>
        </w:rPr>
        <w:t xml:space="preserve"> </w:t>
      </w:r>
      <w:r>
        <w:rPr>
          <w:rFonts w:ascii="Arial"/>
        </w:rPr>
        <w:t>Databases</w:t>
      </w:r>
    </w:p>
    <w:p w:rsidR="00DD2B7C" w:rsidRDefault="00FD6291">
      <w:pPr>
        <w:pStyle w:val="BodyText"/>
        <w:spacing w:before="57"/>
        <w:ind w:left="939" w:right="1798"/>
      </w:pPr>
      <w:r>
        <w:t>The EIE may want to migrate a sites Vis</w:t>
      </w:r>
      <w:r>
        <w:t>tA data into a test Oracle database prior to loading it into the production database. To do that, perform the following steps.</w:t>
      </w:r>
    </w:p>
    <w:p w:rsidR="00DD2B7C" w:rsidRDefault="00DD2B7C">
      <w:pPr>
        <w:pStyle w:val="BodyText"/>
        <w:rPr>
          <w:sz w:val="24"/>
        </w:rPr>
      </w:pPr>
    </w:p>
    <w:p w:rsidR="00DD2B7C" w:rsidRDefault="00FD6291">
      <w:pPr>
        <w:pStyle w:val="ListParagraph"/>
        <w:numPr>
          <w:ilvl w:val="3"/>
          <w:numId w:val="4"/>
        </w:numPr>
        <w:tabs>
          <w:tab w:val="left" w:pos="1660"/>
        </w:tabs>
        <w:spacing w:before="140"/>
        <w:ind w:right="13" w:hanging="1660"/>
      </w:pPr>
      <w:r>
        <w:t>Follow all of the steps to migrate the data to the test database as described in</w:t>
      </w:r>
      <w:r>
        <w:rPr>
          <w:spacing w:val="-23"/>
        </w:rPr>
        <w:t xml:space="preserve"> </w:t>
      </w:r>
      <w:r>
        <w:t>the</w:t>
      </w:r>
    </w:p>
    <w:p w:rsidR="00DD2B7C" w:rsidRDefault="00FD6291">
      <w:pPr>
        <w:spacing w:before="1"/>
        <w:ind w:left="764" w:right="1716"/>
        <w:jc w:val="center"/>
        <w:rPr>
          <w:i/>
        </w:rPr>
      </w:pPr>
      <w:r>
        <w:rPr>
          <w:i/>
        </w:rPr>
        <w:t>Patient Advocate Tracking System (PATS) Dat</w:t>
      </w:r>
      <w:r>
        <w:rPr>
          <w:i/>
        </w:rPr>
        <w:t>a Migration Guide</w:t>
      </w:r>
    </w:p>
    <w:p w:rsidR="00DD2B7C" w:rsidRDefault="00DD2B7C">
      <w:pPr>
        <w:jc w:val="center"/>
        <w:sectPr w:rsidR="00DD2B7C">
          <w:pgSz w:w="12240" w:h="15840"/>
          <w:pgMar w:top="1500" w:right="620" w:bottom="880" w:left="1580" w:header="705" w:footer="699" w:gutter="0"/>
          <w:cols w:space="720"/>
        </w:sectPr>
      </w:pPr>
    </w:p>
    <w:p w:rsidR="00DD2B7C" w:rsidRDefault="00FD6291">
      <w:pPr>
        <w:pStyle w:val="ListParagraph"/>
        <w:numPr>
          <w:ilvl w:val="3"/>
          <w:numId w:val="4"/>
        </w:numPr>
        <w:tabs>
          <w:tab w:val="left" w:pos="1660"/>
        </w:tabs>
        <w:spacing w:before="138" w:line="242" w:lineRule="auto"/>
        <w:ind w:right="1344"/>
      </w:pPr>
      <w:r>
        <w:lastRenderedPageBreak/>
        <w:t>Change the properties in the file gov.va.med.pats.migration.db.oracle.properties that is currently pointing to the test database, to the values of the production database in order to re-point to the production database. Rede</w:t>
      </w:r>
      <w:r>
        <w:t>ploy the PATS Data Migration</w:t>
      </w:r>
      <w:r>
        <w:rPr>
          <w:spacing w:val="-6"/>
        </w:rPr>
        <w:t xml:space="preserve"> </w:t>
      </w:r>
      <w:r>
        <w:t>application.</w:t>
      </w:r>
    </w:p>
    <w:p w:rsidR="00DD2B7C" w:rsidRDefault="00FD6291">
      <w:pPr>
        <w:pStyle w:val="ListParagraph"/>
        <w:numPr>
          <w:ilvl w:val="3"/>
          <w:numId w:val="4"/>
        </w:numPr>
        <w:tabs>
          <w:tab w:val="left" w:pos="1660"/>
        </w:tabs>
        <w:spacing w:before="151"/>
        <w:ind w:right="1354"/>
        <w:rPr>
          <w:i/>
        </w:rPr>
      </w:pPr>
      <w:r>
        <w:t xml:space="preserve">The person doing data migration at the site logs on to the PATS Data Migration Application, and runs the option to Delete All Data for the site, as described in </w:t>
      </w:r>
      <w:r>
        <w:rPr>
          <w:i/>
        </w:rPr>
        <w:t xml:space="preserve">Appendix C – Deleting Migrated Data </w:t>
      </w:r>
      <w:r>
        <w:t xml:space="preserve">of the </w:t>
      </w:r>
      <w:r>
        <w:rPr>
          <w:i/>
        </w:rPr>
        <w:t>Patient Advocate Tracking System (PATS) Data Migrati</w:t>
      </w:r>
      <w:r>
        <w:rPr>
          <w:i/>
        </w:rPr>
        <w:t>on</w:t>
      </w:r>
      <w:r>
        <w:rPr>
          <w:i/>
          <w:spacing w:val="-3"/>
        </w:rPr>
        <w:t xml:space="preserve"> </w:t>
      </w:r>
      <w:r>
        <w:rPr>
          <w:i/>
        </w:rPr>
        <w:t>Guide</w:t>
      </w:r>
    </w:p>
    <w:p w:rsidR="00DD2B7C" w:rsidRDefault="00FD6291">
      <w:pPr>
        <w:pStyle w:val="ListParagraph"/>
        <w:numPr>
          <w:ilvl w:val="3"/>
          <w:numId w:val="4"/>
        </w:numPr>
        <w:tabs>
          <w:tab w:val="left" w:pos="1660"/>
        </w:tabs>
        <w:spacing w:before="159"/>
        <w:ind w:right="1179"/>
      </w:pPr>
      <w:r>
        <w:t>There will be no data deleted from the Oracle database, since the site has not yet migrated their data to this database, however the information in the VistA database will be re-set to look as if migration has not yet been performed (i.e., the dat</w:t>
      </w:r>
      <w:r>
        <w:t>a in the ^XTMP global as described</w:t>
      </w:r>
      <w:r>
        <w:rPr>
          <w:spacing w:val="-12"/>
        </w:rPr>
        <w:t xml:space="preserve"> </w:t>
      </w:r>
      <w:r>
        <w:t>above).</w:t>
      </w:r>
    </w:p>
    <w:p w:rsidR="00DD2B7C" w:rsidRDefault="00FD6291">
      <w:pPr>
        <w:pStyle w:val="ListParagraph"/>
        <w:numPr>
          <w:ilvl w:val="3"/>
          <w:numId w:val="4"/>
        </w:numPr>
        <w:tabs>
          <w:tab w:val="left" w:pos="1659"/>
        </w:tabs>
        <w:spacing w:before="159"/>
        <w:ind w:left="1658" w:right="1427"/>
      </w:pPr>
      <w:r>
        <w:t>The person doing data migration at the site repeats the migration steps, starting from the step of moving the data to the staging area, to migrate the VistA data into the production</w:t>
      </w:r>
      <w:r>
        <w:rPr>
          <w:spacing w:val="-8"/>
        </w:rPr>
        <w:t xml:space="preserve"> </w:t>
      </w:r>
      <w:r>
        <w:t>database.</w:t>
      </w:r>
    </w:p>
    <w:p w:rsidR="00DD2B7C" w:rsidRDefault="00DD2B7C">
      <w:pPr>
        <w:sectPr w:rsidR="00DD2B7C">
          <w:pgSz w:w="12240" w:h="15840"/>
          <w:pgMar w:top="1500" w:right="620" w:bottom="880" w:left="1580" w:header="705" w:footer="699" w:gutter="0"/>
          <w:cols w:space="720"/>
        </w:sectPr>
      </w:pPr>
    </w:p>
    <w:p w:rsidR="00DD2B7C" w:rsidRDefault="00DD2B7C">
      <w:pPr>
        <w:pStyle w:val="BodyText"/>
        <w:spacing w:before="4"/>
        <w:rPr>
          <w:sz w:val="17"/>
        </w:rPr>
      </w:pPr>
    </w:p>
    <w:p w:rsidR="00DD2B7C" w:rsidRDefault="00DD2B7C">
      <w:pPr>
        <w:rPr>
          <w:sz w:val="17"/>
        </w:rPr>
        <w:sectPr w:rsidR="00DD2B7C">
          <w:pgSz w:w="12240" w:h="15840"/>
          <w:pgMar w:top="1500" w:right="620" w:bottom="880" w:left="1580" w:header="705" w:footer="699" w:gutter="0"/>
          <w:cols w:space="720"/>
        </w:sectPr>
      </w:pPr>
    </w:p>
    <w:p w:rsidR="00DD2B7C" w:rsidRDefault="00DD2B7C">
      <w:pPr>
        <w:pStyle w:val="BodyText"/>
        <w:rPr>
          <w:sz w:val="20"/>
        </w:rPr>
      </w:pPr>
    </w:p>
    <w:p w:rsidR="00DD2B7C" w:rsidRDefault="00DD2B7C">
      <w:pPr>
        <w:pStyle w:val="BodyText"/>
        <w:spacing w:before="9"/>
        <w:rPr>
          <w:sz w:val="15"/>
        </w:rPr>
      </w:pPr>
    </w:p>
    <w:p w:rsidR="00DD2B7C" w:rsidRDefault="00FD6291">
      <w:pPr>
        <w:pStyle w:val="Heading2"/>
        <w:numPr>
          <w:ilvl w:val="1"/>
          <w:numId w:val="4"/>
        </w:numPr>
        <w:tabs>
          <w:tab w:val="left" w:pos="884"/>
        </w:tabs>
        <w:spacing w:before="92"/>
        <w:ind w:left="883" w:hanging="750"/>
        <w:jc w:val="left"/>
      </w:pPr>
      <w:bookmarkStart w:id="114" w:name="D.10__Patient_Representative_to_PATS_Dat"/>
      <w:bookmarkStart w:id="115" w:name="_bookmark46"/>
      <w:bookmarkEnd w:id="114"/>
      <w:bookmarkEnd w:id="115"/>
      <w:r>
        <w:t>Patient Representative to PATS Data Migration</w:t>
      </w:r>
      <w:r>
        <w:rPr>
          <w:spacing w:val="-6"/>
        </w:rPr>
        <w:t xml:space="preserve"> </w:t>
      </w:r>
      <w:r>
        <w:t>Mapping</w:t>
      </w:r>
    </w:p>
    <w:p w:rsidR="00DD2B7C" w:rsidRDefault="00FD6291">
      <w:pPr>
        <w:pStyle w:val="BodyText"/>
        <w:spacing w:before="164"/>
        <w:ind w:left="134"/>
      </w:pPr>
      <w:r>
        <w:t>This table shows the mapping of fields from Patient Rep to PATS. If data isn’t migrated, PATS data is not applicable. Blank cells are intentional.</w:t>
      </w:r>
    </w:p>
    <w:p w:rsidR="00DD2B7C" w:rsidRDefault="00DD2B7C">
      <w:pPr>
        <w:pStyle w:val="BodyText"/>
        <w:spacing w:before="10"/>
        <w:rPr>
          <w:sz w:val="13"/>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160"/>
        <w:gridCol w:w="2520"/>
        <w:gridCol w:w="1080"/>
        <w:gridCol w:w="2520"/>
        <w:gridCol w:w="2160"/>
        <w:gridCol w:w="2520"/>
      </w:tblGrid>
      <w:tr w:rsidR="00DD2B7C">
        <w:trPr>
          <w:trHeight w:val="568"/>
        </w:trPr>
        <w:tc>
          <w:tcPr>
            <w:tcW w:w="1812" w:type="dxa"/>
          </w:tcPr>
          <w:p w:rsidR="00DD2B7C" w:rsidRDefault="00FD6291">
            <w:pPr>
              <w:pStyle w:val="TableParagraph"/>
              <w:spacing w:line="229" w:lineRule="exact"/>
              <w:rPr>
                <w:rFonts w:ascii="Arial"/>
                <w:b/>
                <w:sz w:val="20"/>
              </w:rPr>
            </w:pPr>
            <w:r>
              <w:rPr>
                <w:rFonts w:ascii="Arial"/>
                <w:b/>
                <w:sz w:val="20"/>
              </w:rPr>
              <w:t>VistA File, Field</w:t>
            </w:r>
          </w:p>
        </w:tc>
        <w:tc>
          <w:tcPr>
            <w:tcW w:w="2160" w:type="dxa"/>
          </w:tcPr>
          <w:p w:rsidR="00DD2B7C" w:rsidRDefault="00FD6291">
            <w:pPr>
              <w:pStyle w:val="TableParagraph"/>
              <w:spacing w:line="229" w:lineRule="exact"/>
              <w:rPr>
                <w:rFonts w:ascii="Arial"/>
                <w:b/>
                <w:sz w:val="20"/>
              </w:rPr>
            </w:pPr>
            <w:r>
              <w:rPr>
                <w:rFonts w:ascii="Arial"/>
                <w:b/>
                <w:sz w:val="20"/>
              </w:rPr>
              <w:t>VistA Field Name</w:t>
            </w:r>
          </w:p>
        </w:tc>
        <w:tc>
          <w:tcPr>
            <w:tcW w:w="2520" w:type="dxa"/>
          </w:tcPr>
          <w:p w:rsidR="00DD2B7C" w:rsidRDefault="00FD6291">
            <w:pPr>
              <w:pStyle w:val="TableParagraph"/>
              <w:spacing w:line="229" w:lineRule="exact"/>
              <w:rPr>
                <w:rFonts w:ascii="Arial"/>
                <w:b/>
                <w:sz w:val="20"/>
              </w:rPr>
            </w:pPr>
            <w:r>
              <w:rPr>
                <w:rFonts w:ascii="Arial"/>
                <w:b/>
                <w:sz w:val="20"/>
              </w:rPr>
              <w:t>VistA Field Description</w:t>
            </w:r>
          </w:p>
        </w:tc>
        <w:tc>
          <w:tcPr>
            <w:tcW w:w="1080" w:type="dxa"/>
          </w:tcPr>
          <w:p w:rsidR="00DD2B7C" w:rsidRDefault="00FD6291">
            <w:pPr>
              <w:pStyle w:val="TableParagraph"/>
              <w:spacing w:line="229" w:lineRule="exact"/>
              <w:ind w:left="99" w:right="96"/>
              <w:jc w:val="center"/>
              <w:rPr>
                <w:rFonts w:ascii="Arial"/>
                <w:b/>
                <w:sz w:val="20"/>
              </w:rPr>
            </w:pPr>
            <w:r>
              <w:rPr>
                <w:rFonts w:ascii="Arial"/>
                <w:b/>
                <w:sz w:val="20"/>
              </w:rPr>
              <w:t>Migrate?</w:t>
            </w:r>
          </w:p>
        </w:tc>
        <w:tc>
          <w:tcPr>
            <w:tcW w:w="2520" w:type="dxa"/>
          </w:tcPr>
          <w:p w:rsidR="00DD2B7C" w:rsidRDefault="00FD6291">
            <w:pPr>
              <w:pStyle w:val="TableParagraph"/>
              <w:spacing w:line="229" w:lineRule="exact"/>
              <w:rPr>
                <w:rFonts w:ascii="Arial"/>
                <w:b/>
                <w:sz w:val="20"/>
              </w:rPr>
            </w:pPr>
            <w:r>
              <w:rPr>
                <w:rFonts w:ascii="Arial"/>
                <w:b/>
                <w:sz w:val="20"/>
              </w:rPr>
              <w:t>PATS Data Item</w:t>
            </w:r>
          </w:p>
        </w:tc>
        <w:tc>
          <w:tcPr>
            <w:tcW w:w="2160" w:type="dxa"/>
          </w:tcPr>
          <w:p w:rsidR="00DD2B7C" w:rsidRDefault="00FD6291">
            <w:pPr>
              <w:pStyle w:val="TableParagraph"/>
              <w:ind w:right="611"/>
              <w:rPr>
                <w:rFonts w:ascii="Arial"/>
                <w:b/>
                <w:sz w:val="20"/>
              </w:rPr>
            </w:pPr>
            <w:r>
              <w:rPr>
                <w:rFonts w:ascii="Arial"/>
                <w:b/>
                <w:sz w:val="20"/>
              </w:rPr>
              <w:t xml:space="preserve">Data Item </w:t>
            </w:r>
            <w:r>
              <w:rPr>
                <w:rFonts w:ascii="Arial"/>
                <w:b/>
                <w:w w:val="95"/>
                <w:sz w:val="20"/>
              </w:rPr>
              <w:t>Description</w:t>
            </w:r>
          </w:p>
        </w:tc>
        <w:tc>
          <w:tcPr>
            <w:tcW w:w="2520" w:type="dxa"/>
          </w:tcPr>
          <w:p w:rsidR="00DD2B7C" w:rsidRDefault="00FD6291">
            <w:pPr>
              <w:pStyle w:val="TableParagraph"/>
              <w:spacing w:line="229" w:lineRule="exact"/>
              <w:rPr>
                <w:rFonts w:ascii="Arial"/>
                <w:b/>
                <w:sz w:val="20"/>
              </w:rPr>
            </w:pPr>
            <w:r>
              <w:rPr>
                <w:rFonts w:ascii="Arial"/>
                <w:b/>
                <w:sz w:val="20"/>
              </w:rPr>
              <w:t>PATS Table</w:t>
            </w:r>
          </w:p>
        </w:tc>
      </w:tr>
      <w:tr w:rsidR="00DD2B7C">
        <w:trPr>
          <w:trHeight w:val="570"/>
        </w:trPr>
        <w:tc>
          <w:tcPr>
            <w:tcW w:w="1812" w:type="dxa"/>
          </w:tcPr>
          <w:p w:rsidR="00DD2B7C" w:rsidRDefault="00FD6291">
            <w:pPr>
              <w:pStyle w:val="TableParagraph"/>
              <w:ind w:right="196"/>
              <w:rPr>
                <w:rFonts w:ascii="Arial"/>
                <w:b/>
                <w:sz w:val="20"/>
              </w:rPr>
            </w:pPr>
            <w:r>
              <w:rPr>
                <w:rFonts w:ascii="Arial"/>
                <w:b/>
                <w:sz w:val="20"/>
              </w:rPr>
              <w:t>QA Site Parameters 740</w:t>
            </w:r>
          </w:p>
        </w:tc>
        <w:tc>
          <w:tcPr>
            <w:tcW w:w="2160" w:type="dxa"/>
          </w:tcPr>
          <w:p w:rsidR="00DD2B7C" w:rsidRDefault="00DD2B7C">
            <w:pPr>
              <w:pStyle w:val="TableParagraph"/>
              <w:ind w:left="0"/>
              <w:rPr>
                <w:sz w:val="20"/>
              </w:rPr>
            </w:pPr>
          </w:p>
        </w:tc>
        <w:tc>
          <w:tcPr>
            <w:tcW w:w="2520" w:type="dxa"/>
          </w:tcPr>
          <w:p w:rsidR="00DD2B7C" w:rsidRDefault="00DD2B7C">
            <w:pPr>
              <w:pStyle w:val="TableParagraph"/>
              <w:ind w:left="0"/>
              <w:rPr>
                <w:sz w:val="20"/>
              </w:rPr>
            </w:pPr>
          </w:p>
        </w:tc>
        <w:tc>
          <w:tcPr>
            <w:tcW w:w="1080" w:type="dxa"/>
          </w:tcPr>
          <w:p w:rsidR="00DD2B7C" w:rsidRDefault="00DD2B7C">
            <w:pPr>
              <w:pStyle w:val="TableParagraph"/>
              <w:ind w:left="0"/>
              <w:rPr>
                <w:sz w:val="20"/>
              </w:rPr>
            </w:pPr>
          </w:p>
        </w:tc>
        <w:tc>
          <w:tcPr>
            <w:tcW w:w="2520" w:type="dxa"/>
          </w:tcPr>
          <w:p w:rsidR="00DD2B7C" w:rsidRDefault="00DD2B7C">
            <w:pPr>
              <w:pStyle w:val="TableParagraph"/>
              <w:ind w:left="0"/>
              <w:rPr>
                <w:sz w:val="20"/>
              </w:rPr>
            </w:pPr>
          </w:p>
        </w:tc>
        <w:tc>
          <w:tcPr>
            <w:tcW w:w="2160" w:type="dxa"/>
          </w:tcPr>
          <w:p w:rsidR="00DD2B7C" w:rsidRDefault="00DD2B7C">
            <w:pPr>
              <w:pStyle w:val="TableParagraph"/>
              <w:ind w:left="0"/>
              <w:rPr>
                <w:sz w:val="20"/>
              </w:rPr>
            </w:pPr>
          </w:p>
        </w:tc>
        <w:tc>
          <w:tcPr>
            <w:tcW w:w="2520" w:type="dxa"/>
          </w:tcPr>
          <w:p w:rsidR="00DD2B7C" w:rsidRDefault="00DD2B7C">
            <w:pPr>
              <w:pStyle w:val="TableParagraph"/>
              <w:ind w:left="0"/>
              <w:rPr>
                <w:sz w:val="20"/>
              </w:rPr>
            </w:pPr>
          </w:p>
        </w:tc>
      </w:tr>
      <w:tr w:rsidR="00DD2B7C">
        <w:trPr>
          <w:trHeight w:val="1055"/>
        </w:trPr>
        <w:tc>
          <w:tcPr>
            <w:tcW w:w="1812" w:type="dxa"/>
          </w:tcPr>
          <w:p w:rsidR="00DD2B7C" w:rsidRDefault="00FD6291">
            <w:pPr>
              <w:pStyle w:val="TableParagraph"/>
              <w:spacing w:line="229" w:lineRule="exact"/>
              <w:rPr>
                <w:rFonts w:ascii="Arial"/>
                <w:sz w:val="20"/>
              </w:rPr>
            </w:pPr>
            <w:r>
              <w:rPr>
                <w:rFonts w:ascii="Arial"/>
                <w:sz w:val="20"/>
              </w:rPr>
              <w:t>740,.01</w:t>
            </w:r>
          </w:p>
        </w:tc>
        <w:tc>
          <w:tcPr>
            <w:tcW w:w="2160" w:type="dxa"/>
          </w:tcPr>
          <w:p w:rsidR="00DD2B7C" w:rsidRDefault="00FD6291">
            <w:pPr>
              <w:pStyle w:val="TableParagraph"/>
              <w:spacing w:line="229" w:lineRule="exact"/>
              <w:rPr>
                <w:rFonts w:ascii="Arial"/>
                <w:sz w:val="20"/>
              </w:rPr>
            </w:pPr>
            <w:r>
              <w:rPr>
                <w:rFonts w:ascii="Arial"/>
                <w:sz w:val="20"/>
              </w:rPr>
              <w:t>Name</w:t>
            </w:r>
          </w:p>
        </w:tc>
        <w:tc>
          <w:tcPr>
            <w:tcW w:w="2520" w:type="dxa"/>
          </w:tcPr>
          <w:p w:rsidR="00DD2B7C" w:rsidRDefault="00FD6291">
            <w:pPr>
              <w:pStyle w:val="TableParagraph"/>
              <w:ind w:right="324"/>
              <w:jc w:val="both"/>
              <w:rPr>
                <w:rFonts w:ascii="Arial"/>
                <w:sz w:val="20"/>
              </w:rPr>
            </w:pPr>
            <w:r>
              <w:rPr>
                <w:rFonts w:ascii="Arial"/>
                <w:sz w:val="20"/>
              </w:rPr>
              <w:t>Pointer to Institution</w:t>
            </w:r>
            <w:r>
              <w:rPr>
                <w:rFonts w:ascii="Arial"/>
                <w:spacing w:val="-14"/>
                <w:sz w:val="20"/>
              </w:rPr>
              <w:t xml:space="preserve"> </w:t>
            </w:r>
            <w:r>
              <w:rPr>
                <w:rFonts w:ascii="Arial"/>
                <w:sz w:val="20"/>
              </w:rPr>
              <w:t>file #4 (default Institution</w:t>
            </w:r>
            <w:r>
              <w:rPr>
                <w:rFonts w:ascii="Arial"/>
                <w:spacing w:val="-15"/>
                <w:sz w:val="20"/>
              </w:rPr>
              <w:t xml:space="preserve"> </w:t>
            </w:r>
            <w:r>
              <w:rPr>
                <w:rFonts w:ascii="Arial"/>
                <w:sz w:val="20"/>
              </w:rPr>
              <w:t>at Site)</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Institution_FK</w:t>
            </w:r>
          </w:p>
        </w:tc>
        <w:tc>
          <w:tcPr>
            <w:tcW w:w="2160" w:type="dxa"/>
          </w:tcPr>
          <w:p w:rsidR="00DD2B7C" w:rsidRDefault="00FD6291">
            <w:pPr>
              <w:pStyle w:val="TableParagraph"/>
              <w:rPr>
                <w:rFonts w:ascii="Arial"/>
                <w:sz w:val="20"/>
              </w:rPr>
            </w:pPr>
            <w:r>
              <w:rPr>
                <w:rFonts w:ascii="Arial"/>
                <w:sz w:val="20"/>
              </w:rPr>
              <w:t xml:space="preserve">Foreign Key Referencing </w:t>
            </w:r>
            <w:r>
              <w:rPr>
                <w:rFonts w:ascii="Arial"/>
                <w:w w:val="95"/>
                <w:sz w:val="20"/>
              </w:rPr>
              <w:t xml:space="preserve">SDSADM.STD_INSTI </w:t>
            </w:r>
            <w:r>
              <w:rPr>
                <w:rFonts w:ascii="Arial"/>
                <w:sz w:val="20"/>
              </w:rPr>
              <w:t>TUTION</w:t>
            </w:r>
          </w:p>
        </w:tc>
        <w:tc>
          <w:tcPr>
            <w:tcW w:w="2520" w:type="dxa"/>
          </w:tcPr>
          <w:p w:rsidR="00DD2B7C" w:rsidRDefault="00FD6291">
            <w:pPr>
              <w:pStyle w:val="TableParagraph"/>
              <w:rPr>
                <w:rFonts w:ascii="Arial"/>
                <w:sz w:val="20"/>
              </w:rPr>
            </w:pPr>
            <w:r>
              <w:rPr>
                <w:rFonts w:ascii="Arial"/>
                <w:sz w:val="20"/>
              </w:rPr>
              <w:t xml:space="preserve">PATS_Patient, PATS_User, </w:t>
            </w:r>
            <w:r>
              <w:rPr>
                <w:rFonts w:ascii="Arial"/>
                <w:w w:val="95"/>
                <w:sz w:val="20"/>
              </w:rPr>
              <w:t>Congressional_contact,</w:t>
            </w:r>
          </w:p>
        </w:tc>
      </w:tr>
      <w:tr w:rsidR="00DD2B7C">
        <w:trPr>
          <w:trHeight w:val="1055"/>
        </w:trPr>
        <w:tc>
          <w:tcPr>
            <w:tcW w:w="1812" w:type="dxa"/>
          </w:tcPr>
          <w:p w:rsidR="00DD2B7C" w:rsidRDefault="00FD6291">
            <w:pPr>
              <w:pStyle w:val="TableParagraph"/>
              <w:spacing w:line="229" w:lineRule="exact"/>
              <w:rPr>
                <w:rFonts w:ascii="Arial"/>
                <w:sz w:val="20"/>
              </w:rPr>
            </w:pPr>
            <w:r>
              <w:rPr>
                <w:rFonts w:ascii="Arial"/>
                <w:sz w:val="20"/>
              </w:rPr>
              <w:t>PARENT^XUAF4</w:t>
            </w:r>
          </w:p>
          <w:p w:rsidR="00DD2B7C" w:rsidRDefault="00FD6291">
            <w:pPr>
              <w:pStyle w:val="TableParagraph"/>
              <w:ind w:right="151"/>
              <w:rPr>
                <w:rFonts w:ascii="Arial"/>
                <w:sz w:val="20"/>
              </w:rPr>
            </w:pPr>
            <w:r>
              <w:rPr>
                <w:rFonts w:ascii="Arial"/>
                <w:sz w:val="20"/>
              </w:rPr>
              <w:t>(Passing value in 740,.01)</w:t>
            </w:r>
          </w:p>
        </w:tc>
        <w:tc>
          <w:tcPr>
            <w:tcW w:w="2160" w:type="dxa"/>
          </w:tcPr>
          <w:p w:rsidR="00DD2B7C" w:rsidRDefault="00FD6291">
            <w:pPr>
              <w:pStyle w:val="TableParagraph"/>
              <w:spacing w:line="229" w:lineRule="exact"/>
              <w:rPr>
                <w:rFonts w:ascii="Arial"/>
                <w:sz w:val="20"/>
              </w:rPr>
            </w:pPr>
            <w:r>
              <w:rPr>
                <w:rFonts w:ascii="Arial"/>
                <w:sz w:val="20"/>
              </w:rPr>
              <w:t>Name</w:t>
            </w:r>
          </w:p>
        </w:tc>
        <w:tc>
          <w:tcPr>
            <w:tcW w:w="2520" w:type="dxa"/>
          </w:tcPr>
          <w:p w:rsidR="00DD2B7C" w:rsidRDefault="00FD6291">
            <w:pPr>
              <w:pStyle w:val="TableParagraph"/>
              <w:ind w:right="304"/>
              <w:rPr>
                <w:rFonts w:ascii="Arial"/>
                <w:sz w:val="20"/>
              </w:rPr>
            </w:pPr>
            <w:r>
              <w:rPr>
                <w:rFonts w:ascii="Arial"/>
                <w:sz w:val="20"/>
              </w:rPr>
              <w:t>Pointer to Institution file #4 (VISN Institution)</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VISN_FK</w:t>
            </w:r>
          </w:p>
        </w:tc>
        <w:tc>
          <w:tcPr>
            <w:tcW w:w="2160" w:type="dxa"/>
          </w:tcPr>
          <w:p w:rsidR="00DD2B7C" w:rsidRDefault="00FD6291">
            <w:pPr>
              <w:pStyle w:val="TableParagraph"/>
              <w:rPr>
                <w:rFonts w:ascii="Arial"/>
                <w:sz w:val="20"/>
              </w:rPr>
            </w:pPr>
            <w:r>
              <w:rPr>
                <w:rFonts w:ascii="Arial"/>
                <w:sz w:val="20"/>
              </w:rPr>
              <w:t xml:space="preserve">Foreign Key Referencing </w:t>
            </w:r>
            <w:r>
              <w:rPr>
                <w:rFonts w:ascii="Arial"/>
                <w:w w:val="95"/>
                <w:sz w:val="20"/>
              </w:rPr>
              <w:t xml:space="preserve">SDSADM.STD_INSTI </w:t>
            </w:r>
            <w:r>
              <w:rPr>
                <w:rFonts w:ascii="Arial"/>
                <w:sz w:val="20"/>
              </w:rPr>
              <w:t>TUTION</w:t>
            </w:r>
          </w:p>
        </w:tc>
        <w:tc>
          <w:tcPr>
            <w:tcW w:w="2520" w:type="dxa"/>
          </w:tcPr>
          <w:p w:rsidR="00DD2B7C" w:rsidRDefault="00FD6291">
            <w:pPr>
              <w:pStyle w:val="TableParagraph"/>
              <w:ind w:right="226"/>
              <w:rPr>
                <w:rFonts w:ascii="Arial"/>
                <w:sz w:val="20"/>
              </w:rPr>
            </w:pPr>
            <w:r>
              <w:rPr>
                <w:rFonts w:ascii="Arial"/>
                <w:w w:val="95"/>
                <w:sz w:val="20"/>
              </w:rPr>
              <w:t xml:space="preserve">Facility_Service_or_Secti </w:t>
            </w:r>
            <w:r>
              <w:rPr>
                <w:rFonts w:ascii="Arial"/>
                <w:sz w:val="20"/>
              </w:rPr>
              <w:t>on</w:t>
            </w:r>
          </w:p>
        </w:tc>
      </w:tr>
      <w:tr w:rsidR="00DD2B7C">
        <w:trPr>
          <w:trHeight w:val="570"/>
        </w:trPr>
        <w:tc>
          <w:tcPr>
            <w:tcW w:w="1812" w:type="dxa"/>
          </w:tcPr>
          <w:p w:rsidR="00DD2B7C" w:rsidRDefault="00FD6291">
            <w:pPr>
              <w:pStyle w:val="TableParagraph"/>
              <w:ind w:right="374"/>
              <w:rPr>
                <w:rFonts w:ascii="Arial"/>
                <w:b/>
                <w:sz w:val="20"/>
              </w:rPr>
            </w:pPr>
            <w:r>
              <w:rPr>
                <w:rFonts w:ascii="Arial"/>
                <w:b/>
                <w:sz w:val="20"/>
              </w:rPr>
              <w:t>Consumer Contact 745.1</w:t>
            </w:r>
          </w:p>
        </w:tc>
        <w:tc>
          <w:tcPr>
            <w:tcW w:w="2160" w:type="dxa"/>
          </w:tcPr>
          <w:p w:rsidR="00DD2B7C" w:rsidRDefault="00DD2B7C">
            <w:pPr>
              <w:pStyle w:val="TableParagraph"/>
              <w:ind w:left="0"/>
              <w:rPr>
                <w:sz w:val="20"/>
              </w:rPr>
            </w:pPr>
          </w:p>
        </w:tc>
        <w:tc>
          <w:tcPr>
            <w:tcW w:w="2520" w:type="dxa"/>
          </w:tcPr>
          <w:p w:rsidR="00DD2B7C" w:rsidRDefault="00DD2B7C">
            <w:pPr>
              <w:pStyle w:val="TableParagraph"/>
              <w:ind w:left="0"/>
              <w:rPr>
                <w:sz w:val="20"/>
              </w:rPr>
            </w:pPr>
          </w:p>
        </w:tc>
        <w:tc>
          <w:tcPr>
            <w:tcW w:w="1080" w:type="dxa"/>
          </w:tcPr>
          <w:p w:rsidR="00DD2B7C" w:rsidRDefault="00DD2B7C">
            <w:pPr>
              <w:pStyle w:val="TableParagraph"/>
              <w:ind w:left="0"/>
              <w:rPr>
                <w:sz w:val="20"/>
              </w:rPr>
            </w:pPr>
          </w:p>
        </w:tc>
        <w:tc>
          <w:tcPr>
            <w:tcW w:w="2520" w:type="dxa"/>
          </w:tcPr>
          <w:p w:rsidR="00DD2B7C" w:rsidRDefault="00DD2B7C">
            <w:pPr>
              <w:pStyle w:val="TableParagraph"/>
              <w:ind w:left="0"/>
              <w:rPr>
                <w:sz w:val="20"/>
              </w:rPr>
            </w:pPr>
          </w:p>
        </w:tc>
        <w:tc>
          <w:tcPr>
            <w:tcW w:w="2160" w:type="dxa"/>
          </w:tcPr>
          <w:p w:rsidR="00DD2B7C" w:rsidRDefault="00DD2B7C">
            <w:pPr>
              <w:pStyle w:val="TableParagraph"/>
              <w:ind w:left="0"/>
              <w:rPr>
                <w:sz w:val="20"/>
              </w:rPr>
            </w:pPr>
          </w:p>
        </w:tc>
        <w:tc>
          <w:tcPr>
            <w:tcW w:w="2520" w:type="dxa"/>
          </w:tcPr>
          <w:p w:rsidR="00DD2B7C" w:rsidRDefault="00DD2B7C">
            <w:pPr>
              <w:pStyle w:val="TableParagraph"/>
              <w:ind w:left="0"/>
              <w:rPr>
                <w:sz w:val="20"/>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w:t>
            </w:r>
            <w:r>
              <w:rPr>
                <w:rFonts w:ascii="Arial"/>
                <w:spacing w:val="54"/>
                <w:sz w:val="20"/>
              </w:rPr>
              <w:t xml:space="preserve"> </w:t>
            </w:r>
            <w:r>
              <w:rPr>
                <w:rFonts w:ascii="Arial"/>
                <w:sz w:val="20"/>
              </w:rPr>
              <w:t>01</w:t>
            </w:r>
          </w:p>
        </w:tc>
        <w:tc>
          <w:tcPr>
            <w:tcW w:w="2160" w:type="dxa"/>
          </w:tcPr>
          <w:p w:rsidR="00DD2B7C" w:rsidRDefault="00FD6291">
            <w:pPr>
              <w:pStyle w:val="TableParagraph"/>
              <w:spacing w:line="229" w:lineRule="exact"/>
              <w:rPr>
                <w:rFonts w:ascii="Arial"/>
                <w:sz w:val="20"/>
              </w:rPr>
            </w:pPr>
            <w:r>
              <w:rPr>
                <w:rFonts w:ascii="Arial"/>
                <w:sz w:val="20"/>
              </w:rPr>
              <w:t>Contact Number</w:t>
            </w:r>
          </w:p>
        </w:tc>
        <w:tc>
          <w:tcPr>
            <w:tcW w:w="2520" w:type="dxa"/>
          </w:tcPr>
          <w:p w:rsidR="00DD2B7C" w:rsidRDefault="00FD6291">
            <w:pPr>
              <w:pStyle w:val="TableParagraph"/>
              <w:spacing w:line="229" w:lineRule="exact"/>
              <w:rPr>
                <w:rFonts w:ascii="Arial"/>
                <w:sz w:val="20"/>
              </w:rPr>
            </w:pPr>
            <w:r>
              <w:rPr>
                <w:rFonts w:ascii="Arial"/>
                <w:sz w:val="20"/>
              </w:rPr>
              <w:t>String (10 - 14)</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ROC_Number</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745.1, 1</w:t>
            </w:r>
          </w:p>
        </w:tc>
        <w:tc>
          <w:tcPr>
            <w:tcW w:w="2160" w:type="dxa"/>
          </w:tcPr>
          <w:p w:rsidR="00DD2B7C" w:rsidRDefault="00FD6291">
            <w:pPr>
              <w:pStyle w:val="TableParagraph"/>
              <w:spacing w:line="229" w:lineRule="exact"/>
              <w:rPr>
                <w:rFonts w:ascii="Arial"/>
                <w:sz w:val="20"/>
              </w:rPr>
            </w:pPr>
            <w:r>
              <w:rPr>
                <w:rFonts w:ascii="Arial"/>
                <w:sz w:val="20"/>
              </w:rPr>
              <w:t>Date of Contact</w:t>
            </w:r>
          </w:p>
        </w:tc>
        <w:tc>
          <w:tcPr>
            <w:tcW w:w="2520" w:type="dxa"/>
          </w:tcPr>
          <w:p w:rsidR="00DD2B7C" w:rsidRDefault="00FD6291">
            <w:pPr>
              <w:pStyle w:val="TableParagraph"/>
              <w:spacing w:line="229" w:lineRule="exact"/>
              <w:rPr>
                <w:rFonts w:ascii="Arial"/>
                <w:sz w:val="20"/>
              </w:rPr>
            </w:pPr>
            <w:r>
              <w:rPr>
                <w:rFonts w:ascii="Arial"/>
                <w:sz w:val="20"/>
              </w:rPr>
              <w:t>Fileman Date format</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Date_of_Contact</w:t>
            </w:r>
          </w:p>
        </w:tc>
        <w:tc>
          <w:tcPr>
            <w:tcW w:w="2160" w:type="dxa"/>
          </w:tcPr>
          <w:p w:rsidR="00DD2B7C" w:rsidRDefault="00FD6291">
            <w:pPr>
              <w:pStyle w:val="TableParagraph"/>
              <w:spacing w:line="229" w:lineRule="exact"/>
              <w:rPr>
                <w:rFonts w:ascii="Arial"/>
                <w:sz w:val="20"/>
              </w:rPr>
            </w:pPr>
            <w:r>
              <w:rPr>
                <w:rFonts w:ascii="Arial"/>
                <w:sz w:val="20"/>
              </w:rPr>
              <w:t>Oracle Date format</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791"/>
        </w:trPr>
        <w:tc>
          <w:tcPr>
            <w:tcW w:w="1812" w:type="dxa"/>
          </w:tcPr>
          <w:p w:rsidR="00DD2B7C" w:rsidRDefault="00FD6291">
            <w:pPr>
              <w:pStyle w:val="TableParagraph"/>
              <w:spacing w:line="229" w:lineRule="exact"/>
              <w:rPr>
                <w:rFonts w:ascii="Arial"/>
                <w:sz w:val="20"/>
              </w:rPr>
            </w:pPr>
            <w:r>
              <w:rPr>
                <w:rFonts w:ascii="Arial"/>
                <w:sz w:val="20"/>
              </w:rPr>
              <w:t>745.1, 2</w:t>
            </w:r>
          </w:p>
        </w:tc>
        <w:tc>
          <w:tcPr>
            <w:tcW w:w="2160" w:type="dxa"/>
          </w:tcPr>
          <w:p w:rsidR="00DD2B7C" w:rsidRDefault="00FD6291">
            <w:pPr>
              <w:pStyle w:val="TableParagraph"/>
              <w:spacing w:line="229" w:lineRule="exact"/>
              <w:rPr>
                <w:rFonts w:ascii="Arial"/>
                <w:sz w:val="20"/>
              </w:rPr>
            </w:pPr>
            <w:r>
              <w:rPr>
                <w:rFonts w:ascii="Arial"/>
                <w:sz w:val="20"/>
              </w:rPr>
              <w:t>Patient Name</w:t>
            </w:r>
          </w:p>
        </w:tc>
        <w:tc>
          <w:tcPr>
            <w:tcW w:w="2520" w:type="dxa"/>
          </w:tcPr>
          <w:p w:rsidR="00DD2B7C" w:rsidRDefault="00FD6291">
            <w:pPr>
              <w:pStyle w:val="TableParagraph"/>
              <w:spacing w:line="229" w:lineRule="exact"/>
              <w:rPr>
                <w:rFonts w:ascii="Arial"/>
                <w:sz w:val="20"/>
              </w:rPr>
            </w:pPr>
            <w:r>
              <w:rPr>
                <w:rFonts w:ascii="Arial"/>
                <w:sz w:val="20"/>
              </w:rPr>
              <w:t>Pointer to Patient file #2</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Patient_FK</w:t>
            </w:r>
          </w:p>
        </w:tc>
        <w:tc>
          <w:tcPr>
            <w:tcW w:w="2160" w:type="dxa"/>
          </w:tcPr>
          <w:p w:rsidR="00DD2B7C" w:rsidRDefault="00FD6291">
            <w:pPr>
              <w:pStyle w:val="TableParagraph"/>
              <w:rPr>
                <w:rFonts w:ascii="Arial"/>
                <w:sz w:val="20"/>
              </w:rPr>
            </w:pPr>
            <w:r>
              <w:rPr>
                <w:rFonts w:ascii="Arial"/>
                <w:sz w:val="20"/>
              </w:rPr>
              <w:t xml:space="preserve">Foreign Key (References </w:t>
            </w:r>
            <w:r>
              <w:rPr>
                <w:rFonts w:ascii="Arial"/>
                <w:w w:val="95"/>
                <w:sz w:val="20"/>
              </w:rPr>
              <w:t>PATS_Patient)</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530"/>
        </w:trPr>
        <w:tc>
          <w:tcPr>
            <w:tcW w:w="1812" w:type="dxa"/>
          </w:tcPr>
          <w:p w:rsidR="00DD2B7C" w:rsidRDefault="00FD6291">
            <w:pPr>
              <w:pStyle w:val="TableParagraph"/>
              <w:spacing w:line="229" w:lineRule="exact"/>
              <w:rPr>
                <w:rFonts w:ascii="Arial"/>
                <w:sz w:val="20"/>
              </w:rPr>
            </w:pPr>
            <w:r>
              <w:rPr>
                <w:rFonts w:ascii="Arial"/>
                <w:sz w:val="20"/>
              </w:rPr>
              <w:t>745.1, 3</w:t>
            </w:r>
          </w:p>
        </w:tc>
        <w:tc>
          <w:tcPr>
            <w:tcW w:w="2160" w:type="dxa"/>
          </w:tcPr>
          <w:p w:rsidR="00DD2B7C" w:rsidRDefault="00FD6291">
            <w:pPr>
              <w:pStyle w:val="TableParagraph"/>
              <w:spacing w:line="229" w:lineRule="exact"/>
              <w:rPr>
                <w:rFonts w:ascii="Arial"/>
                <w:sz w:val="20"/>
              </w:rPr>
            </w:pPr>
            <w:r>
              <w:rPr>
                <w:rFonts w:ascii="Arial"/>
                <w:sz w:val="20"/>
              </w:rPr>
              <w:t>SSN</w:t>
            </w:r>
          </w:p>
        </w:tc>
        <w:tc>
          <w:tcPr>
            <w:tcW w:w="2520" w:type="dxa"/>
          </w:tcPr>
          <w:p w:rsidR="00DD2B7C" w:rsidRDefault="00FD6291">
            <w:pPr>
              <w:pStyle w:val="TableParagraph"/>
              <w:ind w:right="226"/>
              <w:rPr>
                <w:rFonts w:ascii="Arial"/>
                <w:sz w:val="20"/>
              </w:rPr>
            </w:pPr>
            <w:r>
              <w:rPr>
                <w:rFonts w:ascii="Arial"/>
                <w:sz w:val="20"/>
              </w:rPr>
              <w:t>Computed, uses pointer to Patient file</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20"/>
              </w:rPr>
            </w:pPr>
          </w:p>
        </w:tc>
        <w:tc>
          <w:tcPr>
            <w:tcW w:w="2160" w:type="dxa"/>
          </w:tcPr>
          <w:p w:rsidR="00DD2B7C" w:rsidRDefault="00DD2B7C">
            <w:pPr>
              <w:pStyle w:val="TableParagraph"/>
              <w:ind w:left="0"/>
              <w:rPr>
                <w:sz w:val="20"/>
              </w:rPr>
            </w:pPr>
          </w:p>
        </w:tc>
        <w:tc>
          <w:tcPr>
            <w:tcW w:w="2520" w:type="dxa"/>
          </w:tcPr>
          <w:p w:rsidR="00DD2B7C" w:rsidRDefault="00DD2B7C">
            <w:pPr>
              <w:pStyle w:val="TableParagraph"/>
              <w:ind w:left="0"/>
              <w:rPr>
                <w:sz w:val="20"/>
              </w:rPr>
            </w:pP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745.1, 4</w:t>
            </w:r>
          </w:p>
        </w:tc>
        <w:tc>
          <w:tcPr>
            <w:tcW w:w="2160" w:type="dxa"/>
          </w:tcPr>
          <w:p w:rsidR="00DD2B7C" w:rsidRDefault="00FD6291">
            <w:pPr>
              <w:pStyle w:val="TableParagraph"/>
              <w:spacing w:line="229" w:lineRule="exact"/>
              <w:rPr>
                <w:rFonts w:ascii="Arial"/>
                <w:sz w:val="20"/>
              </w:rPr>
            </w:pPr>
            <w:r>
              <w:rPr>
                <w:rFonts w:ascii="Arial"/>
                <w:sz w:val="20"/>
              </w:rPr>
              <w:t>DOB</w:t>
            </w:r>
          </w:p>
        </w:tc>
        <w:tc>
          <w:tcPr>
            <w:tcW w:w="2520" w:type="dxa"/>
          </w:tcPr>
          <w:p w:rsidR="00DD2B7C" w:rsidRDefault="00FD6291">
            <w:pPr>
              <w:pStyle w:val="TableParagraph"/>
              <w:ind w:right="226"/>
              <w:rPr>
                <w:rFonts w:ascii="Arial"/>
                <w:sz w:val="20"/>
              </w:rPr>
            </w:pPr>
            <w:r>
              <w:rPr>
                <w:rFonts w:ascii="Arial"/>
                <w:sz w:val="20"/>
              </w:rPr>
              <w:t>Computed, uses pointer to Patient file</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20"/>
              </w:rPr>
            </w:pPr>
          </w:p>
        </w:tc>
        <w:tc>
          <w:tcPr>
            <w:tcW w:w="2160" w:type="dxa"/>
          </w:tcPr>
          <w:p w:rsidR="00DD2B7C" w:rsidRDefault="00DD2B7C">
            <w:pPr>
              <w:pStyle w:val="TableParagraph"/>
              <w:ind w:left="0"/>
              <w:rPr>
                <w:sz w:val="20"/>
              </w:rPr>
            </w:pPr>
          </w:p>
        </w:tc>
        <w:tc>
          <w:tcPr>
            <w:tcW w:w="2520" w:type="dxa"/>
          </w:tcPr>
          <w:p w:rsidR="00DD2B7C" w:rsidRDefault="00DD2B7C">
            <w:pPr>
              <w:pStyle w:val="TableParagraph"/>
              <w:ind w:left="0"/>
              <w:rPr>
                <w:sz w:val="20"/>
              </w:rPr>
            </w:pP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745.1,5</w:t>
            </w:r>
          </w:p>
        </w:tc>
        <w:tc>
          <w:tcPr>
            <w:tcW w:w="2160" w:type="dxa"/>
          </w:tcPr>
          <w:p w:rsidR="00DD2B7C" w:rsidRDefault="00FD6291">
            <w:pPr>
              <w:pStyle w:val="TableParagraph"/>
              <w:spacing w:line="229" w:lineRule="exact"/>
              <w:rPr>
                <w:rFonts w:ascii="Arial"/>
                <w:sz w:val="20"/>
              </w:rPr>
            </w:pPr>
            <w:r>
              <w:rPr>
                <w:rFonts w:ascii="Arial"/>
                <w:sz w:val="20"/>
              </w:rPr>
              <w:t>Sex</w:t>
            </w:r>
          </w:p>
        </w:tc>
        <w:tc>
          <w:tcPr>
            <w:tcW w:w="2520" w:type="dxa"/>
          </w:tcPr>
          <w:p w:rsidR="00DD2B7C" w:rsidRDefault="00FD6291">
            <w:pPr>
              <w:pStyle w:val="TableParagraph"/>
              <w:ind w:right="226"/>
              <w:rPr>
                <w:rFonts w:ascii="Arial"/>
                <w:sz w:val="20"/>
              </w:rPr>
            </w:pPr>
            <w:r>
              <w:rPr>
                <w:rFonts w:ascii="Arial"/>
                <w:sz w:val="20"/>
              </w:rPr>
              <w:t>Computed, uses pointer to Patient file</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20"/>
              </w:rPr>
            </w:pPr>
          </w:p>
        </w:tc>
        <w:tc>
          <w:tcPr>
            <w:tcW w:w="2160" w:type="dxa"/>
          </w:tcPr>
          <w:p w:rsidR="00DD2B7C" w:rsidRDefault="00DD2B7C">
            <w:pPr>
              <w:pStyle w:val="TableParagraph"/>
              <w:ind w:left="0"/>
              <w:rPr>
                <w:sz w:val="20"/>
              </w:rPr>
            </w:pPr>
          </w:p>
        </w:tc>
        <w:tc>
          <w:tcPr>
            <w:tcW w:w="2520" w:type="dxa"/>
          </w:tcPr>
          <w:p w:rsidR="00DD2B7C" w:rsidRDefault="00DD2B7C">
            <w:pPr>
              <w:pStyle w:val="TableParagraph"/>
              <w:ind w:left="0"/>
              <w:rPr>
                <w:sz w:val="20"/>
              </w:rPr>
            </w:pP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745.1, 6</w:t>
            </w:r>
          </w:p>
        </w:tc>
        <w:tc>
          <w:tcPr>
            <w:tcW w:w="2160" w:type="dxa"/>
          </w:tcPr>
          <w:p w:rsidR="00DD2B7C" w:rsidRDefault="00FD6291">
            <w:pPr>
              <w:pStyle w:val="TableParagraph"/>
              <w:spacing w:line="229" w:lineRule="exact"/>
              <w:rPr>
                <w:rFonts w:ascii="Arial"/>
                <w:sz w:val="20"/>
              </w:rPr>
            </w:pPr>
            <w:r>
              <w:rPr>
                <w:rFonts w:ascii="Arial"/>
                <w:sz w:val="20"/>
              </w:rPr>
              <w:t>Eligibility Status</w:t>
            </w:r>
          </w:p>
        </w:tc>
        <w:tc>
          <w:tcPr>
            <w:tcW w:w="2520" w:type="dxa"/>
          </w:tcPr>
          <w:p w:rsidR="00DD2B7C" w:rsidRDefault="00FD6291">
            <w:pPr>
              <w:pStyle w:val="TableParagraph"/>
              <w:ind w:right="604"/>
              <w:rPr>
                <w:rFonts w:ascii="Arial"/>
                <w:sz w:val="20"/>
              </w:rPr>
            </w:pPr>
            <w:r>
              <w:rPr>
                <w:rFonts w:ascii="Arial"/>
                <w:sz w:val="20"/>
              </w:rPr>
              <w:t>String, Originally Extracted from file 8</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Eligibility_Status</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791"/>
        </w:trPr>
        <w:tc>
          <w:tcPr>
            <w:tcW w:w="1812" w:type="dxa"/>
          </w:tcPr>
          <w:p w:rsidR="00DD2B7C" w:rsidRDefault="00FD6291">
            <w:pPr>
              <w:pStyle w:val="TableParagraph"/>
              <w:spacing w:line="229" w:lineRule="exact"/>
              <w:rPr>
                <w:rFonts w:ascii="Arial"/>
                <w:sz w:val="20"/>
              </w:rPr>
            </w:pPr>
            <w:r>
              <w:rPr>
                <w:rFonts w:ascii="Arial"/>
                <w:sz w:val="20"/>
              </w:rPr>
              <w:t>745.1, 7</w:t>
            </w:r>
          </w:p>
        </w:tc>
        <w:tc>
          <w:tcPr>
            <w:tcW w:w="2160" w:type="dxa"/>
          </w:tcPr>
          <w:p w:rsidR="00DD2B7C" w:rsidRDefault="00FD6291">
            <w:pPr>
              <w:pStyle w:val="TableParagraph"/>
              <w:spacing w:line="229" w:lineRule="exact"/>
              <w:rPr>
                <w:rFonts w:ascii="Arial"/>
                <w:sz w:val="20"/>
              </w:rPr>
            </w:pPr>
            <w:r>
              <w:rPr>
                <w:rFonts w:ascii="Arial"/>
                <w:sz w:val="20"/>
              </w:rPr>
              <w:t>Category</w:t>
            </w:r>
          </w:p>
        </w:tc>
        <w:tc>
          <w:tcPr>
            <w:tcW w:w="2520" w:type="dxa"/>
          </w:tcPr>
          <w:p w:rsidR="00DD2B7C" w:rsidRDefault="00FD6291">
            <w:pPr>
              <w:pStyle w:val="TableParagraph"/>
              <w:ind w:right="226"/>
              <w:rPr>
                <w:rFonts w:ascii="Arial"/>
                <w:sz w:val="20"/>
              </w:rPr>
            </w:pPr>
            <w:r>
              <w:rPr>
                <w:rFonts w:ascii="Arial"/>
                <w:sz w:val="20"/>
              </w:rPr>
              <w:t>String, Originally Comes from Patient Current Means Test Status</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Category</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bl>
    <w:p w:rsidR="00DD2B7C" w:rsidRDefault="00DD2B7C">
      <w:pPr>
        <w:spacing w:line="229" w:lineRule="exact"/>
        <w:rPr>
          <w:rFonts w:ascii="Arial"/>
          <w:sz w:val="20"/>
        </w:rPr>
        <w:sectPr w:rsidR="00DD2B7C">
          <w:headerReference w:type="even" r:id="rId22"/>
          <w:headerReference w:type="default" r:id="rId23"/>
          <w:footerReference w:type="even" r:id="rId24"/>
          <w:footerReference w:type="default" r:id="rId25"/>
          <w:pgSz w:w="15840" w:h="12240" w:orient="landscape"/>
          <w:pgMar w:top="1200" w:right="580" w:bottom="880" w:left="240" w:header="705" w:footer="699" w:gutter="0"/>
          <w:pgNumType w:start="55"/>
          <w:cols w:space="720"/>
        </w:sectPr>
      </w:pPr>
    </w:p>
    <w:p w:rsidR="00DD2B7C" w:rsidRDefault="00DD2B7C">
      <w:pPr>
        <w:pStyle w:val="BodyText"/>
        <w:rPr>
          <w:sz w:val="20"/>
        </w:rPr>
      </w:pPr>
    </w:p>
    <w:p w:rsidR="00DD2B7C" w:rsidRDefault="00DD2B7C">
      <w:pPr>
        <w:pStyle w:val="BodyText"/>
        <w:spacing w:before="11"/>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160"/>
        <w:gridCol w:w="2520"/>
        <w:gridCol w:w="1080"/>
        <w:gridCol w:w="2520"/>
        <w:gridCol w:w="2160"/>
        <w:gridCol w:w="2520"/>
      </w:tblGrid>
      <w:tr w:rsidR="00DD2B7C">
        <w:trPr>
          <w:trHeight w:val="570"/>
        </w:trPr>
        <w:tc>
          <w:tcPr>
            <w:tcW w:w="1812" w:type="dxa"/>
          </w:tcPr>
          <w:p w:rsidR="00DD2B7C" w:rsidRDefault="00FD6291">
            <w:pPr>
              <w:pStyle w:val="TableParagraph"/>
              <w:spacing w:line="229" w:lineRule="exact"/>
              <w:rPr>
                <w:rFonts w:ascii="Arial"/>
                <w:b/>
                <w:sz w:val="20"/>
              </w:rPr>
            </w:pPr>
            <w:r>
              <w:rPr>
                <w:rFonts w:ascii="Arial"/>
                <w:b/>
                <w:sz w:val="20"/>
              </w:rPr>
              <w:t>VistA File, Field</w:t>
            </w:r>
          </w:p>
        </w:tc>
        <w:tc>
          <w:tcPr>
            <w:tcW w:w="2160" w:type="dxa"/>
          </w:tcPr>
          <w:p w:rsidR="00DD2B7C" w:rsidRDefault="00FD6291">
            <w:pPr>
              <w:pStyle w:val="TableParagraph"/>
              <w:spacing w:line="229" w:lineRule="exact"/>
              <w:rPr>
                <w:rFonts w:ascii="Arial"/>
                <w:b/>
                <w:sz w:val="20"/>
              </w:rPr>
            </w:pPr>
            <w:r>
              <w:rPr>
                <w:rFonts w:ascii="Arial"/>
                <w:b/>
                <w:sz w:val="20"/>
              </w:rPr>
              <w:t>VistA Field Name</w:t>
            </w:r>
          </w:p>
        </w:tc>
        <w:tc>
          <w:tcPr>
            <w:tcW w:w="2520" w:type="dxa"/>
          </w:tcPr>
          <w:p w:rsidR="00DD2B7C" w:rsidRDefault="00FD6291">
            <w:pPr>
              <w:pStyle w:val="TableParagraph"/>
              <w:spacing w:line="229" w:lineRule="exact"/>
              <w:rPr>
                <w:rFonts w:ascii="Arial"/>
                <w:b/>
                <w:sz w:val="20"/>
              </w:rPr>
            </w:pPr>
            <w:r>
              <w:rPr>
                <w:rFonts w:ascii="Arial"/>
                <w:b/>
                <w:sz w:val="20"/>
              </w:rPr>
              <w:t>VistA Field Description</w:t>
            </w:r>
          </w:p>
        </w:tc>
        <w:tc>
          <w:tcPr>
            <w:tcW w:w="1080" w:type="dxa"/>
          </w:tcPr>
          <w:p w:rsidR="00DD2B7C" w:rsidRDefault="00FD6291">
            <w:pPr>
              <w:pStyle w:val="TableParagraph"/>
              <w:spacing w:line="229" w:lineRule="exact"/>
              <w:ind w:left="99" w:right="96"/>
              <w:jc w:val="center"/>
              <w:rPr>
                <w:rFonts w:ascii="Arial"/>
                <w:b/>
                <w:sz w:val="20"/>
              </w:rPr>
            </w:pPr>
            <w:r>
              <w:rPr>
                <w:rFonts w:ascii="Arial"/>
                <w:b/>
                <w:sz w:val="20"/>
              </w:rPr>
              <w:t>Migrate?</w:t>
            </w:r>
          </w:p>
        </w:tc>
        <w:tc>
          <w:tcPr>
            <w:tcW w:w="2520" w:type="dxa"/>
          </w:tcPr>
          <w:p w:rsidR="00DD2B7C" w:rsidRDefault="00FD6291">
            <w:pPr>
              <w:pStyle w:val="TableParagraph"/>
              <w:spacing w:line="229" w:lineRule="exact"/>
              <w:rPr>
                <w:rFonts w:ascii="Arial"/>
                <w:b/>
                <w:sz w:val="20"/>
              </w:rPr>
            </w:pPr>
            <w:r>
              <w:rPr>
                <w:rFonts w:ascii="Arial"/>
                <w:b/>
                <w:sz w:val="20"/>
              </w:rPr>
              <w:t>PATS Data Item</w:t>
            </w:r>
          </w:p>
        </w:tc>
        <w:tc>
          <w:tcPr>
            <w:tcW w:w="2160" w:type="dxa"/>
          </w:tcPr>
          <w:p w:rsidR="00DD2B7C" w:rsidRDefault="00FD6291">
            <w:pPr>
              <w:pStyle w:val="TableParagraph"/>
              <w:ind w:right="611"/>
              <w:rPr>
                <w:rFonts w:ascii="Arial"/>
                <w:b/>
                <w:sz w:val="20"/>
              </w:rPr>
            </w:pPr>
            <w:r>
              <w:rPr>
                <w:rFonts w:ascii="Arial"/>
                <w:b/>
                <w:sz w:val="20"/>
              </w:rPr>
              <w:t xml:space="preserve">Data Item </w:t>
            </w:r>
            <w:r>
              <w:rPr>
                <w:rFonts w:ascii="Arial"/>
                <w:b/>
                <w:w w:val="95"/>
                <w:sz w:val="20"/>
              </w:rPr>
              <w:t>Description</w:t>
            </w:r>
          </w:p>
        </w:tc>
        <w:tc>
          <w:tcPr>
            <w:tcW w:w="2520" w:type="dxa"/>
          </w:tcPr>
          <w:p w:rsidR="00DD2B7C" w:rsidRDefault="00FD6291">
            <w:pPr>
              <w:pStyle w:val="TableParagraph"/>
              <w:spacing w:line="229" w:lineRule="exact"/>
              <w:rPr>
                <w:rFonts w:ascii="Arial"/>
                <w:b/>
                <w:sz w:val="20"/>
              </w:rPr>
            </w:pPr>
            <w:r>
              <w:rPr>
                <w:rFonts w:ascii="Arial"/>
                <w:b/>
                <w:sz w:val="20"/>
              </w:rPr>
              <w:t>PATS Table</w:t>
            </w:r>
          </w:p>
        </w:tc>
      </w:tr>
      <w:tr w:rsidR="00DD2B7C">
        <w:trPr>
          <w:trHeight w:val="791"/>
        </w:trPr>
        <w:tc>
          <w:tcPr>
            <w:tcW w:w="1812" w:type="dxa"/>
          </w:tcPr>
          <w:p w:rsidR="00DD2B7C" w:rsidRDefault="00FD6291">
            <w:pPr>
              <w:pStyle w:val="TableParagraph"/>
              <w:spacing w:line="229" w:lineRule="exact"/>
              <w:rPr>
                <w:rFonts w:ascii="Arial"/>
                <w:sz w:val="20"/>
              </w:rPr>
            </w:pPr>
            <w:r>
              <w:rPr>
                <w:rFonts w:ascii="Arial"/>
                <w:sz w:val="20"/>
              </w:rPr>
              <w:t>745.1, 8</w:t>
            </w:r>
          </w:p>
        </w:tc>
        <w:tc>
          <w:tcPr>
            <w:tcW w:w="2160" w:type="dxa"/>
          </w:tcPr>
          <w:p w:rsidR="00DD2B7C" w:rsidRDefault="00FD6291">
            <w:pPr>
              <w:pStyle w:val="TableParagraph"/>
              <w:spacing w:line="229" w:lineRule="exact"/>
              <w:rPr>
                <w:rFonts w:ascii="Arial"/>
                <w:sz w:val="20"/>
              </w:rPr>
            </w:pPr>
            <w:r>
              <w:rPr>
                <w:rFonts w:ascii="Arial"/>
                <w:sz w:val="20"/>
              </w:rPr>
              <w:t>Information Taken By</w:t>
            </w:r>
          </w:p>
        </w:tc>
        <w:tc>
          <w:tcPr>
            <w:tcW w:w="2520" w:type="dxa"/>
          </w:tcPr>
          <w:p w:rsidR="00DD2B7C" w:rsidRDefault="00FD6291">
            <w:pPr>
              <w:pStyle w:val="TableParagraph"/>
              <w:ind w:right="382"/>
              <w:rPr>
                <w:rFonts w:ascii="Arial"/>
                <w:sz w:val="20"/>
              </w:rPr>
            </w:pPr>
            <w:r>
              <w:rPr>
                <w:rFonts w:ascii="Arial"/>
                <w:sz w:val="20"/>
              </w:rPr>
              <w:t>Pointer to New Person file #200</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Info_Taken_By_User_FK</w:t>
            </w:r>
          </w:p>
        </w:tc>
        <w:tc>
          <w:tcPr>
            <w:tcW w:w="2160" w:type="dxa"/>
          </w:tcPr>
          <w:p w:rsidR="00DD2B7C" w:rsidRDefault="00FD6291">
            <w:pPr>
              <w:pStyle w:val="TableParagraph"/>
              <w:ind w:right="920"/>
              <w:jc w:val="both"/>
              <w:rPr>
                <w:rFonts w:ascii="Arial"/>
                <w:sz w:val="20"/>
              </w:rPr>
            </w:pPr>
            <w:r>
              <w:rPr>
                <w:rFonts w:ascii="Arial"/>
                <w:sz w:val="20"/>
              </w:rPr>
              <w:t xml:space="preserve">Foreign Key (References </w:t>
            </w:r>
            <w:r>
              <w:rPr>
                <w:rFonts w:ascii="Arial"/>
                <w:w w:val="95"/>
                <w:sz w:val="20"/>
              </w:rPr>
              <w:t>PATS_User)</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791"/>
        </w:trPr>
        <w:tc>
          <w:tcPr>
            <w:tcW w:w="1812" w:type="dxa"/>
          </w:tcPr>
          <w:p w:rsidR="00DD2B7C" w:rsidRDefault="00FD6291">
            <w:pPr>
              <w:pStyle w:val="TableParagraph"/>
              <w:spacing w:line="229" w:lineRule="exact"/>
              <w:rPr>
                <w:rFonts w:ascii="Arial"/>
                <w:sz w:val="20"/>
              </w:rPr>
            </w:pPr>
            <w:r>
              <w:rPr>
                <w:rFonts w:ascii="Arial"/>
                <w:sz w:val="20"/>
              </w:rPr>
              <w:t>745.1, 9</w:t>
            </w:r>
          </w:p>
        </w:tc>
        <w:tc>
          <w:tcPr>
            <w:tcW w:w="2160" w:type="dxa"/>
          </w:tcPr>
          <w:p w:rsidR="00DD2B7C" w:rsidRDefault="00FD6291">
            <w:pPr>
              <w:pStyle w:val="TableParagraph"/>
              <w:spacing w:line="229" w:lineRule="exact"/>
              <w:rPr>
                <w:rFonts w:ascii="Arial"/>
                <w:sz w:val="20"/>
              </w:rPr>
            </w:pPr>
            <w:r>
              <w:rPr>
                <w:rFonts w:ascii="Arial"/>
                <w:sz w:val="20"/>
              </w:rPr>
              <w:t>Entered By</w:t>
            </w:r>
          </w:p>
        </w:tc>
        <w:tc>
          <w:tcPr>
            <w:tcW w:w="2520" w:type="dxa"/>
          </w:tcPr>
          <w:p w:rsidR="00DD2B7C" w:rsidRDefault="00FD6291">
            <w:pPr>
              <w:pStyle w:val="TableParagraph"/>
              <w:ind w:right="382"/>
              <w:rPr>
                <w:rFonts w:ascii="Arial"/>
                <w:sz w:val="20"/>
              </w:rPr>
            </w:pPr>
            <w:r>
              <w:rPr>
                <w:rFonts w:ascii="Arial"/>
                <w:sz w:val="20"/>
              </w:rPr>
              <w:t>Pointer to New Person file #200</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Entered_By_User_FK</w:t>
            </w:r>
          </w:p>
        </w:tc>
        <w:tc>
          <w:tcPr>
            <w:tcW w:w="2160" w:type="dxa"/>
          </w:tcPr>
          <w:p w:rsidR="00DD2B7C" w:rsidRDefault="00FD6291">
            <w:pPr>
              <w:pStyle w:val="TableParagraph"/>
              <w:ind w:right="920"/>
              <w:jc w:val="both"/>
              <w:rPr>
                <w:rFonts w:ascii="Arial"/>
                <w:sz w:val="20"/>
              </w:rPr>
            </w:pPr>
            <w:r>
              <w:rPr>
                <w:rFonts w:ascii="Arial"/>
                <w:sz w:val="20"/>
              </w:rPr>
              <w:t xml:space="preserve">Foreign Key (References </w:t>
            </w:r>
            <w:r>
              <w:rPr>
                <w:rFonts w:ascii="Arial"/>
                <w:w w:val="95"/>
                <w:sz w:val="20"/>
              </w:rPr>
              <w:t>PATS_User)</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745.1, 10</w:t>
            </w:r>
          </w:p>
        </w:tc>
        <w:tc>
          <w:tcPr>
            <w:tcW w:w="2160" w:type="dxa"/>
          </w:tcPr>
          <w:p w:rsidR="00DD2B7C" w:rsidRDefault="00FD6291">
            <w:pPr>
              <w:pStyle w:val="TableParagraph"/>
              <w:spacing w:line="229" w:lineRule="exact"/>
              <w:rPr>
                <w:rFonts w:ascii="Arial"/>
                <w:sz w:val="20"/>
              </w:rPr>
            </w:pPr>
            <w:r>
              <w:rPr>
                <w:rFonts w:ascii="Arial"/>
                <w:sz w:val="20"/>
              </w:rPr>
              <w:t>Name of Contact</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Name_or_Description</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ROC_Phone_Fax</w:t>
            </w:r>
          </w:p>
        </w:tc>
      </w:tr>
      <w:tr w:rsidR="00DD2B7C">
        <w:trPr>
          <w:trHeight w:val="530"/>
        </w:trPr>
        <w:tc>
          <w:tcPr>
            <w:tcW w:w="1812" w:type="dxa"/>
          </w:tcPr>
          <w:p w:rsidR="00DD2B7C" w:rsidRDefault="00FD6291">
            <w:pPr>
              <w:pStyle w:val="TableParagraph"/>
              <w:spacing w:line="229" w:lineRule="exact"/>
              <w:rPr>
                <w:rFonts w:ascii="Arial"/>
                <w:sz w:val="20"/>
              </w:rPr>
            </w:pPr>
            <w:r>
              <w:rPr>
                <w:rFonts w:ascii="Arial"/>
                <w:sz w:val="20"/>
              </w:rPr>
              <w:t>745.1, 11</w:t>
            </w:r>
          </w:p>
        </w:tc>
        <w:tc>
          <w:tcPr>
            <w:tcW w:w="2160" w:type="dxa"/>
          </w:tcPr>
          <w:p w:rsidR="00DD2B7C" w:rsidRDefault="00FD6291">
            <w:pPr>
              <w:pStyle w:val="TableParagraph"/>
              <w:rPr>
                <w:rFonts w:ascii="Arial"/>
                <w:sz w:val="20"/>
              </w:rPr>
            </w:pPr>
            <w:r>
              <w:rPr>
                <w:rFonts w:ascii="Arial"/>
                <w:sz w:val="20"/>
              </w:rPr>
              <w:t>Telephone No. of Contact</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Phone_Fax_Number</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ROC_Phone_Fax</w:t>
            </w:r>
          </w:p>
        </w:tc>
      </w:tr>
      <w:tr w:rsidR="00DD2B7C">
        <w:trPr>
          <w:trHeight w:val="791"/>
        </w:trPr>
        <w:tc>
          <w:tcPr>
            <w:tcW w:w="1812" w:type="dxa"/>
          </w:tcPr>
          <w:p w:rsidR="00DD2B7C" w:rsidRDefault="00FD6291">
            <w:pPr>
              <w:pStyle w:val="TableParagraph"/>
              <w:spacing w:line="229" w:lineRule="exact"/>
              <w:rPr>
                <w:rFonts w:ascii="Arial"/>
                <w:sz w:val="20"/>
              </w:rPr>
            </w:pPr>
            <w:r>
              <w:rPr>
                <w:rFonts w:ascii="Arial"/>
                <w:sz w:val="20"/>
              </w:rPr>
              <w:t>745.1, 12</w:t>
            </w:r>
          </w:p>
        </w:tc>
        <w:tc>
          <w:tcPr>
            <w:tcW w:w="2160" w:type="dxa"/>
          </w:tcPr>
          <w:p w:rsidR="00DD2B7C" w:rsidRDefault="00FD6291">
            <w:pPr>
              <w:pStyle w:val="TableParagraph"/>
              <w:spacing w:line="229" w:lineRule="exact"/>
              <w:rPr>
                <w:rFonts w:ascii="Arial"/>
                <w:sz w:val="20"/>
              </w:rPr>
            </w:pPr>
            <w:r>
              <w:rPr>
                <w:rFonts w:ascii="Arial"/>
                <w:sz w:val="20"/>
              </w:rPr>
              <w:t>Contact Made By</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ind w:right="290"/>
              <w:rPr>
                <w:rFonts w:ascii="Arial"/>
                <w:sz w:val="20"/>
              </w:rPr>
            </w:pPr>
            <w:r>
              <w:rPr>
                <w:rFonts w:ascii="Arial"/>
                <w:sz w:val="20"/>
              </w:rPr>
              <w:t>Contacting_Entity_FK (VISN-HQ is inactivated in PATS)</w:t>
            </w:r>
          </w:p>
        </w:tc>
        <w:tc>
          <w:tcPr>
            <w:tcW w:w="2160" w:type="dxa"/>
          </w:tcPr>
          <w:p w:rsidR="00DD2B7C" w:rsidRDefault="00FD6291">
            <w:pPr>
              <w:pStyle w:val="TableParagraph"/>
              <w:rPr>
                <w:rFonts w:ascii="Arial"/>
                <w:sz w:val="20"/>
              </w:rPr>
            </w:pPr>
            <w:r>
              <w:rPr>
                <w:rFonts w:ascii="Arial"/>
                <w:sz w:val="20"/>
              </w:rPr>
              <w:t xml:space="preserve">Foreign Key (References </w:t>
            </w:r>
            <w:r>
              <w:rPr>
                <w:rFonts w:ascii="Arial"/>
                <w:w w:val="95"/>
                <w:sz w:val="20"/>
              </w:rPr>
              <w:t>Contacting_Entity)</w:t>
            </w:r>
          </w:p>
        </w:tc>
        <w:tc>
          <w:tcPr>
            <w:tcW w:w="2520" w:type="dxa"/>
          </w:tcPr>
          <w:p w:rsidR="00DD2B7C" w:rsidRDefault="00FD6291">
            <w:pPr>
              <w:pStyle w:val="TableParagraph"/>
              <w:spacing w:line="229" w:lineRule="exact"/>
              <w:rPr>
                <w:rFonts w:ascii="Arial"/>
                <w:sz w:val="20"/>
              </w:rPr>
            </w:pPr>
            <w:r>
              <w:rPr>
                <w:rFonts w:ascii="Arial"/>
                <w:sz w:val="20"/>
              </w:rPr>
              <w:t>ROC_Contacting_Entity</w:t>
            </w:r>
          </w:p>
        </w:tc>
      </w:tr>
      <w:tr w:rsidR="00DD2B7C">
        <w:trPr>
          <w:trHeight w:val="918"/>
        </w:trPr>
        <w:tc>
          <w:tcPr>
            <w:tcW w:w="1812" w:type="dxa"/>
          </w:tcPr>
          <w:p w:rsidR="00DD2B7C" w:rsidRDefault="00FD6291">
            <w:pPr>
              <w:pStyle w:val="TableParagraph"/>
              <w:spacing w:line="229" w:lineRule="exact"/>
              <w:rPr>
                <w:rFonts w:ascii="Arial"/>
                <w:sz w:val="20"/>
              </w:rPr>
            </w:pPr>
            <w:r>
              <w:rPr>
                <w:rFonts w:ascii="Arial"/>
                <w:sz w:val="20"/>
              </w:rPr>
              <w:t>745.1, 13</w:t>
            </w:r>
          </w:p>
        </w:tc>
        <w:tc>
          <w:tcPr>
            <w:tcW w:w="2160" w:type="dxa"/>
          </w:tcPr>
          <w:p w:rsidR="00DD2B7C" w:rsidRDefault="00FD6291">
            <w:pPr>
              <w:pStyle w:val="TableParagraph"/>
              <w:spacing w:line="229" w:lineRule="exact"/>
              <w:rPr>
                <w:rFonts w:ascii="Arial"/>
                <w:sz w:val="20"/>
              </w:rPr>
            </w:pPr>
            <w:r>
              <w:rPr>
                <w:rFonts w:ascii="Arial"/>
                <w:sz w:val="20"/>
              </w:rPr>
              <w:t>Source of Contact</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ind w:right="217"/>
              <w:rPr>
                <w:rFonts w:ascii="Arial"/>
                <w:sz w:val="20"/>
              </w:rPr>
            </w:pPr>
            <w:r>
              <w:rPr>
                <w:rFonts w:ascii="Arial"/>
                <w:sz w:val="20"/>
              </w:rPr>
              <w:t>Method_of_Contact_FK ("Ward Visit" changed to</w:t>
            </w:r>
          </w:p>
          <w:p w:rsidR="00DD2B7C" w:rsidRDefault="00FD6291">
            <w:pPr>
              <w:pStyle w:val="TableParagraph"/>
              <w:spacing w:before="1" w:line="230" w:lineRule="exact"/>
              <w:ind w:right="362"/>
              <w:rPr>
                <w:rFonts w:ascii="Arial"/>
                <w:sz w:val="20"/>
              </w:rPr>
            </w:pPr>
            <w:r>
              <w:rPr>
                <w:rFonts w:ascii="Arial"/>
                <w:sz w:val="20"/>
              </w:rPr>
              <w:t>"Visit". If null or invalid, set to "Other")</w:t>
            </w:r>
          </w:p>
        </w:tc>
        <w:tc>
          <w:tcPr>
            <w:tcW w:w="2160" w:type="dxa"/>
          </w:tcPr>
          <w:p w:rsidR="00DD2B7C" w:rsidRDefault="00FD6291">
            <w:pPr>
              <w:pStyle w:val="TableParagraph"/>
              <w:rPr>
                <w:rFonts w:ascii="Arial"/>
                <w:sz w:val="20"/>
              </w:rPr>
            </w:pPr>
            <w:r>
              <w:rPr>
                <w:rFonts w:ascii="Arial"/>
                <w:sz w:val="20"/>
              </w:rPr>
              <w:t xml:space="preserve">Foreign Key (References </w:t>
            </w:r>
            <w:r>
              <w:rPr>
                <w:rFonts w:ascii="Arial"/>
                <w:w w:val="95"/>
                <w:sz w:val="20"/>
              </w:rPr>
              <w:t>Method_Of_Contact)</w:t>
            </w:r>
          </w:p>
        </w:tc>
        <w:tc>
          <w:tcPr>
            <w:tcW w:w="2520" w:type="dxa"/>
          </w:tcPr>
          <w:p w:rsidR="00DD2B7C" w:rsidRDefault="00FD6291">
            <w:pPr>
              <w:pStyle w:val="TableParagraph"/>
              <w:spacing w:line="229" w:lineRule="exact"/>
              <w:rPr>
                <w:rFonts w:ascii="Arial"/>
                <w:sz w:val="20"/>
              </w:rPr>
            </w:pPr>
            <w:r>
              <w:rPr>
                <w:rFonts w:ascii="Arial"/>
                <w:sz w:val="20"/>
              </w:rPr>
              <w:t>ROC_Method_of_Contact</w:t>
            </w:r>
          </w:p>
        </w:tc>
      </w:tr>
      <w:tr w:rsidR="00DD2B7C">
        <w:trPr>
          <w:trHeight w:val="789"/>
        </w:trPr>
        <w:tc>
          <w:tcPr>
            <w:tcW w:w="1812" w:type="dxa"/>
          </w:tcPr>
          <w:p w:rsidR="00DD2B7C" w:rsidRDefault="00FD6291">
            <w:pPr>
              <w:pStyle w:val="TableParagraph"/>
              <w:spacing w:line="227" w:lineRule="exact"/>
              <w:rPr>
                <w:rFonts w:ascii="Arial"/>
                <w:sz w:val="20"/>
              </w:rPr>
            </w:pPr>
            <w:r>
              <w:rPr>
                <w:rFonts w:ascii="Arial"/>
                <w:sz w:val="20"/>
              </w:rPr>
              <w:t>745.1, 14</w:t>
            </w:r>
          </w:p>
        </w:tc>
        <w:tc>
          <w:tcPr>
            <w:tcW w:w="2160" w:type="dxa"/>
          </w:tcPr>
          <w:p w:rsidR="00DD2B7C" w:rsidRDefault="00FD6291">
            <w:pPr>
              <w:pStyle w:val="TableParagraph"/>
              <w:spacing w:line="227" w:lineRule="exact"/>
              <w:rPr>
                <w:rFonts w:ascii="Arial"/>
                <w:sz w:val="20"/>
              </w:rPr>
            </w:pPr>
            <w:r>
              <w:rPr>
                <w:rFonts w:ascii="Arial"/>
                <w:sz w:val="20"/>
              </w:rPr>
              <w:t>Location of Event</w:t>
            </w:r>
          </w:p>
        </w:tc>
        <w:tc>
          <w:tcPr>
            <w:tcW w:w="2520" w:type="dxa"/>
          </w:tcPr>
          <w:p w:rsidR="00DD2B7C" w:rsidRDefault="00FD6291">
            <w:pPr>
              <w:pStyle w:val="TableParagraph"/>
              <w:ind w:right="748"/>
              <w:rPr>
                <w:rFonts w:ascii="Arial"/>
                <w:sz w:val="20"/>
              </w:rPr>
            </w:pPr>
            <w:r>
              <w:rPr>
                <w:rFonts w:ascii="Arial"/>
                <w:sz w:val="20"/>
              </w:rPr>
              <w:t>Pointer to Hospital Location file #44</w:t>
            </w:r>
          </w:p>
        </w:tc>
        <w:tc>
          <w:tcPr>
            <w:tcW w:w="1080" w:type="dxa"/>
          </w:tcPr>
          <w:p w:rsidR="00DD2B7C" w:rsidRDefault="00FD6291">
            <w:pPr>
              <w:pStyle w:val="TableParagraph"/>
              <w:spacing w:line="227"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7" w:lineRule="exact"/>
              <w:rPr>
                <w:rFonts w:ascii="Arial"/>
                <w:sz w:val="20"/>
              </w:rPr>
            </w:pPr>
            <w:r>
              <w:rPr>
                <w:rFonts w:ascii="Arial"/>
                <w:sz w:val="20"/>
              </w:rPr>
              <w:t>Hospital_Location_FK</w:t>
            </w:r>
          </w:p>
        </w:tc>
        <w:tc>
          <w:tcPr>
            <w:tcW w:w="2160" w:type="dxa"/>
          </w:tcPr>
          <w:p w:rsidR="00DD2B7C" w:rsidRDefault="00FD6291">
            <w:pPr>
              <w:pStyle w:val="TableParagraph"/>
              <w:rPr>
                <w:rFonts w:ascii="Arial"/>
                <w:sz w:val="20"/>
              </w:rPr>
            </w:pPr>
            <w:r>
              <w:rPr>
                <w:rFonts w:ascii="Arial"/>
                <w:sz w:val="20"/>
              </w:rPr>
              <w:t xml:space="preserve">Foreign Key (References </w:t>
            </w:r>
            <w:r>
              <w:rPr>
                <w:rFonts w:ascii="Arial"/>
                <w:w w:val="95"/>
                <w:sz w:val="20"/>
              </w:rPr>
              <w:t>Hospital_Location)</w:t>
            </w:r>
          </w:p>
        </w:tc>
        <w:tc>
          <w:tcPr>
            <w:tcW w:w="2520" w:type="dxa"/>
          </w:tcPr>
          <w:p w:rsidR="00DD2B7C" w:rsidRDefault="00FD6291">
            <w:pPr>
              <w:pStyle w:val="TableParagraph"/>
              <w:spacing w:line="227" w:lineRule="exact"/>
              <w:rPr>
                <w:rFonts w:ascii="Arial"/>
                <w:sz w:val="20"/>
              </w:rPr>
            </w:pPr>
            <w:r>
              <w:rPr>
                <w:rFonts w:ascii="Arial"/>
                <w:sz w:val="20"/>
              </w:rPr>
              <w:t>ROC_Issue</w:t>
            </w:r>
          </w:p>
        </w:tc>
      </w:tr>
      <w:tr w:rsidR="00DD2B7C">
        <w:trPr>
          <w:trHeight w:val="266"/>
        </w:trPr>
        <w:tc>
          <w:tcPr>
            <w:tcW w:w="1812" w:type="dxa"/>
          </w:tcPr>
          <w:p w:rsidR="00DD2B7C" w:rsidRDefault="00FD6291">
            <w:pPr>
              <w:pStyle w:val="TableParagraph"/>
              <w:spacing w:line="229" w:lineRule="exact"/>
              <w:rPr>
                <w:rFonts w:ascii="Arial"/>
                <w:sz w:val="20"/>
              </w:rPr>
            </w:pPr>
            <w:r>
              <w:rPr>
                <w:rFonts w:ascii="Arial"/>
                <w:sz w:val="20"/>
              </w:rPr>
              <w:t>745.1, 15</w:t>
            </w:r>
          </w:p>
        </w:tc>
        <w:tc>
          <w:tcPr>
            <w:tcW w:w="2160" w:type="dxa"/>
          </w:tcPr>
          <w:p w:rsidR="00DD2B7C" w:rsidRDefault="00FD6291">
            <w:pPr>
              <w:pStyle w:val="TableParagraph"/>
              <w:spacing w:line="229" w:lineRule="exact"/>
              <w:rPr>
                <w:rFonts w:ascii="Arial"/>
                <w:sz w:val="20"/>
              </w:rPr>
            </w:pPr>
            <w:r>
              <w:rPr>
                <w:rFonts w:ascii="Arial"/>
                <w:sz w:val="20"/>
              </w:rPr>
              <w:t>Service Involved</w:t>
            </w:r>
          </w:p>
        </w:tc>
        <w:tc>
          <w:tcPr>
            <w:tcW w:w="2520" w:type="dxa"/>
          </w:tcPr>
          <w:p w:rsidR="00DD2B7C" w:rsidRDefault="00DD2B7C">
            <w:pPr>
              <w:pStyle w:val="TableParagraph"/>
              <w:ind w:left="0"/>
              <w:rPr>
                <w:sz w:val="18"/>
              </w:rPr>
            </w:pP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745.1, 16</w:t>
            </w:r>
          </w:p>
        </w:tc>
        <w:tc>
          <w:tcPr>
            <w:tcW w:w="2160" w:type="dxa"/>
          </w:tcPr>
          <w:p w:rsidR="00DD2B7C" w:rsidRDefault="00FD6291">
            <w:pPr>
              <w:pStyle w:val="TableParagraph"/>
              <w:spacing w:line="229" w:lineRule="exact"/>
              <w:rPr>
                <w:rFonts w:ascii="Arial"/>
                <w:sz w:val="20"/>
              </w:rPr>
            </w:pPr>
            <w:r>
              <w:rPr>
                <w:rFonts w:ascii="Arial"/>
                <w:sz w:val="20"/>
              </w:rPr>
              <w:t>Category of Care</w:t>
            </w:r>
          </w:p>
        </w:tc>
        <w:tc>
          <w:tcPr>
            <w:tcW w:w="2520" w:type="dxa"/>
          </w:tcPr>
          <w:p w:rsidR="00DD2B7C" w:rsidRDefault="00DD2B7C">
            <w:pPr>
              <w:pStyle w:val="TableParagraph"/>
              <w:ind w:left="0"/>
              <w:rPr>
                <w:sz w:val="18"/>
              </w:rPr>
            </w:pP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1610"/>
        </w:trPr>
        <w:tc>
          <w:tcPr>
            <w:tcW w:w="1812" w:type="dxa"/>
          </w:tcPr>
          <w:p w:rsidR="00DD2B7C" w:rsidRDefault="00FD6291">
            <w:pPr>
              <w:pStyle w:val="TableParagraph"/>
              <w:spacing w:line="229" w:lineRule="exact"/>
              <w:rPr>
                <w:rFonts w:ascii="Arial"/>
                <w:sz w:val="20"/>
              </w:rPr>
            </w:pPr>
            <w:r>
              <w:rPr>
                <w:rFonts w:ascii="Arial"/>
                <w:sz w:val="20"/>
              </w:rPr>
              <w:t>745.1, 16.5</w:t>
            </w:r>
          </w:p>
        </w:tc>
        <w:tc>
          <w:tcPr>
            <w:tcW w:w="2160" w:type="dxa"/>
          </w:tcPr>
          <w:p w:rsidR="00DD2B7C" w:rsidRDefault="00FD6291">
            <w:pPr>
              <w:pStyle w:val="TableParagraph"/>
              <w:spacing w:line="229" w:lineRule="exact"/>
              <w:rPr>
                <w:rFonts w:ascii="Arial"/>
                <w:sz w:val="20"/>
              </w:rPr>
            </w:pPr>
            <w:r>
              <w:rPr>
                <w:rFonts w:ascii="Arial"/>
                <w:sz w:val="20"/>
              </w:rPr>
              <w:t>Treatment Status</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ind w:right="116"/>
              <w:rPr>
                <w:rFonts w:ascii="Arial"/>
                <w:sz w:val="20"/>
              </w:rPr>
            </w:pPr>
            <w:r>
              <w:rPr>
                <w:rFonts w:ascii="Arial"/>
                <w:sz w:val="20"/>
              </w:rPr>
              <w:t>Treatment_Status_FK (If null and no patient, set to "No Patient Associated"</w:t>
            </w:r>
            <w:r>
              <w:rPr>
                <w:rFonts w:ascii="Arial"/>
                <w:spacing w:val="-10"/>
                <w:sz w:val="20"/>
              </w:rPr>
              <w:t xml:space="preserve"> </w:t>
            </w:r>
            <w:r>
              <w:rPr>
                <w:rFonts w:ascii="Arial"/>
                <w:sz w:val="20"/>
              </w:rPr>
              <w:t>If there is a patient, set to "Not Registered at</w:t>
            </w:r>
            <w:r>
              <w:rPr>
                <w:rFonts w:ascii="Arial"/>
                <w:spacing w:val="-7"/>
                <w:sz w:val="20"/>
              </w:rPr>
              <w:t xml:space="preserve"> </w:t>
            </w:r>
            <w:r>
              <w:rPr>
                <w:rFonts w:ascii="Arial"/>
                <w:sz w:val="20"/>
              </w:rPr>
              <w:t>Site".</w:t>
            </w:r>
          </w:p>
          <w:p w:rsidR="00DD2B7C" w:rsidRDefault="00FD6291">
            <w:pPr>
              <w:pStyle w:val="TableParagraph"/>
              <w:spacing w:line="230" w:lineRule="atLeast"/>
              <w:ind w:right="237"/>
              <w:rPr>
                <w:rFonts w:ascii="Arial"/>
                <w:sz w:val="20"/>
              </w:rPr>
            </w:pPr>
            <w:r>
              <w:rPr>
                <w:rFonts w:ascii="Arial"/>
                <w:sz w:val="20"/>
              </w:rPr>
              <w:t>All Patient Rep entries are inactivated in</w:t>
            </w:r>
            <w:r>
              <w:rPr>
                <w:rFonts w:ascii="Arial"/>
                <w:spacing w:val="-11"/>
                <w:sz w:val="20"/>
              </w:rPr>
              <w:t xml:space="preserve"> </w:t>
            </w:r>
            <w:r>
              <w:rPr>
                <w:rFonts w:ascii="Arial"/>
                <w:sz w:val="20"/>
              </w:rPr>
              <w:t>PATS)</w:t>
            </w:r>
          </w:p>
        </w:tc>
        <w:tc>
          <w:tcPr>
            <w:tcW w:w="2160" w:type="dxa"/>
          </w:tcPr>
          <w:p w:rsidR="00DD2B7C" w:rsidRDefault="00FD6291">
            <w:pPr>
              <w:pStyle w:val="TableParagraph"/>
              <w:rPr>
                <w:rFonts w:ascii="Arial"/>
                <w:sz w:val="20"/>
              </w:rPr>
            </w:pPr>
            <w:r>
              <w:rPr>
                <w:rFonts w:ascii="Arial"/>
                <w:sz w:val="20"/>
              </w:rPr>
              <w:t xml:space="preserve">Foreign Key (References </w:t>
            </w:r>
            <w:r>
              <w:rPr>
                <w:rFonts w:ascii="Arial"/>
                <w:w w:val="95"/>
                <w:sz w:val="20"/>
              </w:rPr>
              <w:t>Treatment_Status)</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745.1, 17</w:t>
            </w:r>
          </w:p>
        </w:tc>
        <w:tc>
          <w:tcPr>
            <w:tcW w:w="2160" w:type="dxa"/>
          </w:tcPr>
          <w:p w:rsidR="00DD2B7C" w:rsidRDefault="00FD6291">
            <w:pPr>
              <w:pStyle w:val="TableParagraph"/>
              <w:spacing w:line="229" w:lineRule="exact"/>
              <w:rPr>
                <w:rFonts w:ascii="Arial"/>
                <w:sz w:val="20"/>
              </w:rPr>
            </w:pPr>
            <w:r>
              <w:rPr>
                <w:rFonts w:ascii="Arial"/>
                <w:sz w:val="20"/>
              </w:rPr>
              <w:t>Employee</w:t>
            </w:r>
          </w:p>
        </w:tc>
        <w:tc>
          <w:tcPr>
            <w:tcW w:w="2520" w:type="dxa"/>
          </w:tcPr>
          <w:p w:rsidR="00DD2B7C" w:rsidRDefault="00FD6291">
            <w:pPr>
              <w:pStyle w:val="TableParagraph"/>
              <w:spacing w:line="229" w:lineRule="exact"/>
              <w:rPr>
                <w:rFonts w:ascii="Arial"/>
                <w:sz w:val="20"/>
              </w:rPr>
            </w:pPr>
            <w:r>
              <w:rPr>
                <w:rFonts w:ascii="Arial"/>
                <w:sz w:val="20"/>
              </w:rPr>
              <w:t>* multiple</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791"/>
        </w:trPr>
        <w:tc>
          <w:tcPr>
            <w:tcW w:w="1812" w:type="dxa"/>
          </w:tcPr>
          <w:p w:rsidR="00DD2B7C" w:rsidRDefault="00FD6291">
            <w:pPr>
              <w:pStyle w:val="TableParagraph"/>
              <w:spacing w:line="229" w:lineRule="exact"/>
              <w:ind w:left="218"/>
              <w:rPr>
                <w:rFonts w:ascii="Arial"/>
                <w:sz w:val="20"/>
              </w:rPr>
            </w:pPr>
            <w:r>
              <w:rPr>
                <w:rFonts w:ascii="Arial"/>
                <w:sz w:val="20"/>
              </w:rPr>
              <w:t>745.117,.01</w:t>
            </w:r>
          </w:p>
        </w:tc>
        <w:tc>
          <w:tcPr>
            <w:tcW w:w="2160" w:type="dxa"/>
          </w:tcPr>
          <w:p w:rsidR="00DD2B7C" w:rsidRDefault="00FD6291">
            <w:pPr>
              <w:pStyle w:val="TableParagraph"/>
              <w:spacing w:line="229" w:lineRule="exact"/>
              <w:ind w:left="218"/>
              <w:rPr>
                <w:rFonts w:ascii="Arial"/>
                <w:sz w:val="20"/>
              </w:rPr>
            </w:pPr>
            <w:r>
              <w:rPr>
                <w:rFonts w:ascii="Arial"/>
                <w:sz w:val="20"/>
              </w:rPr>
              <w:t>Employee</w:t>
            </w:r>
          </w:p>
        </w:tc>
        <w:tc>
          <w:tcPr>
            <w:tcW w:w="2520" w:type="dxa"/>
          </w:tcPr>
          <w:p w:rsidR="00DD2B7C" w:rsidRDefault="00FD6291">
            <w:pPr>
              <w:pStyle w:val="TableParagraph"/>
              <w:ind w:right="382"/>
              <w:rPr>
                <w:rFonts w:ascii="Arial"/>
                <w:sz w:val="20"/>
              </w:rPr>
            </w:pPr>
            <w:r>
              <w:rPr>
                <w:rFonts w:ascii="Arial"/>
                <w:sz w:val="20"/>
              </w:rPr>
              <w:t>Pointer to New Person file #200</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Employee_Involved_FK</w:t>
            </w:r>
          </w:p>
        </w:tc>
        <w:tc>
          <w:tcPr>
            <w:tcW w:w="2160" w:type="dxa"/>
          </w:tcPr>
          <w:p w:rsidR="00DD2B7C" w:rsidRDefault="00FD6291">
            <w:pPr>
              <w:pStyle w:val="TableParagraph"/>
              <w:ind w:right="920"/>
              <w:jc w:val="both"/>
              <w:rPr>
                <w:rFonts w:ascii="Arial"/>
                <w:sz w:val="20"/>
              </w:rPr>
            </w:pPr>
            <w:r>
              <w:rPr>
                <w:rFonts w:ascii="Arial"/>
                <w:sz w:val="20"/>
              </w:rPr>
              <w:t xml:space="preserve">Foreign Key (References </w:t>
            </w:r>
            <w:r>
              <w:rPr>
                <w:rFonts w:ascii="Arial"/>
                <w:w w:val="95"/>
                <w:sz w:val="20"/>
              </w:rPr>
              <w:t>PATS_User)</w:t>
            </w:r>
          </w:p>
        </w:tc>
        <w:tc>
          <w:tcPr>
            <w:tcW w:w="2520" w:type="dxa"/>
          </w:tcPr>
          <w:p w:rsidR="00DD2B7C" w:rsidRDefault="00FD6291">
            <w:pPr>
              <w:pStyle w:val="TableParagraph"/>
              <w:spacing w:line="229" w:lineRule="exact"/>
              <w:rPr>
                <w:rFonts w:ascii="Arial"/>
                <w:sz w:val="20"/>
              </w:rPr>
            </w:pPr>
            <w:r>
              <w:rPr>
                <w:rFonts w:ascii="Arial"/>
                <w:sz w:val="20"/>
              </w:rPr>
              <w:t>ROC_Issue</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745.1, 18</w:t>
            </w:r>
          </w:p>
        </w:tc>
        <w:tc>
          <w:tcPr>
            <w:tcW w:w="2160" w:type="dxa"/>
          </w:tcPr>
          <w:p w:rsidR="00DD2B7C" w:rsidRDefault="00FD6291">
            <w:pPr>
              <w:pStyle w:val="TableParagraph"/>
              <w:spacing w:line="229" w:lineRule="exact"/>
              <w:rPr>
                <w:rFonts w:ascii="Arial"/>
                <w:sz w:val="20"/>
              </w:rPr>
            </w:pPr>
            <w:r>
              <w:rPr>
                <w:rFonts w:ascii="Arial"/>
                <w:sz w:val="20"/>
              </w:rPr>
              <w:t>Refer to</w:t>
            </w:r>
          </w:p>
        </w:tc>
        <w:tc>
          <w:tcPr>
            <w:tcW w:w="2520" w:type="dxa"/>
          </w:tcPr>
          <w:p w:rsidR="00DD2B7C" w:rsidRDefault="00DD2B7C">
            <w:pPr>
              <w:pStyle w:val="TableParagraph"/>
              <w:ind w:left="0"/>
              <w:rPr>
                <w:sz w:val="18"/>
              </w:rPr>
            </w:pP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6"/>
        </w:trPr>
        <w:tc>
          <w:tcPr>
            <w:tcW w:w="1812" w:type="dxa"/>
          </w:tcPr>
          <w:p w:rsidR="00DD2B7C" w:rsidRDefault="00FD6291">
            <w:pPr>
              <w:pStyle w:val="TableParagraph"/>
              <w:spacing w:line="229" w:lineRule="exact"/>
              <w:rPr>
                <w:rFonts w:ascii="Arial"/>
                <w:sz w:val="20"/>
              </w:rPr>
            </w:pPr>
            <w:r>
              <w:rPr>
                <w:rFonts w:ascii="Arial"/>
                <w:sz w:val="20"/>
              </w:rPr>
              <w:t>745.1, 19</w:t>
            </w:r>
          </w:p>
        </w:tc>
        <w:tc>
          <w:tcPr>
            <w:tcW w:w="2160" w:type="dxa"/>
          </w:tcPr>
          <w:p w:rsidR="00DD2B7C" w:rsidRDefault="00FD6291">
            <w:pPr>
              <w:pStyle w:val="TableParagraph"/>
              <w:spacing w:line="229" w:lineRule="exact"/>
              <w:rPr>
                <w:rFonts w:ascii="Arial"/>
                <w:sz w:val="20"/>
              </w:rPr>
            </w:pPr>
            <w:r>
              <w:rPr>
                <w:rFonts w:ascii="Arial"/>
                <w:sz w:val="20"/>
              </w:rPr>
              <w:t>Date Sent</w:t>
            </w:r>
          </w:p>
        </w:tc>
        <w:tc>
          <w:tcPr>
            <w:tcW w:w="2520" w:type="dxa"/>
          </w:tcPr>
          <w:p w:rsidR="00DD2B7C" w:rsidRDefault="00FD6291">
            <w:pPr>
              <w:pStyle w:val="TableParagraph"/>
              <w:spacing w:line="229" w:lineRule="exact"/>
              <w:rPr>
                <w:rFonts w:ascii="Arial"/>
                <w:sz w:val="20"/>
              </w:rPr>
            </w:pPr>
            <w:r>
              <w:rPr>
                <w:rFonts w:ascii="Arial"/>
                <w:sz w:val="20"/>
              </w:rPr>
              <w:t>Date</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bl>
    <w:p w:rsidR="00DD2B7C" w:rsidRDefault="00DD2B7C">
      <w:pPr>
        <w:rPr>
          <w:sz w:val="18"/>
        </w:rPr>
        <w:sectPr w:rsidR="00DD2B7C">
          <w:pgSz w:w="15840" w:h="12240" w:orient="landscape"/>
          <w:pgMar w:top="1200" w:right="580" w:bottom="880" w:left="240" w:header="705" w:footer="699" w:gutter="0"/>
          <w:cols w:space="720"/>
        </w:sectPr>
      </w:pPr>
    </w:p>
    <w:p w:rsidR="00DD2B7C" w:rsidRDefault="00DD2B7C">
      <w:pPr>
        <w:pStyle w:val="BodyText"/>
        <w:rPr>
          <w:sz w:val="20"/>
        </w:rPr>
      </w:pPr>
    </w:p>
    <w:p w:rsidR="00DD2B7C" w:rsidRDefault="00DD2B7C">
      <w:pPr>
        <w:pStyle w:val="BodyText"/>
        <w:spacing w:before="11"/>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160"/>
        <w:gridCol w:w="2520"/>
        <w:gridCol w:w="1080"/>
        <w:gridCol w:w="2520"/>
        <w:gridCol w:w="2160"/>
        <w:gridCol w:w="2520"/>
      </w:tblGrid>
      <w:tr w:rsidR="00DD2B7C">
        <w:trPr>
          <w:trHeight w:val="570"/>
        </w:trPr>
        <w:tc>
          <w:tcPr>
            <w:tcW w:w="1812" w:type="dxa"/>
          </w:tcPr>
          <w:p w:rsidR="00DD2B7C" w:rsidRDefault="00FD6291">
            <w:pPr>
              <w:pStyle w:val="TableParagraph"/>
              <w:spacing w:line="229" w:lineRule="exact"/>
              <w:rPr>
                <w:rFonts w:ascii="Arial"/>
                <w:b/>
                <w:sz w:val="20"/>
              </w:rPr>
            </w:pPr>
            <w:r>
              <w:rPr>
                <w:rFonts w:ascii="Arial"/>
                <w:b/>
                <w:sz w:val="20"/>
              </w:rPr>
              <w:t>VistA File, Field</w:t>
            </w:r>
          </w:p>
        </w:tc>
        <w:tc>
          <w:tcPr>
            <w:tcW w:w="2160" w:type="dxa"/>
          </w:tcPr>
          <w:p w:rsidR="00DD2B7C" w:rsidRDefault="00FD6291">
            <w:pPr>
              <w:pStyle w:val="TableParagraph"/>
              <w:spacing w:line="229" w:lineRule="exact"/>
              <w:rPr>
                <w:rFonts w:ascii="Arial"/>
                <w:b/>
                <w:sz w:val="20"/>
              </w:rPr>
            </w:pPr>
            <w:r>
              <w:rPr>
                <w:rFonts w:ascii="Arial"/>
                <w:b/>
                <w:sz w:val="20"/>
              </w:rPr>
              <w:t>VistA Field Name</w:t>
            </w:r>
          </w:p>
        </w:tc>
        <w:tc>
          <w:tcPr>
            <w:tcW w:w="2520" w:type="dxa"/>
          </w:tcPr>
          <w:p w:rsidR="00DD2B7C" w:rsidRDefault="00FD6291">
            <w:pPr>
              <w:pStyle w:val="TableParagraph"/>
              <w:spacing w:line="229" w:lineRule="exact"/>
              <w:rPr>
                <w:rFonts w:ascii="Arial"/>
                <w:b/>
                <w:sz w:val="20"/>
              </w:rPr>
            </w:pPr>
            <w:r>
              <w:rPr>
                <w:rFonts w:ascii="Arial"/>
                <w:b/>
                <w:sz w:val="20"/>
              </w:rPr>
              <w:t>VistA Field Description</w:t>
            </w:r>
          </w:p>
        </w:tc>
        <w:tc>
          <w:tcPr>
            <w:tcW w:w="1080" w:type="dxa"/>
          </w:tcPr>
          <w:p w:rsidR="00DD2B7C" w:rsidRDefault="00FD6291">
            <w:pPr>
              <w:pStyle w:val="TableParagraph"/>
              <w:spacing w:line="229" w:lineRule="exact"/>
              <w:ind w:left="99" w:right="96"/>
              <w:jc w:val="center"/>
              <w:rPr>
                <w:rFonts w:ascii="Arial"/>
                <w:b/>
                <w:sz w:val="20"/>
              </w:rPr>
            </w:pPr>
            <w:r>
              <w:rPr>
                <w:rFonts w:ascii="Arial"/>
                <w:b/>
                <w:sz w:val="20"/>
              </w:rPr>
              <w:t>Migrate?</w:t>
            </w:r>
          </w:p>
        </w:tc>
        <w:tc>
          <w:tcPr>
            <w:tcW w:w="2520" w:type="dxa"/>
          </w:tcPr>
          <w:p w:rsidR="00DD2B7C" w:rsidRDefault="00FD6291">
            <w:pPr>
              <w:pStyle w:val="TableParagraph"/>
              <w:spacing w:line="229" w:lineRule="exact"/>
              <w:rPr>
                <w:rFonts w:ascii="Arial"/>
                <w:b/>
                <w:sz w:val="20"/>
              </w:rPr>
            </w:pPr>
            <w:r>
              <w:rPr>
                <w:rFonts w:ascii="Arial"/>
                <w:b/>
                <w:sz w:val="20"/>
              </w:rPr>
              <w:t>PATS Data Item</w:t>
            </w:r>
          </w:p>
        </w:tc>
        <w:tc>
          <w:tcPr>
            <w:tcW w:w="2160" w:type="dxa"/>
          </w:tcPr>
          <w:p w:rsidR="00DD2B7C" w:rsidRDefault="00FD6291">
            <w:pPr>
              <w:pStyle w:val="TableParagraph"/>
              <w:ind w:right="611"/>
              <w:rPr>
                <w:rFonts w:ascii="Arial"/>
                <w:b/>
                <w:sz w:val="20"/>
              </w:rPr>
            </w:pPr>
            <w:r>
              <w:rPr>
                <w:rFonts w:ascii="Arial"/>
                <w:b/>
                <w:sz w:val="20"/>
              </w:rPr>
              <w:t xml:space="preserve">Data Item </w:t>
            </w:r>
            <w:r>
              <w:rPr>
                <w:rFonts w:ascii="Arial"/>
                <w:b/>
                <w:w w:val="95"/>
                <w:sz w:val="20"/>
              </w:rPr>
              <w:t>Description</w:t>
            </w:r>
          </w:p>
        </w:tc>
        <w:tc>
          <w:tcPr>
            <w:tcW w:w="2520" w:type="dxa"/>
          </w:tcPr>
          <w:p w:rsidR="00DD2B7C" w:rsidRDefault="00FD6291">
            <w:pPr>
              <w:pStyle w:val="TableParagraph"/>
              <w:spacing w:line="229" w:lineRule="exact"/>
              <w:rPr>
                <w:rFonts w:ascii="Arial"/>
                <w:b/>
                <w:sz w:val="20"/>
              </w:rPr>
            </w:pPr>
            <w:r>
              <w:rPr>
                <w:rFonts w:ascii="Arial"/>
                <w:b/>
                <w:sz w:val="20"/>
              </w:rPr>
              <w:t>PATS Table</w:t>
            </w: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745.1, 20</w:t>
            </w:r>
          </w:p>
        </w:tc>
        <w:tc>
          <w:tcPr>
            <w:tcW w:w="2160" w:type="dxa"/>
          </w:tcPr>
          <w:p w:rsidR="00DD2B7C" w:rsidRDefault="00FD6291">
            <w:pPr>
              <w:pStyle w:val="TableParagraph"/>
              <w:ind w:right="611"/>
              <w:rPr>
                <w:rFonts w:ascii="Arial"/>
                <w:sz w:val="20"/>
              </w:rPr>
            </w:pPr>
            <w:r>
              <w:rPr>
                <w:rFonts w:ascii="Arial"/>
                <w:sz w:val="20"/>
              </w:rPr>
              <w:t>Days Response Expected By</w:t>
            </w:r>
          </w:p>
        </w:tc>
        <w:tc>
          <w:tcPr>
            <w:tcW w:w="2520" w:type="dxa"/>
          </w:tcPr>
          <w:p w:rsidR="00DD2B7C" w:rsidRDefault="00FD6291">
            <w:pPr>
              <w:pStyle w:val="TableParagraph"/>
              <w:spacing w:line="229" w:lineRule="exact"/>
              <w:rPr>
                <w:rFonts w:ascii="Arial"/>
                <w:sz w:val="20"/>
              </w:rPr>
            </w:pPr>
            <w:r>
              <w:rPr>
                <w:rFonts w:ascii="Arial"/>
                <w:sz w:val="20"/>
              </w:rPr>
              <w:t>Number</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745.1,20.1</w:t>
            </w:r>
          </w:p>
        </w:tc>
        <w:tc>
          <w:tcPr>
            <w:tcW w:w="2160" w:type="dxa"/>
          </w:tcPr>
          <w:p w:rsidR="00DD2B7C" w:rsidRDefault="00FD6291">
            <w:pPr>
              <w:pStyle w:val="TableParagraph"/>
              <w:spacing w:line="229" w:lineRule="exact"/>
              <w:rPr>
                <w:rFonts w:ascii="Arial"/>
                <w:sz w:val="20"/>
              </w:rPr>
            </w:pPr>
            <w:r>
              <w:rPr>
                <w:rFonts w:ascii="Arial"/>
                <w:sz w:val="20"/>
              </w:rPr>
              <w:t>Date Due</w:t>
            </w:r>
          </w:p>
        </w:tc>
        <w:tc>
          <w:tcPr>
            <w:tcW w:w="2520" w:type="dxa"/>
          </w:tcPr>
          <w:p w:rsidR="00DD2B7C" w:rsidRDefault="00FD6291">
            <w:pPr>
              <w:pStyle w:val="TableParagraph"/>
              <w:spacing w:line="229" w:lineRule="exact"/>
              <w:rPr>
                <w:rFonts w:ascii="Arial"/>
                <w:sz w:val="20"/>
              </w:rPr>
            </w:pPr>
            <w:r>
              <w:rPr>
                <w:rFonts w:ascii="Arial"/>
                <w:sz w:val="20"/>
              </w:rPr>
              <w:t>Computed date</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75"/>
        </w:trPr>
        <w:tc>
          <w:tcPr>
            <w:tcW w:w="1812" w:type="dxa"/>
          </w:tcPr>
          <w:p w:rsidR="00DD2B7C" w:rsidRDefault="00FD6291">
            <w:pPr>
              <w:pStyle w:val="TableParagraph"/>
              <w:spacing w:line="229" w:lineRule="exact"/>
              <w:rPr>
                <w:rFonts w:ascii="Arial"/>
                <w:sz w:val="20"/>
              </w:rPr>
            </w:pPr>
            <w:r>
              <w:rPr>
                <w:rFonts w:ascii="Arial"/>
                <w:sz w:val="20"/>
              </w:rPr>
              <w:t>745.1, 21</w:t>
            </w:r>
          </w:p>
        </w:tc>
        <w:tc>
          <w:tcPr>
            <w:tcW w:w="2160" w:type="dxa"/>
          </w:tcPr>
          <w:p w:rsidR="00DD2B7C" w:rsidRDefault="00FD6291">
            <w:pPr>
              <w:pStyle w:val="TableParagraph"/>
              <w:spacing w:line="229" w:lineRule="exact"/>
              <w:rPr>
                <w:rFonts w:ascii="Arial"/>
                <w:sz w:val="20"/>
              </w:rPr>
            </w:pPr>
            <w:r>
              <w:rPr>
                <w:rFonts w:ascii="Arial"/>
                <w:sz w:val="20"/>
              </w:rPr>
              <w:t>Issue Codes</w:t>
            </w:r>
          </w:p>
        </w:tc>
        <w:tc>
          <w:tcPr>
            <w:tcW w:w="2520" w:type="dxa"/>
          </w:tcPr>
          <w:p w:rsidR="00DD2B7C" w:rsidRDefault="00FD6291">
            <w:pPr>
              <w:pStyle w:val="TableParagraph"/>
              <w:spacing w:line="229" w:lineRule="exact"/>
              <w:rPr>
                <w:rFonts w:ascii="Arial"/>
                <w:sz w:val="20"/>
              </w:rPr>
            </w:pPr>
            <w:r>
              <w:rPr>
                <w:rFonts w:ascii="Arial"/>
                <w:sz w:val="20"/>
              </w:rPr>
              <w:t>* multiple</w:t>
            </w:r>
          </w:p>
        </w:tc>
        <w:tc>
          <w:tcPr>
            <w:tcW w:w="108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793"/>
        </w:trPr>
        <w:tc>
          <w:tcPr>
            <w:tcW w:w="1812" w:type="dxa"/>
          </w:tcPr>
          <w:p w:rsidR="00DD2B7C" w:rsidRDefault="00FD6291">
            <w:pPr>
              <w:pStyle w:val="TableParagraph"/>
              <w:spacing w:line="229" w:lineRule="exact"/>
              <w:ind w:left="218"/>
              <w:rPr>
                <w:rFonts w:ascii="Arial"/>
                <w:sz w:val="20"/>
              </w:rPr>
            </w:pPr>
            <w:r>
              <w:rPr>
                <w:rFonts w:ascii="Arial"/>
                <w:sz w:val="20"/>
              </w:rPr>
              <w:t>745.121.01</w:t>
            </w:r>
          </w:p>
        </w:tc>
        <w:tc>
          <w:tcPr>
            <w:tcW w:w="2160" w:type="dxa"/>
          </w:tcPr>
          <w:p w:rsidR="00DD2B7C" w:rsidRDefault="00FD6291">
            <w:pPr>
              <w:pStyle w:val="TableParagraph"/>
              <w:spacing w:line="229" w:lineRule="exact"/>
              <w:ind w:left="218"/>
              <w:rPr>
                <w:rFonts w:ascii="Arial"/>
                <w:sz w:val="20"/>
              </w:rPr>
            </w:pPr>
            <w:r>
              <w:rPr>
                <w:rFonts w:ascii="Arial"/>
                <w:sz w:val="20"/>
              </w:rPr>
              <w:t>Issue Codes</w:t>
            </w:r>
          </w:p>
        </w:tc>
        <w:tc>
          <w:tcPr>
            <w:tcW w:w="2520" w:type="dxa"/>
          </w:tcPr>
          <w:p w:rsidR="00DD2B7C" w:rsidRDefault="00FD6291">
            <w:pPr>
              <w:pStyle w:val="TableParagraph"/>
              <w:rPr>
                <w:rFonts w:ascii="Arial"/>
                <w:sz w:val="20"/>
              </w:rPr>
            </w:pPr>
            <w:r>
              <w:rPr>
                <w:rFonts w:ascii="Arial"/>
                <w:sz w:val="20"/>
              </w:rPr>
              <w:t>Pointer to Contact Issue Code file #745.2</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Issue_Code_FK</w:t>
            </w:r>
          </w:p>
        </w:tc>
        <w:tc>
          <w:tcPr>
            <w:tcW w:w="2160" w:type="dxa"/>
          </w:tcPr>
          <w:p w:rsidR="00DD2B7C" w:rsidRDefault="00FD6291">
            <w:pPr>
              <w:pStyle w:val="TableParagraph"/>
              <w:ind w:right="908"/>
              <w:jc w:val="both"/>
              <w:rPr>
                <w:rFonts w:ascii="Arial"/>
                <w:sz w:val="20"/>
              </w:rPr>
            </w:pPr>
            <w:r>
              <w:rPr>
                <w:rFonts w:ascii="Arial"/>
                <w:sz w:val="20"/>
              </w:rPr>
              <w:t xml:space="preserve">Foreign Key (References </w:t>
            </w:r>
            <w:r>
              <w:rPr>
                <w:rFonts w:ascii="Arial"/>
                <w:w w:val="95"/>
                <w:sz w:val="20"/>
              </w:rPr>
              <w:t>Issue_Code)</w:t>
            </w:r>
          </w:p>
        </w:tc>
        <w:tc>
          <w:tcPr>
            <w:tcW w:w="2520" w:type="dxa"/>
          </w:tcPr>
          <w:p w:rsidR="00DD2B7C" w:rsidRDefault="00FD6291">
            <w:pPr>
              <w:pStyle w:val="TableParagraph"/>
              <w:spacing w:line="229" w:lineRule="exact"/>
              <w:rPr>
                <w:rFonts w:ascii="Arial"/>
                <w:sz w:val="20"/>
              </w:rPr>
            </w:pPr>
            <w:r>
              <w:rPr>
                <w:rFonts w:ascii="Arial"/>
                <w:sz w:val="20"/>
              </w:rPr>
              <w:t>ROC_Issue</w:t>
            </w:r>
          </w:p>
        </w:tc>
      </w:tr>
      <w:tr w:rsidR="00DD2B7C">
        <w:trPr>
          <w:trHeight w:val="263"/>
        </w:trPr>
        <w:tc>
          <w:tcPr>
            <w:tcW w:w="1812" w:type="dxa"/>
          </w:tcPr>
          <w:p w:rsidR="00DD2B7C" w:rsidRDefault="00FD6291">
            <w:pPr>
              <w:pStyle w:val="TableParagraph"/>
              <w:spacing w:line="229" w:lineRule="exact"/>
              <w:ind w:left="218"/>
              <w:rPr>
                <w:rFonts w:ascii="Arial"/>
                <w:sz w:val="20"/>
              </w:rPr>
            </w:pPr>
            <w:r>
              <w:rPr>
                <w:rFonts w:ascii="Arial"/>
                <w:sz w:val="20"/>
              </w:rPr>
              <w:t>745.121,1</w:t>
            </w:r>
          </w:p>
        </w:tc>
        <w:tc>
          <w:tcPr>
            <w:tcW w:w="2160" w:type="dxa"/>
          </w:tcPr>
          <w:p w:rsidR="00DD2B7C" w:rsidRDefault="00FD6291">
            <w:pPr>
              <w:pStyle w:val="TableParagraph"/>
              <w:spacing w:line="229" w:lineRule="exact"/>
              <w:ind w:left="218"/>
              <w:rPr>
                <w:rFonts w:ascii="Arial"/>
                <w:sz w:val="20"/>
              </w:rPr>
            </w:pPr>
            <w:r>
              <w:rPr>
                <w:rFonts w:ascii="Arial"/>
                <w:sz w:val="20"/>
              </w:rPr>
              <w:t>Serv/Sect Involved</w:t>
            </w:r>
          </w:p>
        </w:tc>
        <w:tc>
          <w:tcPr>
            <w:tcW w:w="2520" w:type="dxa"/>
          </w:tcPr>
          <w:p w:rsidR="00DD2B7C" w:rsidRDefault="00FD6291">
            <w:pPr>
              <w:pStyle w:val="TableParagraph"/>
              <w:spacing w:line="229" w:lineRule="exact"/>
              <w:rPr>
                <w:rFonts w:ascii="Arial"/>
                <w:sz w:val="20"/>
              </w:rPr>
            </w:pPr>
            <w:r>
              <w:rPr>
                <w:rFonts w:ascii="Arial"/>
                <w:sz w:val="20"/>
              </w:rPr>
              <w:t>* multiple</w:t>
            </w:r>
          </w:p>
        </w:tc>
        <w:tc>
          <w:tcPr>
            <w:tcW w:w="108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527"/>
        </w:trPr>
        <w:tc>
          <w:tcPr>
            <w:tcW w:w="1812" w:type="dxa"/>
          </w:tcPr>
          <w:p w:rsidR="00DD2B7C" w:rsidRDefault="00FD6291">
            <w:pPr>
              <w:pStyle w:val="TableParagraph"/>
              <w:spacing w:line="229" w:lineRule="exact"/>
              <w:ind w:left="328"/>
              <w:rPr>
                <w:rFonts w:ascii="Arial"/>
                <w:sz w:val="20"/>
              </w:rPr>
            </w:pPr>
            <w:r>
              <w:rPr>
                <w:rFonts w:ascii="Arial"/>
                <w:sz w:val="20"/>
              </w:rPr>
              <w:t>745.1211,.01</w:t>
            </w:r>
          </w:p>
        </w:tc>
        <w:tc>
          <w:tcPr>
            <w:tcW w:w="2160" w:type="dxa"/>
          </w:tcPr>
          <w:p w:rsidR="00DD2B7C" w:rsidRDefault="00FD6291">
            <w:pPr>
              <w:pStyle w:val="TableParagraph"/>
              <w:spacing w:line="229" w:lineRule="exact"/>
              <w:ind w:left="0" w:right="154"/>
              <w:jc w:val="right"/>
              <w:rPr>
                <w:rFonts w:ascii="Arial"/>
                <w:sz w:val="20"/>
              </w:rPr>
            </w:pPr>
            <w:r>
              <w:rPr>
                <w:rFonts w:ascii="Arial"/>
                <w:sz w:val="20"/>
              </w:rPr>
              <w:t>Serv/Sect Involved</w:t>
            </w:r>
          </w:p>
        </w:tc>
        <w:tc>
          <w:tcPr>
            <w:tcW w:w="2520" w:type="dxa"/>
          </w:tcPr>
          <w:p w:rsidR="00DD2B7C" w:rsidRDefault="00FD6291">
            <w:pPr>
              <w:pStyle w:val="TableParagraph"/>
              <w:ind w:right="81"/>
              <w:rPr>
                <w:rFonts w:ascii="Arial"/>
                <w:sz w:val="20"/>
              </w:rPr>
            </w:pPr>
            <w:r>
              <w:rPr>
                <w:rFonts w:ascii="Arial"/>
                <w:sz w:val="20"/>
              </w:rPr>
              <w:t>Pointer to Service/Section file #49</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ind w:left="218"/>
              <w:rPr>
                <w:rFonts w:ascii="Arial"/>
                <w:sz w:val="20"/>
              </w:rPr>
            </w:pPr>
            <w:r>
              <w:rPr>
                <w:rFonts w:ascii="Arial"/>
                <w:sz w:val="20"/>
              </w:rPr>
              <w:t>745.121,2</w:t>
            </w:r>
          </w:p>
        </w:tc>
        <w:tc>
          <w:tcPr>
            <w:tcW w:w="2160" w:type="dxa"/>
          </w:tcPr>
          <w:p w:rsidR="00DD2B7C" w:rsidRDefault="00FD6291">
            <w:pPr>
              <w:pStyle w:val="TableParagraph"/>
              <w:spacing w:line="229" w:lineRule="exact"/>
              <w:ind w:left="0" w:right="174"/>
              <w:jc w:val="right"/>
              <w:rPr>
                <w:rFonts w:ascii="Arial"/>
                <w:sz w:val="20"/>
              </w:rPr>
            </w:pPr>
            <w:r>
              <w:rPr>
                <w:rFonts w:ascii="Arial"/>
                <w:sz w:val="20"/>
              </w:rPr>
              <w:t>Disciplines Involved</w:t>
            </w:r>
          </w:p>
        </w:tc>
        <w:tc>
          <w:tcPr>
            <w:tcW w:w="2520" w:type="dxa"/>
          </w:tcPr>
          <w:p w:rsidR="00DD2B7C" w:rsidRDefault="00FD6291">
            <w:pPr>
              <w:pStyle w:val="TableParagraph"/>
              <w:spacing w:line="229" w:lineRule="exact"/>
              <w:rPr>
                <w:rFonts w:ascii="Arial"/>
                <w:sz w:val="20"/>
              </w:rPr>
            </w:pPr>
            <w:r>
              <w:rPr>
                <w:rFonts w:ascii="Arial"/>
                <w:sz w:val="20"/>
              </w:rPr>
              <w:t>* multiple</w:t>
            </w:r>
          </w:p>
        </w:tc>
        <w:tc>
          <w:tcPr>
            <w:tcW w:w="108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527"/>
        </w:trPr>
        <w:tc>
          <w:tcPr>
            <w:tcW w:w="1812" w:type="dxa"/>
          </w:tcPr>
          <w:p w:rsidR="00DD2B7C" w:rsidRDefault="00FD6291">
            <w:pPr>
              <w:pStyle w:val="TableParagraph"/>
              <w:spacing w:line="229" w:lineRule="exact"/>
              <w:ind w:left="328"/>
              <w:rPr>
                <w:rFonts w:ascii="Arial"/>
                <w:sz w:val="20"/>
              </w:rPr>
            </w:pPr>
            <w:r>
              <w:rPr>
                <w:rFonts w:ascii="Arial"/>
                <w:sz w:val="20"/>
              </w:rPr>
              <w:t>745.1212,.01</w:t>
            </w:r>
          </w:p>
        </w:tc>
        <w:tc>
          <w:tcPr>
            <w:tcW w:w="2160" w:type="dxa"/>
          </w:tcPr>
          <w:p w:rsidR="00DD2B7C" w:rsidRDefault="00FD6291">
            <w:pPr>
              <w:pStyle w:val="TableParagraph"/>
              <w:ind w:right="611" w:firstLine="220"/>
              <w:rPr>
                <w:rFonts w:ascii="Arial"/>
                <w:sz w:val="20"/>
              </w:rPr>
            </w:pPr>
            <w:r>
              <w:rPr>
                <w:rFonts w:ascii="Arial"/>
                <w:w w:val="95"/>
                <w:sz w:val="20"/>
              </w:rPr>
              <w:t xml:space="preserve">Disciplines </w:t>
            </w:r>
            <w:r>
              <w:rPr>
                <w:rFonts w:ascii="Arial"/>
                <w:sz w:val="20"/>
              </w:rPr>
              <w:t>Involved</w:t>
            </w:r>
          </w:p>
        </w:tc>
        <w:tc>
          <w:tcPr>
            <w:tcW w:w="2520" w:type="dxa"/>
          </w:tcPr>
          <w:p w:rsidR="00DD2B7C" w:rsidRDefault="00FD6291">
            <w:pPr>
              <w:pStyle w:val="TableParagraph"/>
              <w:ind w:right="448"/>
              <w:rPr>
                <w:rFonts w:ascii="Arial"/>
                <w:sz w:val="20"/>
              </w:rPr>
            </w:pPr>
            <w:r>
              <w:rPr>
                <w:rFonts w:ascii="Arial"/>
                <w:sz w:val="20"/>
              </w:rPr>
              <w:t>Pointer to Contact Disciplines file #745.5</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ind w:left="218"/>
              <w:rPr>
                <w:rFonts w:ascii="Arial"/>
                <w:sz w:val="20"/>
              </w:rPr>
            </w:pPr>
            <w:r>
              <w:rPr>
                <w:rFonts w:ascii="Arial"/>
                <w:sz w:val="20"/>
              </w:rPr>
              <w:t>745.121,3</w:t>
            </w:r>
          </w:p>
        </w:tc>
        <w:tc>
          <w:tcPr>
            <w:tcW w:w="2160" w:type="dxa"/>
          </w:tcPr>
          <w:p w:rsidR="00DD2B7C" w:rsidRDefault="00FD6291">
            <w:pPr>
              <w:pStyle w:val="TableParagraph"/>
              <w:spacing w:line="229" w:lineRule="exact"/>
              <w:ind w:left="218"/>
              <w:rPr>
                <w:rFonts w:ascii="Arial"/>
                <w:sz w:val="20"/>
              </w:rPr>
            </w:pPr>
            <w:r>
              <w:rPr>
                <w:rFonts w:ascii="Arial"/>
                <w:sz w:val="20"/>
              </w:rPr>
              <w:t>Service/Discipline</w:t>
            </w:r>
          </w:p>
        </w:tc>
        <w:tc>
          <w:tcPr>
            <w:tcW w:w="2520" w:type="dxa"/>
          </w:tcPr>
          <w:p w:rsidR="00DD2B7C" w:rsidRDefault="00FD6291">
            <w:pPr>
              <w:pStyle w:val="TableParagraph"/>
              <w:spacing w:line="229" w:lineRule="exact"/>
              <w:rPr>
                <w:rFonts w:ascii="Arial"/>
                <w:sz w:val="20"/>
              </w:rPr>
            </w:pPr>
            <w:r>
              <w:rPr>
                <w:rFonts w:ascii="Arial"/>
                <w:sz w:val="20"/>
              </w:rPr>
              <w:t>* multiple</w:t>
            </w:r>
          </w:p>
        </w:tc>
        <w:tc>
          <w:tcPr>
            <w:tcW w:w="108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1058"/>
        </w:trPr>
        <w:tc>
          <w:tcPr>
            <w:tcW w:w="1812" w:type="dxa"/>
          </w:tcPr>
          <w:p w:rsidR="00DD2B7C" w:rsidRDefault="00FD6291">
            <w:pPr>
              <w:pStyle w:val="TableParagraph"/>
              <w:spacing w:line="229" w:lineRule="exact"/>
              <w:ind w:left="328"/>
              <w:rPr>
                <w:rFonts w:ascii="Arial"/>
                <w:sz w:val="20"/>
              </w:rPr>
            </w:pPr>
            <w:r>
              <w:rPr>
                <w:rFonts w:ascii="Arial"/>
                <w:sz w:val="20"/>
              </w:rPr>
              <w:t>745.1213,.01</w:t>
            </w:r>
          </w:p>
        </w:tc>
        <w:tc>
          <w:tcPr>
            <w:tcW w:w="2160" w:type="dxa"/>
          </w:tcPr>
          <w:p w:rsidR="00DD2B7C" w:rsidRDefault="00FD6291">
            <w:pPr>
              <w:pStyle w:val="TableParagraph"/>
              <w:spacing w:line="229" w:lineRule="exact"/>
              <w:ind w:left="273"/>
              <w:rPr>
                <w:rFonts w:ascii="Arial"/>
                <w:sz w:val="20"/>
              </w:rPr>
            </w:pPr>
            <w:r>
              <w:rPr>
                <w:rFonts w:ascii="Arial"/>
                <w:sz w:val="20"/>
              </w:rPr>
              <w:t>Service/Discipline</w:t>
            </w:r>
          </w:p>
        </w:tc>
        <w:tc>
          <w:tcPr>
            <w:tcW w:w="2520" w:type="dxa"/>
          </w:tcPr>
          <w:p w:rsidR="00DD2B7C" w:rsidRDefault="00FD6291">
            <w:pPr>
              <w:pStyle w:val="TableParagraph"/>
              <w:rPr>
                <w:rFonts w:ascii="Arial"/>
                <w:sz w:val="20"/>
              </w:rPr>
            </w:pPr>
            <w:r>
              <w:rPr>
                <w:rFonts w:ascii="Arial"/>
                <w:sz w:val="20"/>
              </w:rPr>
              <w:t>Pointer to QAC Service/Discipline file #745.55</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Facility_ServSect_FK</w:t>
            </w:r>
          </w:p>
        </w:tc>
        <w:tc>
          <w:tcPr>
            <w:tcW w:w="2160" w:type="dxa"/>
          </w:tcPr>
          <w:p w:rsidR="00DD2B7C" w:rsidRDefault="00FD6291">
            <w:pPr>
              <w:pStyle w:val="TableParagraph"/>
              <w:rPr>
                <w:rFonts w:ascii="Arial"/>
                <w:sz w:val="20"/>
              </w:rPr>
            </w:pPr>
            <w:r>
              <w:rPr>
                <w:rFonts w:ascii="Arial"/>
                <w:sz w:val="20"/>
              </w:rPr>
              <w:t xml:space="preserve">Foreign Key (References </w:t>
            </w:r>
            <w:r>
              <w:rPr>
                <w:rFonts w:ascii="Arial"/>
                <w:w w:val="95"/>
                <w:sz w:val="20"/>
              </w:rPr>
              <w:t xml:space="preserve">Facility_Service_or_S </w:t>
            </w:r>
            <w:r>
              <w:rPr>
                <w:rFonts w:ascii="Arial"/>
                <w:sz w:val="20"/>
              </w:rPr>
              <w:t>ection</w:t>
            </w:r>
          </w:p>
        </w:tc>
        <w:tc>
          <w:tcPr>
            <w:tcW w:w="2520" w:type="dxa"/>
          </w:tcPr>
          <w:p w:rsidR="00DD2B7C" w:rsidRDefault="00FD6291">
            <w:pPr>
              <w:pStyle w:val="TableParagraph"/>
              <w:spacing w:line="229" w:lineRule="exact"/>
              <w:rPr>
                <w:rFonts w:ascii="Arial"/>
                <w:sz w:val="20"/>
              </w:rPr>
            </w:pPr>
            <w:r>
              <w:rPr>
                <w:rFonts w:ascii="Arial"/>
                <w:sz w:val="20"/>
              </w:rPr>
              <w:t>ROC_Issue</w:t>
            </w:r>
          </w:p>
        </w:tc>
      </w:tr>
      <w:tr w:rsidR="00DD2B7C">
        <w:trPr>
          <w:trHeight w:val="527"/>
        </w:trPr>
        <w:tc>
          <w:tcPr>
            <w:tcW w:w="1812" w:type="dxa"/>
          </w:tcPr>
          <w:p w:rsidR="00DD2B7C" w:rsidRDefault="00FD6291">
            <w:pPr>
              <w:pStyle w:val="TableParagraph"/>
              <w:spacing w:line="229" w:lineRule="exact"/>
              <w:ind w:left="328"/>
              <w:rPr>
                <w:rFonts w:ascii="Arial"/>
                <w:sz w:val="20"/>
              </w:rPr>
            </w:pPr>
            <w:r>
              <w:rPr>
                <w:rFonts w:ascii="Arial"/>
                <w:sz w:val="20"/>
              </w:rPr>
              <w:t>745.1213,1</w:t>
            </w:r>
          </w:p>
        </w:tc>
        <w:tc>
          <w:tcPr>
            <w:tcW w:w="2160" w:type="dxa"/>
          </w:tcPr>
          <w:p w:rsidR="00DD2B7C" w:rsidRDefault="00FD6291">
            <w:pPr>
              <w:pStyle w:val="TableParagraph"/>
              <w:spacing w:line="229" w:lineRule="exact"/>
              <w:rPr>
                <w:rFonts w:ascii="Arial"/>
                <w:sz w:val="20"/>
              </w:rPr>
            </w:pPr>
            <w:r>
              <w:rPr>
                <w:rFonts w:ascii="Arial"/>
                <w:sz w:val="20"/>
              </w:rPr>
              <w:t>Discipline</w:t>
            </w:r>
          </w:p>
        </w:tc>
        <w:tc>
          <w:tcPr>
            <w:tcW w:w="2520" w:type="dxa"/>
          </w:tcPr>
          <w:p w:rsidR="00DD2B7C" w:rsidRDefault="00FD6291">
            <w:pPr>
              <w:pStyle w:val="TableParagraph"/>
              <w:ind w:right="448"/>
              <w:rPr>
                <w:rFonts w:ascii="Arial"/>
                <w:sz w:val="20"/>
              </w:rPr>
            </w:pPr>
            <w:r>
              <w:rPr>
                <w:rFonts w:ascii="Arial"/>
                <w:sz w:val="20"/>
              </w:rPr>
              <w:t>Pointer to Contact Disciplines file #745.5</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745.1, 22</w:t>
            </w:r>
          </w:p>
        </w:tc>
        <w:tc>
          <w:tcPr>
            <w:tcW w:w="2160" w:type="dxa"/>
          </w:tcPr>
          <w:p w:rsidR="00DD2B7C" w:rsidRDefault="00FD6291">
            <w:pPr>
              <w:pStyle w:val="TableParagraph"/>
              <w:spacing w:line="229" w:lineRule="exact"/>
              <w:rPr>
                <w:rFonts w:ascii="Arial"/>
                <w:sz w:val="20"/>
              </w:rPr>
            </w:pPr>
            <w:r>
              <w:rPr>
                <w:rFonts w:ascii="Arial"/>
                <w:sz w:val="20"/>
              </w:rPr>
              <w:t>Issue Text</w:t>
            </w:r>
          </w:p>
        </w:tc>
        <w:tc>
          <w:tcPr>
            <w:tcW w:w="2520" w:type="dxa"/>
          </w:tcPr>
          <w:p w:rsidR="00DD2B7C" w:rsidRDefault="00FD6291">
            <w:pPr>
              <w:pStyle w:val="TableParagraph"/>
              <w:spacing w:line="229" w:lineRule="exact"/>
              <w:rPr>
                <w:rFonts w:ascii="Arial"/>
                <w:sz w:val="20"/>
              </w:rPr>
            </w:pPr>
            <w:r>
              <w:rPr>
                <w:rFonts w:ascii="Arial"/>
                <w:sz w:val="20"/>
              </w:rPr>
              <w:t>Word-Processing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Issue_Text</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745.1, 23</w:t>
            </w:r>
          </w:p>
        </w:tc>
        <w:tc>
          <w:tcPr>
            <w:tcW w:w="2160" w:type="dxa"/>
          </w:tcPr>
          <w:p w:rsidR="00DD2B7C" w:rsidRDefault="00FD6291">
            <w:pPr>
              <w:pStyle w:val="TableParagraph"/>
              <w:ind w:right="455"/>
              <w:rPr>
                <w:rFonts w:ascii="Arial"/>
                <w:sz w:val="20"/>
              </w:rPr>
            </w:pPr>
            <w:r>
              <w:rPr>
                <w:rFonts w:ascii="Arial"/>
                <w:sz w:val="20"/>
              </w:rPr>
              <w:t>Report of Contact Generated</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745.1, 24</w:t>
            </w:r>
          </w:p>
        </w:tc>
        <w:tc>
          <w:tcPr>
            <w:tcW w:w="2160" w:type="dxa"/>
          </w:tcPr>
          <w:p w:rsidR="00DD2B7C" w:rsidRDefault="00FD6291">
            <w:pPr>
              <w:pStyle w:val="TableParagraph"/>
              <w:spacing w:line="229" w:lineRule="exact"/>
              <w:rPr>
                <w:rFonts w:ascii="Arial"/>
                <w:sz w:val="20"/>
              </w:rPr>
            </w:pPr>
            <w:r>
              <w:rPr>
                <w:rFonts w:ascii="Arial"/>
                <w:sz w:val="20"/>
              </w:rPr>
              <w:t>QM Involvement</w:t>
            </w:r>
          </w:p>
        </w:tc>
        <w:tc>
          <w:tcPr>
            <w:tcW w:w="2520" w:type="dxa"/>
          </w:tcPr>
          <w:p w:rsidR="00DD2B7C" w:rsidRDefault="00FD6291">
            <w:pPr>
              <w:pStyle w:val="TableParagraph"/>
              <w:spacing w:line="229" w:lineRule="exact"/>
              <w:rPr>
                <w:rFonts w:ascii="Arial"/>
                <w:sz w:val="20"/>
              </w:rPr>
            </w:pPr>
            <w:r>
              <w:rPr>
                <w:rFonts w:ascii="Arial"/>
                <w:sz w:val="20"/>
              </w:rPr>
              <w:t>* multiple</w:t>
            </w:r>
          </w:p>
        </w:tc>
        <w:tc>
          <w:tcPr>
            <w:tcW w:w="108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ind w:left="218"/>
              <w:rPr>
                <w:rFonts w:ascii="Arial"/>
                <w:sz w:val="20"/>
              </w:rPr>
            </w:pPr>
            <w:r>
              <w:rPr>
                <w:rFonts w:ascii="Arial"/>
                <w:sz w:val="20"/>
              </w:rPr>
              <w:t>745.124,.01</w:t>
            </w:r>
          </w:p>
        </w:tc>
        <w:tc>
          <w:tcPr>
            <w:tcW w:w="2160" w:type="dxa"/>
          </w:tcPr>
          <w:p w:rsidR="00DD2B7C" w:rsidRDefault="00FD6291">
            <w:pPr>
              <w:pStyle w:val="TableParagraph"/>
              <w:spacing w:line="229" w:lineRule="exact"/>
              <w:ind w:left="218"/>
              <w:rPr>
                <w:rFonts w:ascii="Arial"/>
                <w:sz w:val="20"/>
              </w:rPr>
            </w:pPr>
            <w:r>
              <w:rPr>
                <w:rFonts w:ascii="Arial"/>
                <w:sz w:val="20"/>
              </w:rPr>
              <w:t>QM Involvement</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530"/>
        </w:trPr>
        <w:tc>
          <w:tcPr>
            <w:tcW w:w="1812" w:type="dxa"/>
          </w:tcPr>
          <w:p w:rsidR="00DD2B7C" w:rsidRDefault="00FD6291">
            <w:pPr>
              <w:pStyle w:val="TableParagraph"/>
              <w:spacing w:line="229" w:lineRule="exact"/>
              <w:rPr>
                <w:rFonts w:ascii="Arial"/>
                <w:sz w:val="20"/>
              </w:rPr>
            </w:pPr>
            <w:r>
              <w:rPr>
                <w:rFonts w:ascii="Arial"/>
                <w:sz w:val="20"/>
              </w:rPr>
              <w:t>745.1, 25</w:t>
            </w:r>
          </w:p>
        </w:tc>
        <w:tc>
          <w:tcPr>
            <w:tcW w:w="2160" w:type="dxa"/>
          </w:tcPr>
          <w:p w:rsidR="00DD2B7C" w:rsidRDefault="00FD6291">
            <w:pPr>
              <w:pStyle w:val="TableParagraph"/>
              <w:ind w:right="611"/>
              <w:rPr>
                <w:rFonts w:ascii="Arial"/>
                <w:sz w:val="20"/>
              </w:rPr>
            </w:pPr>
            <w:r>
              <w:rPr>
                <w:rFonts w:ascii="Arial"/>
                <w:sz w:val="20"/>
              </w:rPr>
              <w:t xml:space="preserve">Resolution </w:t>
            </w:r>
            <w:r>
              <w:rPr>
                <w:rFonts w:ascii="Arial"/>
                <w:w w:val="95"/>
                <w:sz w:val="20"/>
              </w:rPr>
              <w:t>Comments</w:t>
            </w:r>
          </w:p>
        </w:tc>
        <w:tc>
          <w:tcPr>
            <w:tcW w:w="2520" w:type="dxa"/>
          </w:tcPr>
          <w:p w:rsidR="00DD2B7C" w:rsidRDefault="00FD6291">
            <w:pPr>
              <w:pStyle w:val="TableParagraph"/>
              <w:spacing w:line="229" w:lineRule="exact"/>
              <w:rPr>
                <w:rFonts w:ascii="Arial"/>
                <w:sz w:val="20"/>
              </w:rPr>
            </w:pPr>
            <w:r>
              <w:rPr>
                <w:rFonts w:ascii="Arial"/>
                <w:sz w:val="20"/>
              </w:rPr>
              <w:t>Word-Processing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rPr>
                <w:rFonts w:ascii="Arial"/>
                <w:sz w:val="20"/>
              </w:rPr>
            </w:pPr>
            <w:r>
              <w:rPr>
                <w:rFonts w:ascii="Arial"/>
                <w:w w:val="95"/>
                <w:sz w:val="20"/>
              </w:rPr>
              <w:t xml:space="preserve">Resolution_Text1, </w:t>
            </w:r>
            <w:r>
              <w:rPr>
                <w:rFonts w:ascii="Arial"/>
                <w:sz w:val="20"/>
              </w:rPr>
              <w:t>Resolution_Text2</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745.1, 26</w:t>
            </w:r>
          </w:p>
        </w:tc>
        <w:tc>
          <w:tcPr>
            <w:tcW w:w="2160" w:type="dxa"/>
          </w:tcPr>
          <w:p w:rsidR="00DD2B7C" w:rsidRDefault="00FD6291">
            <w:pPr>
              <w:pStyle w:val="TableParagraph"/>
              <w:spacing w:line="229" w:lineRule="exact"/>
              <w:rPr>
                <w:rFonts w:ascii="Arial"/>
                <w:sz w:val="20"/>
              </w:rPr>
            </w:pPr>
            <w:r>
              <w:rPr>
                <w:rFonts w:ascii="Arial"/>
                <w:sz w:val="20"/>
              </w:rPr>
              <w:t>Date Resolved</w:t>
            </w:r>
          </w:p>
        </w:tc>
        <w:tc>
          <w:tcPr>
            <w:tcW w:w="2520" w:type="dxa"/>
          </w:tcPr>
          <w:p w:rsidR="00DD2B7C" w:rsidRDefault="00FD6291">
            <w:pPr>
              <w:pStyle w:val="TableParagraph"/>
              <w:spacing w:line="229" w:lineRule="exact"/>
              <w:rPr>
                <w:rFonts w:ascii="Arial"/>
                <w:sz w:val="20"/>
              </w:rPr>
            </w:pPr>
            <w:r>
              <w:rPr>
                <w:rFonts w:ascii="Arial"/>
                <w:sz w:val="20"/>
              </w:rPr>
              <w:t>Date</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Date_Closed</w:t>
            </w:r>
          </w:p>
        </w:tc>
        <w:tc>
          <w:tcPr>
            <w:tcW w:w="2160" w:type="dxa"/>
          </w:tcPr>
          <w:p w:rsidR="00DD2B7C" w:rsidRDefault="00FD6291">
            <w:pPr>
              <w:pStyle w:val="TableParagraph"/>
              <w:spacing w:line="229" w:lineRule="exact"/>
              <w:rPr>
                <w:rFonts w:ascii="Arial"/>
                <w:sz w:val="20"/>
              </w:rPr>
            </w:pPr>
            <w:r>
              <w:rPr>
                <w:rFonts w:ascii="Arial"/>
                <w:sz w:val="20"/>
              </w:rPr>
              <w:t>Date</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745.1, 27</w:t>
            </w:r>
          </w:p>
        </w:tc>
        <w:tc>
          <w:tcPr>
            <w:tcW w:w="2160" w:type="dxa"/>
          </w:tcPr>
          <w:p w:rsidR="00DD2B7C" w:rsidRDefault="00FD6291">
            <w:pPr>
              <w:pStyle w:val="TableParagraph"/>
              <w:spacing w:line="229" w:lineRule="exact"/>
              <w:rPr>
                <w:rFonts w:ascii="Arial"/>
                <w:sz w:val="20"/>
              </w:rPr>
            </w:pPr>
            <w:r>
              <w:rPr>
                <w:rFonts w:ascii="Arial"/>
                <w:sz w:val="20"/>
              </w:rPr>
              <w:t>Status</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Status</w:t>
            </w:r>
          </w:p>
        </w:tc>
        <w:tc>
          <w:tcPr>
            <w:tcW w:w="2160" w:type="dxa"/>
          </w:tcPr>
          <w:p w:rsidR="00DD2B7C" w:rsidRDefault="00FD6291">
            <w:pPr>
              <w:pStyle w:val="TableParagraph"/>
              <w:spacing w:line="229" w:lineRule="exact"/>
              <w:rPr>
                <w:rFonts w:ascii="Arial"/>
                <w:sz w:val="20"/>
              </w:rPr>
            </w:pPr>
            <w:r>
              <w:rPr>
                <w:rFonts w:ascii="Arial"/>
                <w:sz w:val="20"/>
              </w:rPr>
              <w:t>Char</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745.1, 28</w:t>
            </w:r>
          </w:p>
        </w:tc>
        <w:tc>
          <w:tcPr>
            <w:tcW w:w="2160" w:type="dxa"/>
          </w:tcPr>
          <w:p w:rsidR="00DD2B7C" w:rsidRDefault="00FD6291">
            <w:pPr>
              <w:pStyle w:val="TableParagraph"/>
              <w:spacing w:line="229" w:lineRule="exact"/>
              <w:rPr>
                <w:rFonts w:ascii="Arial"/>
                <w:sz w:val="20"/>
              </w:rPr>
            </w:pPr>
            <w:r>
              <w:rPr>
                <w:rFonts w:ascii="Arial"/>
                <w:sz w:val="20"/>
              </w:rPr>
              <w:t>Refer Contact To</w:t>
            </w:r>
          </w:p>
        </w:tc>
        <w:tc>
          <w:tcPr>
            <w:tcW w:w="2520" w:type="dxa"/>
          </w:tcPr>
          <w:p w:rsidR="00DD2B7C" w:rsidRDefault="00FD6291">
            <w:pPr>
              <w:pStyle w:val="TableParagraph"/>
              <w:spacing w:line="229" w:lineRule="exact"/>
              <w:rPr>
                <w:rFonts w:ascii="Arial"/>
                <w:sz w:val="20"/>
              </w:rPr>
            </w:pPr>
            <w:r>
              <w:rPr>
                <w:rFonts w:ascii="Arial"/>
                <w:sz w:val="20"/>
              </w:rPr>
              <w:t>* multiple</w:t>
            </w:r>
          </w:p>
        </w:tc>
        <w:tc>
          <w:tcPr>
            <w:tcW w:w="108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527"/>
        </w:trPr>
        <w:tc>
          <w:tcPr>
            <w:tcW w:w="1812" w:type="dxa"/>
          </w:tcPr>
          <w:p w:rsidR="00DD2B7C" w:rsidRDefault="00FD6291">
            <w:pPr>
              <w:pStyle w:val="TableParagraph"/>
              <w:spacing w:line="229" w:lineRule="exact"/>
              <w:ind w:left="218"/>
              <w:rPr>
                <w:rFonts w:ascii="Arial"/>
                <w:sz w:val="20"/>
              </w:rPr>
            </w:pPr>
            <w:r>
              <w:rPr>
                <w:rFonts w:ascii="Arial"/>
                <w:sz w:val="20"/>
              </w:rPr>
              <w:t>745.128, .01</w:t>
            </w:r>
          </w:p>
        </w:tc>
        <w:tc>
          <w:tcPr>
            <w:tcW w:w="2160" w:type="dxa"/>
          </w:tcPr>
          <w:p w:rsidR="00DD2B7C" w:rsidRDefault="00FD6291">
            <w:pPr>
              <w:pStyle w:val="TableParagraph"/>
              <w:spacing w:line="229" w:lineRule="exact"/>
              <w:ind w:left="218"/>
              <w:rPr>
                <w:rFonts w:ascii="Arial"/>
                <w:sz w:val="20"/>
              </w:rPr>
            </w:pPr>
            <w:r>
              <w:rPr>
                <w:rFonts w:ascii="Arial"/>
                <w:sz w:val="20"/>
              </w:rPr>
              <w:t>Refer Contact To</w:t>
            </w:r>
          </w:p>
        </w:tc>
        <w:tc>
          <w:tcPr>
            <w:tcW w:w="2520" w:type="dxa"/>
          </w:tcPr>
          <w:p w:rsidR="00DD2B7C" w:rsidRDefault="00FD6291">
            <w:pPr>
              <w:pStyle w:val="TableParagraph"/>
              <w:ind w:right="382"/>
              <w:rPr>
                <w:rFonts w:ascii="Arial"/>
                <w:sz w:val="20"/>
              </w:rPr>
            </w:pPr>
            <w:r>
              <w:rPr>
                <w:rFonts w:ascii="Arial"/>
                <w:sz w:val="20"/>
              </w:rPr>
              <w:t>Pointer to New Person file #200</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rPr>
                <w:rFonts w:ascii="Arial"/>
                <w:sz w:val="20"/>
              </w:rPr>
            </w:pPr>
            <w:r>
              <w:rPr>
                <w:rFonts w:ascii="Arial"/>
                <w:w w:val="95"/>
                <w:sz w:val="20"/>
              </w:rPr>
              <w:t xml:space="preserve">Resolution_Text1, </w:t>
            </w:r>
            <w:r>
              <w:rPr>
                <w:rFonts w:ascii="Arial"/>
                <w:sz w:val="20"/>
              </w:rPr>
              <w:t>Resolution_Text2</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bl>
    <w:p w:rsidR="00DD2B7C" w:rsidRDefault="00DD2B7C">
      <w:pPr>
        <w:spacing w:line="229" w:lineRule="exact"/>
        <w:rPr>
          <w:rFonts w:ascii="Arial"/>
          <w:sz w:val="20"/>
        </w:rPr>
        <w:sectPr w:rsidR="00DD2B7C">
          <w:pgSz w:w="15840" w:h="12240" w:orient="landscape"/>
          <w:pgMar w:top="1200" w:right="580" w:bottom="880" w:left="240" w:header="705" w:footer="699" w:gutter="0"/>
          <w:cols w:space="720"/>
        </w:sectPr>
      </w:pPr>
    </w:p>
    <w:p w:rsidR="00DD2B7C" w:rsidRDefault="00DD2B7C">
      <w:pPr>
        <w:pStyle w:val="BodyText"/>
        <w:rPr>
          <w:sz w:val="20"/>
        </w:rPr>
      </w:pPr>
    </w:p>
    <w:p w:rsidR="00DD2B7C" w:rsidRDefault="00DD2B7C">
      <w:pPr>
        <w:pStyle w:val="BodyText"/>
        <w:spacing w:before="11"/>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160"/>
        <w:gridCol w:w="2520"/>
        <w:gridCol w:w="1080"/>
        <w:gridCol w:w="2520"/>
        <w:gridCol w:w="2160"/>
        <w:gridCol w:w="2520"/>
      </w:tblGrid>
      <w:tr w:rsidR="00DD2B7C">
        <w:trPr>
          <w:trHeight w:val="570"/>
        </w:trPr>
        <w:tc>
          <w:tcPr>
            <w:tcW w:w="1812" w:type="dxa"/>
          </w:tcPr>
          <w:p w:rsidR="00DD2B7C" w:rsidRDefault="00FD6291">
            <w:pPr>
              <w:pStyle w:val="TableParagraph"/>
              <w:spacing w:line="229" w:lineRule="exact"/>
              <w:rPr>
                <w:rFonts w:ascii="Arial"/>
                <w:b/>
                <w:sz w:val="20"/>
              </w:rPr>
            </w:pPr>
            <w:r>
              <w:rPr>
                <w:rFonts w:ascii="Arial"/>
                <w:b/>
                <w:sz w:val="20"/>
              </w:rPr>
              <w:t>VistA File, Field</w:t>
            </w:r>
          </w:p>
        </w:tc>
        <w:tc>
          <w:tcPr>
            <w:tcW w:w="2160" w:type="dxa"/>
          </w:tcPr>
          <w:p w:rsidR="00DD2B7C" w:rsidRDefault="00FD6291">
            <w:pPr>
              <w:pStyle w:val="TableParagraph"/>
              <w:spacing w:line="229" w:lineRule="exact"/>
              <w:rPr>
                <w:rFonts w:ascii="Arial"/>
                <w:b/>
                <w:sz w:val="20"/>
              </w:rPr>
            </w:pPr>
            <w:r>
              <w:rPr>
                <w:rFonts w:ascii="Arial"/>
                <w:b/>
                <w:sz w:val="20"/>
              </w:rPr>
              <w:t>VistA Field Name</w:t>
            </w:r>
          </w:p>
        </w:tc>
        <w:tc>
          <w:tcPr>
            <w:tcW w:w="2520" w:type="dxa"/>
          </w:tcPr>
          <w:p w:rsidR="00DD2B7C" w:rsidRDefault="00FD6291">
            <w:pPr>
              <w:pStyle w:val="TableParagraph"/>
              <w:spacing w:line="229" w:lineRule="exact"/>
              <w:rPr>
                <w:rFonts w:ascii="Arial"/>
                <w:b/>
                <w:sz w:val="20"/>
              </w:rPr>
            </w:pPr>
            <w:r>
              <w:rPr>
                <w:rFonts w:ascii="Arial"/>
                <w:b/>
                <w:sz w:val="20"/>
              </w:rPr>
              <w:t>VistA Field Description</w:t>
            </w:r>
          </w:p>
        </w:tc>
        <w:tc>
          <w:tcPr>
            <w:tcW w:w="1080" w:type="dxa"/>
          </w:tcPr>
          <w:p w:rsidR="00DD2B7C" w:rsidRDefault="00FD6291">
            <w:pPr>
              <w:pStyle w:val="TableParagraph"/>
              <w:spacing w:line="229" w:lineRule="exact"/>
              <w:ind w:left="99" w:right="96"/>
              <w:jc w:val="center"/>
              <w:rPr>
                <w:rFonts w:ascii="Arial"/>
                <w:b/>
                <w:sz w:val="20"/>
              </w:rPr>
            </w:pPr>
            <w:r>
              <w:rPr>
                <w:rFonts w:ascii="Arial"/>
                <w:b/>
                <w:sz w:val="20"/>
              </w:rPr>
              <w:t>Migrate?</w:t>
            </w:r>
          </w:p>
        </w:tc>
        <w:tc>
          <w:tcPr>
            <w:tcW w:w="2520" w:type="dxa"/>
          </w:tcPr>
          <w:p w:rsidR="00DD2B7C" w:rsidRDefault="00FD6291">
            <w:pPr>
              <w:pStyle w:val="TableParagraph"/>
              <w:spacing w:line="229" w:lineRule="exact"/>
              <w:rPr>
                <w:rFonts w:ascii="Arial"/>
                <w:b/>
                <w:sz w:val="20"/>
              </w:rPr>
            </w:pPr>
            <w:r>
              <w:rPr>
                <w:rFonts w:ascii="Arial"/>
                <w:b/>
                <w:sz w:val="20"/>
              </w:rPr>
              <w:t>PATS Data Item</w:t>
            </w:r>
          </w:p>
        </w:tc>
        <w:tc>
          <w:tcPr>
            <w:tcW w:w="2160" w:type="dxa"/>
          </w:tcPr>
          <w:p w:rsidR="00DD2B7C" w:rsidRDefault="00FD6291">
            <w:pPr>
              <w:pStyle w:val="TableParagraph"/>
              <w:ind w:right="611"/>
              <w:rPr>
                <w:rFonts w:ascii="Arial"/>
                <w:b/>
                <w:sz w:val="20"/>
              </w:rPr>
            </w:pPr>
            <w:r>
              <w:rPr>
                <w:rFonts w:ascii="Arial"/>
                <w:b/>
                <w:sz w:val="20"/>
              </w:rPr>
              <w:t xml:space="preserve">Data Item </w:t>
            </w:r>
            <w:r>
              <w:rPr>
                <w:rFonts w:ascii="Arial"/>
                <w:b/>
                <w:w w:val="95"/>
                <w:sz w:val="20"/>
              </w:rPr>
              <w:t>Description</w:t>
            </w:r>
          </w:p>
        </w:tc>
        <w:tc>
          <w:tcPr>
            <w:tcW w:w="2520" w:type="dxa"/>
          </w:tcPr>
          <w:p w:rsidR="00DD2B7C" w:rsidRDefault="00FD6291">
            <w:pPr>
              <w:pStyle w:val="TableParagraph"/>
              <w:spacing w:line="229" w:lineRule="exact"/>
              <w:rPr>
                <w:rFonts w:ascii="Arial"/>
                <w:b/>
                <w:sz w:val="20"/>
              </w:rPr>
            </w:pPr>
            <w:r>
              <w:rPr>
                <w:rFonts w:ascii="Arial"/>
                <w:b/>
                <w:sz w:val="20"/>
              </w:rPr>
              <w:t>PATS Table</w:t>
            </w:r>
          </w:p>
        </w:tc>
      </w:tr>
      <w:tr w:rsidR="00DD2B7C">
        <w:trPr>
          <w:trHeight w:val="1055"/>
        </w:trPr>
        <w:tc>
          <w:tcPr>
            <w:tcW w:w="1812" w:type="dxa"/>
          </w:tcPr>
          <w:p w:rsidR="00DD2B7C" w:rsidRDefault="00FD6291">
            <w:pPr>
              <w:pStyle w:val="TableParagraph"/>
              <w:spacing w:line="229" w:lineRule="exact"/>
              <w:rPr>
                <w:rFonts w:ascii="Arial"/>
                <w:sz w:val="20"/>
              </w:rPr>
            </w:pPr>
            <w:r>
              <w:rPr>
                <w:rFonts w:ascii="Arial"/>
                <w:sz w:val="20"/>
              </w:rPr>
              <w:t>745.1, 29</w:t>
            </w:r>
          </w:p>
        </w:tc>
        <w:tc>
          <w:tcPr>
            <w:tcW w:w="2160" w:type="dxa"/>
          </w:tcPr>
          <w:p w:rsidR="00DD2B7C" w:rsidRDefault="00FD6291">
            <w:pPr>
              <w:pStyle w:val="TableParagraph"/>
              <w:ind w:right="611"/>
              <w:rPr>
                <w:rFonts w:ascii="Arial"/>
                <w:sz w:val="20"/>
              </w:rPr>
            </w:pPr>
            <w:r>
              <w:rPr>
                <w:rFonts w:ascii="Arial"/>
                <w:w w:val="95"/>
                <w:sz w:val="20"/>
              </w:rPr>
              <w:t xml:space="preserve">Congressional </w:t>
            </w:r>
            <w:r>
              <w:rPr>
                <w:rFonts w:ascii="Arial"/>
                <w:sz w:val="20"/>
              </w:rPr>
              <w:t>Contact</w:t>
            </w:r>
          </w:p>
        </w:tc>
        <w:tc>
          <w:tcPr>
            <w:tcW w:w="2520" w:type="dxa"/>
          </w:tcPr>
          <w:p w:rsidR="00DD2B7C" w:rsidRDefault="00FD6291">
            <w:pPr>
              <w:pStyle w:val="TableParagraph"/>
              <w:ind w:right="192"/>
              <w:rPr>
                <w:rFonts w:ascii="Arial"/>
                <w:sz w:val="20"/>
              </w:rPr>
            </w:pPr>
            <w:r>
              <w:rPr>
                <w:rFonts w:ascii="Arial"/>
                <w:sz w:val="20"/>
              </w:rPr>
              <w:t>Pointer to Congressional Office file #745.4</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ind w:left="1132" w:right="226" w:hanging="970"/>
              <w:rPr>
                <w:rFonts w:ascii="Arial"/>
                <w:sz w:val="20"/>
              </w:rPr>
            </w:pPr>
            <w:r>
              <w:rPr>
                <w:rFonts w:ascii="Arial"/>
                <w:w w:val="95"/>
                <w:sz w:val="20"/>
              </w:rPr>
              <w:t xml:space="preserve">Congressional_Contact_ </w:t>
            </w:r>
            <w:r>
              <w:rPr>
                <w:rFonts w:ascii="Arial"/>
                <w:sz w:val="20"/>
              </w:rPr>
              <w:t>FK</w:t>
            </w:r>
          </w:p>
        </w:tc>
        <w:tc>
          <w:tcPr>
            <w:tcW w:w="2160" w:type="dxa"/>
          </w:tcPr>
          <w:p w:rsidR="00DD2B7C" w:rsidRDefault="00FD6291">
            <w:pPr>
              <w:pStyle w:val="TableParagraph"/>
              <w:ind w:right="133"/>
              <w:rPr>
                <w:rFonts w:ascii="Arial"/>
                <w:sz w:val="20"/>
              </w:rPr>
            </w:pPr>
            <w:r>
              <w:rPr>
                <w:rFonts w:ascii="Arial"/>
                <w:sz w:val="20"/>
              </w:rPr>
              <w:t xml:space="preserve">Foreign Key (References </w:t>
            </w:r>
            <w:r>
              <w:rPr>
                <w:rFonts w:ascii="Arial"/>
                <w:w w:val="95"/>
                <w:sz w:val="20"/>
              </w:rPr>
              <w:t xml:space="preserve">Congressional_Conta </w:t>
            </w:r>
            <w:r>
              <w:rPr>
                <w:rFonts w:ascii="Arial"/>
                <w:sz w:val="20"/>
              </w:rPr>
              <w:t>ct)</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745.1, 30</w:t>
            </w:r>
          </w:p>
        </w:tc>
        <w:tc>
          <w:tcPr>
            <w:tcW w:w="2160" w:type="dxa"/>
          </w:tcPr>
          <w:p w:rsidR="00DD2B7C" w:rsidRDefault="00FD6291">
            <w:pPr>
              <w:pStyle w:val="TableParagraph"/>
              <w:spacing w:line="229" w:lineRule="exact"/>
              <w:rPr>
                <w:rFonts w:ascii="Arial"/>
                <w:sz w:val="20"/>
              </w:rPr>
            </w:pPr>
            <w:r>
              <w:rPr>
                <w:rFonts w:ascii="Arial"/>
                <w:sz w:val="20"/>
              </w:rPr>
              <w:t>Source(s) of Contact</w:t>
            </w:r>
          </w:p>
        </w:tc>
        <w:tc>
          <w:tcPr>
            <w:tcW w:w="2520" w:type="dxa"/>
          </w:tcPr>
          <w:p w:rsidR="00DD2B7C" w:rsidRDefault="00FD6291">
            <w:pPr>
              <w:pStyle w:val="TableParagraph"/>
              <w:spacing w:line="229" w:lineRule="exact"/>
              <w:rPr>
                <w:rFonts w:ascii="Arial"/>
                <w:sz w:val="20"/>
              </w:rPr>
            </w:pPr>
            <w:r>
              <w:rPr>
                <w:rFonts w:ascii="Arial"/>
                <w:sz w:val="20"/>
              </w:rPr>
              <w:t>* multiple</w:t>
            </w:r>
          </w:p>
        </w:tc>
        <w:tc>
          <w:tcPr>
            <w:tcW w:w="108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921"/>
        </w:trPr>
        <w:tc>
          <w:tcPr>
            <w:tcW w:w="1812" w:type="dxa"/>
          </w:tcPr>
          <w:p w:rsidR="00DD2B7C" w:rsidRDefault="00FD6291">
            <w:pPr>
              <w:pStyle w:val="TableParagraph"/>
              <w:spacing w:line="229" w:lineRule="exact"/>
              <w:ind w:left="218"/>
              <w:rPr>
                <w:rFonts w:ascii="Arial"/>
                <w:sz w:val="20"/>
              </w:rPr>
            </w:pPr>
            <w:r>
              <w:rPr>
                <w:rFonts w:ascii="Arial"/>
                <w:sz w:val="20"/>
              </w:rPr>
              <w:t>745.11. .01</w:t>
            </w:r>
          </w:p>
        </w:tc>
        <w:tc>
          <w:tcPr>
            <w:tcW w:w="2160" w:type="dxa"/>
          </w:tcPr>
          <w:p w:rsidR="00DD2B7C" w:rsidRDefault="00FD6291">
            <w:pPr>
              <w:pStyle w:val="TableParagraph"/>
              <w:ind w:right="823" w:firstLine="110"/>
              <w:rPr>
                <w:rFonts w:ascii="Arial"/>
                <w:sz w:val="20"/>
              </w:rPr>
            </w:pPr>
            <w:r>
              <w:rPr>
                <w:rFonts w:ascii="Arial"/>
                <w:sz w:val="20"/>
              </w:rPr>
              <w:t>Source(s) of Contact</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before="3" w:line="230" w:lineRule="exact"/>
              <w:ind w:right="217"/>
              <w:rPr>
                <w:rFonts w:ascii="Arial"/>
                <w:sz w:val="20"/>
              </w:rPr>
            </w:pPr>
            <w:r>
              <w:rPr>
                <w:rFonts w:ascii="Arial"/>
                <w:sz w:val="20"/>
              </w:rPr>
              <w:t>Method_of_Contact_FK ("Ward Visit" changed to "Visit". If null or invalid, set to "Other")</w:t>
            </w:r>
          </w:p>
        </w:tc>
        <w:tc>
          <w:tcPr>
            <w:tcW w:w="2160" w:type="dxa"/>
          </w:tcPr>
          <w:p w:rsidR="00DD2B7C" w:rsidRDefault="00FD6291">
            <w:pPr>
              <w:pStyle w:val="TableParagraph"/>
              <w:rPr>
                <w:rFonts w:ascii="Arial"/>
                <w:sz w:val="20"/>
              </w:rPr>
            </w:pPr>
            <w:r>
              <w:rPr>
                <w:rFonts w:ascii="Arial"/>
                <w:sz w:val="20"/>
              </w:rPr>
              <w:t xml:space="preserve">Foreign Key (References </w:t>
            </w:r>
            <w:r>
              <w:rPr>
                <w:rFonts w:ascii="Arial"/>
                <w:w w:val="95"/>
                <w:sz w:val="20"/>
              </w:rPr>
              <w:t>Method_Of_Contact)</w:t>
            </w:r>
          </w:p>
        </w:tc>
        <w:tc>
          <w:tcPr>
            <w:tcW w:w="2520" w:type="dxa"/>
          </w:tcPr>
          <w:p w:rsidR="00DD2B7C" w:rsidRDefault="00FD6291">
            <w:pPr>
              <w:pStyle w:val="TableParagraph"/>
              <w:spacing w:line="229" w:lineRule="exact"/>
              <w:rPr>
                <w:rFonts w:ascii="Arial"/>
                <w:sz w:val="20"/>
              </w:rPr>
            </w:pPr>
            <w:r>
              <w:rPr>
                <w:rFonts w:ascii="Arial"/>
                <w:sz w:val="20"/>
              </w:rPr>
              <w:t>ROC_Method_of_Contact</w:t>
            </w:r>
          </w:p>
        </w:tc>
      </w:tr>
      <w:tr w:rsidR="00DD2B7C">
        <w:trPr>
          <w:trHeight w:val="525"/>
        </w:trPr>
        <w:tc>
          <w:tcPr>
            <w:tcW w:w="1812" w:type="dxa"/>
          </w:tcPr>
          <w:p w:rsidR="00DD2B7C" w:rsidRDefault="00FD6291">
            <w:pPr>
              <w:pStyle w:val="TableParagraph"/>
              <w:spacing w:line="228" w:lineRule="exact"/>
              <w:rPr>
                <w:rFonts w:ascii="Arial"/>
                <w:sz w:val="20"/>
              </w:rPr>
            </w:pPr>
            <w:r>
              <w:rPr>
                <w:rFonts w:ascii="Arial"/>
                <w:sz w:val="20"/>
              </w:rPr>
              <w:t>745.1, 31</w:t>
            </w:r>
          </w:p>
        </w:tc>
        <w:tc>
          <w:tcPr>
            <w:tcW w:w="2160" w:type="dxa"/>
          </w:tcPr>
          <w:p w:rsidR="00DD2B7C" w:rsidRDefault="00FD6291">
            <w:pPr>
              <w:pStyle w:val="TableParagraph"/>
              <w:spacing w:line="228" w:lineRule="exact"/>
              <w:rPr>
                <w:rFonts w:ascii="Arial"/>
                <w:sz w:val="20"/>
              </w:rPr>
            </w:pPr>
            <w:r>
              <w:rPr>
                <w:rFonts w:ascii="Arial"/>
                <w:sz w:val="20"/>
              </w:rPr>
              <w:t>Period of Service</w:t>
            </w:r>
          </w:p>
        </w:tc>
        <w:tc>
          <w:tcPr>
            <w:tcW w:w="2520" w:type="dxa"/>
          </w:tcPr>
          <w:p w:rsidR="00DD2B7C" w:rsidRDefault="00FD6291">
            <w:pPr>
              <w:pStyle w:val="TableParagraph"/>
              <w:ind w:right="304"/>
              <w:rPr>
                <w:rFonts w:ascii="Arial"/>
                <w:sz w:val="20"/>
              </w:rPr>
            </w:pPr>
            <w:r>
              <w:rPr>
                <w:rFonts w:ascii="Arial"/>
                <w:sz w:val="20"/>
              </w:rPr>
              <w:t>Pointer to Period of Service file #21</w:t>
            </w:r>
          </w:p>
        </w:tc>
        <w:tc>
          <w:tcPr>
            <w:tcW w:w="1080" w:type="dxa"/>
          </w:tcPr>
          <w:p w:rsidR="00DD2B7C" w:rsidRDefault="00FD6291">
            <w:pPr>
              <w:pStyle w:val="TableParagraph"/>
              <w:spacing w:line="228"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745.1, 32</w:t>
            </w:r>
          </w:p>
        </w:tc>
        <w:tc>
          <w:tcPr>
            <w:tcW w:w="2160" w:type="dxa"/>
          </w:tcPr>
          <w:p w:rsidR="00DD2B7C" w:rsidRDefault="00FD6291">
            <w:pPr>
              <w:pStyle w:val="TableParagraph"/>
              <w:spacing w:line="229" w:lineRule="exact"/>
              <w:rPr>
                <w:rFonts w:ascii="Arial"/>
                <w:sz w:val="20"/>
              </w:rPr>
            </w:pPr>
            <w:r>
              <w:rPr>
                <w:rFonts w:ascii="Arial"/>
                <w:sz w:val="20"/>
              </w:rPr>
              <w:t>Persian Gulf Service</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w:t>
            </w:r>
            <w:r>
              <w:rPr>
                <w:rFonts w:ascii="Arial"/>
                <w:spacing w:val="54"/>
                <w:sz w:val="20"/>
              </w:rPr>
              <w:t xml:space="preserve"> </w:t>
            </w:r>
            <w:r>
              <w:rPr>
                <w:rFonts w:ascii="Arial"/>
                <w:sz w:val="20"/>
              </w:rPr>
              <w:t>33</w:t>
            </w:r>
          </w:p>
        </w:tc>
        <w:tc>
          <w:tcPr>
            <w:tcW w:w="2160" w:type="dxa"/>
          </w:tcPr>
          <w:p w:rsidR="00DD2B7C" w:rsidRDefault="00FD6291">
            <w:pPr>
              <w:pStyle w:val="TableParagraph"/>
              <w:spacing w:line="229" w:lineRule="exact"/>
              <w:rPr>
                <w:rFonts w:ascii="Arial"/>
                <w:sz w:val="20"/>
              </w:rPr>
            </w:pPr>
            <w:r>
              <w:rPr>
                <w:rFonts w:ascii="Arial"/>
                <w:sz w:val="20"/>
              </w:rPr>
              <w:t>Refer to SEAT</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745.1, 34</w:t>
            </w:r>
          </w:p>
        </w:tc>
        <w:tc>
          <w:tcPr>
            <w:tcW w:w="2160" w:type="dxa"/>
          </w:tcPr>
          <w:p w:rsidR="00DD2B7C" w:rsidRDefault="00FD6291">
            <w:pPr>
              <w:pStyle w:val="TableParagraph"/>
              <w:spacing w:line="229" w:lineRule="exact"/>
              <w:rPr>
                <w:rFonts w:ascii="Arial"/>
                <w:sz w:val="20"/>
              </w:rPr>
            </w:pPr>
            <w:r>
              <w:rPr>
                <w:rFonts w:ascii="Arial"/>
                <w:sz w:val="20"/>
              </w:rPr>
              <w:t>Date Resolved</w:t>
            </w:r>
          </w:p>
        </w:tc>
        <w:tc>
          <w:tcPr>
            <w:tcW w:w="2520" w:type="dxa"/>
          </w:tcPr>
          <w:p w:rsidR="00DD2B7C" w:rsidRDefault="00FD6291">
            <w:pPr>
              <w:pStyle w:val="TableParagraph"/>
              <w:spacing w:line="229" w:lineRule="exact"/>
              <w:rPr>
                <w:rFonts w:ascii="Arial"/>
                <w:sz w:val="20"/>
              </w:rPr>
            </w:pPr>
            <w:r>
              <w:rPr>
                <w:rFonts w:ascii="Arial"/>
                <w:sz w:val="20"/>
              </w:rPr>
              <w:t>Date</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6"/>
        </w:trPr>
        <w:tc>
          <w:tcPr>
            <w:tcW w:w="1812" w:type="dxa"/>
          </w:tcPr>
          <w:p w:rsidR="00DD2B7C" w:rsidRDefault="00FD6291">
            <w:pPr>
              <w:pStyle w:val="TableParagraph"/>
              <w:spacing w:line="229" w:lineRule="exact"/>
              <w:rPr>
                <w:rFonts w:ascii="Arial"/>
                <w:sz w:val="20"/>
              </w:rPr>
            </w:pPr>
            <w:r>
              <w:rPr>
                <w:rFonts w:ascii="Arial"/>
                <w:sz w:val="20"/>
              </w:rPr>
              <w:t>745.1, 35</w:t>
            </w:r>
          </w:p>
        </w:tc>
        <w:tc>
          <w:tcPr>
            <w:tcW w:w="2160" w:type="dxa"/>
          </w:tcPr>
          <w:p w:rsidR="00DD2B7C" w:rsidRDefault="00FD6291">
            <w:pPr>
              <w:pStyle w:val="TableParagraph"/>
              <w:spacing w:line="229" w:lineRule="exact"/>
              <w:rPr>
                <w:rFonts w:ascii="Arial"/>
                <w:sz w:val="20"/>
              </w:rPr>
            </w:pPr>
            <w:r>
              <w:rPr>
                <w:rFonts w:ascii="Arial"/>
                <w:sz w:val="20"/>
              </w:rPr>
              <w:t>Days to Resolution</w:t>
            </w:r>
          </w:p>
        </w:tc>
        <w:tc>
          <w:tcPr>
            <w:tcW w:w="2520" w:type="dxa"/>
          </w:tcPr>
          <w:p w:rsidR="00DD2B7C" w:rsidRDefault="00FD6291">
            <w:pPr>
              <w:pStyle w:val="TableParagraph"/>
              <w:spacing w:line="229" w:lineRule="exact"/>
              <w:rPr>
                <w:rFonts w:ascii="Arial"/>
                <w:sz w:val="20"/>
              </w:rPr>
            </w:pPr>
            <w:r>
              <w:rPr>
                <w:rFonts w:ascii="Arial"/>
                <w:sz w:val="20"/>
              </w:rPr>
              <w:t>Number</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745.1, 36</w:t>
            </w:r>
          </w:p>
        </w:tc>
        <w:tc>
          <w:tcPr>
            <w:tcW w:w="2160" w:type="dxa"/>
          </w:tcPr>
          <w:p w:rsidR="00DD2B7C" w:rsidRDefault="00FD6291">
            <w:pPr>
              <w:pStyle w:val="TableParagraph"/>
              <w:spacing w:line="229" w:lineRule="exact"/>
              <w:rPr>
                <w:rFonts w:ascii="Arial"/>
                <w:sz w:val="20"/>
              </w:rPr>
            </w:pPr>
            <w:r>
              <w:rPr>
                <w:rFonts w:ascii="Arial"/>
                <w:sz w:val="20"/>
              </w:rPr>
              <w:t>Level of Satisfaction</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1055"/>
        </w:trPr>
        <w:tc>
          <w:tcPr>
            <w:tcW w:w="1812" w:type="dxa"/>
          </w:tcPr>
          <w:p w:rsidR="00DD2B7C" w:rsidRDefault="00FD6291">
            <w:pPr>
              <w:pStyle w:val="TableParagraph"/>
              <w:spacing w:line="229" w:lineRule="exact"/>
              <w:rPr>
                <w:rFonts w:ascii="Arial"/>
                <w:sz w:val="20"/>
              </w:rPr>
            </w:pPr>
            <w:r>
              <w:rPr>
                <w:rFonts w:ascii="Arial"/>
                <w:sz w:val="20"/>
              </w:rPr>
              <w:t>745.1, 37</w:t>
            </w:r>
          </w:p>
        </w:tc>
        <w:tc>
          <w:tcPr>
            <w:tcW w:w="2160" w:type="dxa"/>
          </w:tcPr>
          <w:p w:rsidR="00DD2B7C" w:rsidRDefault="00FD6291">
            <w:pPr>
              <w:pStyle w:val="TableParagraph"/>
              <w:spacing w:line="229" w:lineRule="exact"/>
              <w:rPr>
                <w:rFonts w:ascii="Arial"/>
                <w:sz w:val="20"/>
              </w:rPr>
            </w:pPr>
            <w:r>
              <w:rPr>
                <w:rFonts w:ascii="Arial"/>
                <w:sz w:val="20"/>
              </w:rPr>
              <w:t>Division</w:t>
            </w:r>
          </w:p>
        </w:tc>
        <w:tc>
          <w:tcPr>
            <w:tcW w:w="2520" w:type="dxa"/>
          </w:tcPr>
          <w:p w:rsidR="00DD2B7C" w:rsidRDefault="00FD6291">
            <w:pPr>
              <w:pStyle w:val="TableParagraph"/>
              <w:spacing w:line="229" w:lineRule="exact"/>
              <w:rPr>
                <w:rFonts w:ascii="Arial"/>
                <w:sz w:val="20"/>
              </w:rPr>
            </w:pPr>
            <w:r>
              <w:rPr>
                <w:rFonts w:ascii="Arial"/>
                <w:sz w:val="20"/>
              </w:rPr>
              <w:t>Pointer to Institution file</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Institution_FK</w:t>
            </w:r>
          </w:p>
        </w:tc>
        <w:tc>
          <w:tcPr>
            <w:tcW w:w="2160" w:type="dxa"/>
          </w:tcPr>
          <w:p w:rsidR="00DD2B7C" w:rsidRDefault="00FD6291">
            <w:pPr>
              <w:pStyle w:val="TableParagraph"/>
              <w:rPr>
                <w:rFonts w:ascii="Arial"/>
                <w:sz w:val="20"/>
              </w:rPr>
            </w:pPr>
            <w:r>
              <w:rPr>
                <w:rFonts w:ascii="Arial"/>
                <w:sz w:val="20"/>
              </w:rPr>
              <w:t xml:space="preserve">Foreign Key (References </w:t>
            </w:r>
            <w:r>
              <w:rPr>
                <w:rFonts w:ascii="Arial"/>
                <w:w w:val="95"/>
                <w:sz w:val="20"/>
              </w:rPr>
              <w:t xml:space="preserve">SDSADM.STD_INSTI </w:t>
            </w:r>
            <w:r>
              <w:rPr>
                <w:rFonts w:ascii="Arial"/>
                <w:sz w:val="20"/>
              </w:rPr>
              <w:t>TUTION)</w:t>
            </w:r>
          </w:p>
        </w:tc>
        <w:tc>
          <w:tcPr>
            <w:tcW w:w="2520" w:type="dxa"/>
          </w:tcPr>
          <w:p w:rsidR="00DD2B7C" w:rsidRDefault="00FD6291">
            <w:pPr>
              <w:pStyle w:val="TableParagraph"/>
              <w:spacing w:line="229" w:lineRule="exact"/>
              <w:rPr>
                <w:rFonts w:ascii="Arial"/>
                <w:sz w:val="20"/>
              </w:rPr>
            </w:pPr>
            <w:r>
              <w:rPr>
                <w:rFonts w:ascii="Arial"/>
                <w:sz w:val="20"/>
              </w:rPr>
              <w:t>Report_Of_Contact</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745.1, 38</w:t>
            </w:r>
          </w:p>
        </w:tc>
        <w:tc>
          <w:tcPr>
            <w:tcW w:w="2160" w:type="dxa"/>
          </w:tcPr>
          <w:p w:rsidR="00DD2B7C" w:rsidRDefault="00FD6291">
            <w:pPr>
              <w:pStyle w:val="TableParagraph"/>
              <w:spacing w:line="229" w:lineRule="exact"/>
              <w:rPr>
                <w:rFonts w:ascii="Arial"/>
                <w:sz w:val="20"/>
              </w:rPr>
            </w:pPr>
            <w:r>
              <w:rPr>
                <w:rFonts w:ascii="Arial"/>
                <w:sz w:val="20"/>
              </w:rPr>
              <w:t>Discipline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745.1, 39</w:t>
            </w:r>
          </w:p>
        </w:tc>
        <w:tc>
          <w:tcPr>
            <w:tcW w:w="2160" w:type="dxa"/>
          </w:tcPr>
          <w:p w:rsidR="00DD2B7C" w:rsidRDefault="00FD6291">
            <w:pPr>
              <w:pStyle w:val="TableParagraph"/>
              <w:spacing w:line="229" w:lineRule="exact"/>
              <w:rPr>
                <w:rFonts w:ascii="Arial"/>
                <w:sz w:val="20"/>
              </w:rPr>
            </w:pPr>
            <w:r>
              <w:rPr>
                <w:rFonts w:ascii="Arial"/>
                <w:sz w:val="20"/>
              </w:rPr>
              <w:t>Resolved by SEAT</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745.1, 40</w:t>
            </w:r>
          </w:p>
        </w:tc>
        <w:tc>
          <w:tcPr>
            <w:tcW w:w="2160" w:type="dxa"/>
          </w:tcPr>
          <w:p w:rsidR="00DD2B7C" w:rsidRDefault="00FD6291">
            <w:pPr>
              <w:pStyle w:val="TableParagraph"/>
              <w:ind w:right="500"/>
              <w:rPr>
                <w:rFonts w:ascii="Arial"/>
                <w:sz w:val="20"/>
              </w:rPr>
            </w:pPr>
            <w:r>
              <w:rPr>
                <w:rFonts w:ascii="Arial"/>
                <w:sz w:val="20"/>
              </w:rPr>
              <w:t>SEAT Resolution Comments</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921"/>
        </w:trPr>
        <w:tc>
          <w:tcPr>
            <w:tcW w:w="1812" w:type="dxa"/>
          </w:tcPr>
          <w:p w:rsidR="00DD2B7C" w:rsidRDefault="00FD6291">
            <w:pPr>
              <w:pStyle w:val="TableParagraph"/>
              <w:spacing w:line="229" w:lineRule="exact"/>
              <w:rPr>
                <w:rFonts w:ascii="Arial"/>
                <w:sz w:val="20"/>
              </w:rPr>
            </w:pPr>
            <w:r>
              <w:rPr>
                <w:rFonts w:ascii="Arial"/>
                <w:sz w:val="20"/>
              </w:rPr>
              <w:t>745.1, 41</w:t>
            </w:r>
          </w:p>
        </w:tc>
        <w:tc>
          <w:tcPr>
            <w:tcW w:w="2160" w:type="dxa"/>
          </w:tcPr>
          <w:p w:rsidR="00DD2B7C" w:rsidRDefault="00FD6291">
            <w:pPr>
              <w:pStyle w:val="TableParagraph"/>
              <w:spacing w:line="229" w:lineRule="exact"/>
              <w:rPr>
                <w:rFonts w:ascii="Arial"/>
                <w:sz w:val="20"/>
              </w:rPr>
            </w:pPr>
            <w:r>
              <w:rPr>
                <w:rFonts w:ascii="Arial"/>
                <w:sz w:val="20"/>
              </w:rPr>
              <w:t>Rollup Status</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before="3" w:line="230" w:lineRule="exact"/>
              <w:ind w:right="137"/>
              <w:rPr>
                <w:rFonts w:ascii="Arial"/>
                <w:sz w:val="20"/>
              </w:rPr>
            </w:pPr>
            <w:r>
              <w:rPr>
                <w:rFonts w:ascii="Arial"/>
                <w:sz w:val="20"/>
              </w:rPr>
              <w:t>rollup_to_natl_reports_st atus (Set to 0 unless equal to 3 in Patient Rep, then set to 1)</w:t>
            </w:r>
          </w:p>
        </w:tc>
        <w:tc>
          <w:tcPr>
            <w:tcW w:w="2160" w:type="dxa"/>
          </w:tcPr>
          <w:p w:rsidR="00DD2B7C" w:rsidRDefault="00FD6291">
            <w:pPr>
              <w:pStyle w:val="TableParagraph"/>
              <w:ind w:right="133"/>
              <w:rPr>
                <w:rFonts w:ascii="Arial"/>
                <w:sz w:val="20"/>
              </w:rPr>
            </w:pPr>
            <w:r>
              <w:rPr>
                <w:rFonts w:ascii="Arial"/>
                <w:sz w:val="20"/>
              </w:rPr>
              <w:t>Number - 0 or 1 (acts like boolean)</w:t>
            </w:r>
          </w:p>
        </w:tc>
        <w:tc>
          <w:tcPr>
            <w:tcW w:w="2520" w:type="dxa"/>
            <w:tcBorders>
              <w:right w:val="nil"/>
            </w:tcBorders>
          </w:tcPr>
          <w:p w:rsidR="00DD2B7C" w:rsidRDefault="00FD6291">
            <w:pPr>
              <w:pStyle w:val="TableParagraph"/>
              <w:spacing w:line="229" w:lineRule="exact"/>
              <w:rPr>
                <w:rFonts w:ascii="Arial"/>
                <w:sz w:val="20"/>
              </w:rPr>
            </w:pPr>
            <w:r>
              <w:rPr>
                <w:rFonts w:ascii="Arial"/>
                <w:sz w:val="20"/>
              </w:rPr>
              <w:t>report_of_contact</w:t>
            </w:r>
          </w:p>
        </w:tc>
      </w:tr>
      <w:tr w:rsidR="00DD2B7C">
        <w:trPr>
          <w:trHeight w:val="688"/>
        </w:trPr>
        <w:tc>
          <w:tcPr>
            <w:tcW w:w="1812" w:type="dxa"/>
          </w:tcPr>
          <w:p w:rsidR="00DD2B7C" w:rsidRDefault="00FD6291">
            <w:pPr>
              <w:pStyle w:val="TableParagraph"/>
              <w:spacing w:line="228" w:lineRule="exact"/>
              <w:rPr>
                <w:rFonts w:ascii="Arial"/>
                <w:sz w:val="20"/>
              </w:rPr>
            </w:pPr>
            <w:r>
              <w:rPr>
                <w:rFonts w:ascii="Arial"/>
                <w:sz w:val="20"/>
              </w:rPr>
              <w:t>745.1, 43</w:t>
            </w:r>
          </w:p>
        </w:tc>
        <w:tc>
          <w:tcPr>
            <w:tcW w:w="2160" w:type="dxa"/>
          </w:tcPr>
          <w:p w:rsidR="00DD2B7C" w:rsidRDefault="00FD6291">
            <w:pPr>
              <w:pStyle w:val="TableParagraph"/>
              <w:spacing w:line="228" w:lineRule="exact"/>
              <w:rPr>
                <w:rFonts w:ascii="Arial"/>
                <w:sz w:val="20"/>
              </w:rPr>
            </w:pPr>
            <w:r>
              <w:rPr>
                <w:rFonts w:ascii="Arial"/>
                <w:sz w:val="20"/>
              </w:rPr>
              <w:t>Internal Appeal</w:t>
            </w:r>
          </w:p>
        </w:tc>
        <w:tc>
          <w:tcPr>
            <w:tcW w:w="2520" w:type="dxa"/>
          </w:tcPr>
          <w:p w:rsidR="00DD2B7C" w:rsidRDefault="00FD6291">
            <w:pPr>
              <w:pStyle w:val="TableParagraph"/>
              <w:spacing w:line="228" w:lineRule="exact"/>
              <w:rPr>
                <w:rFonts w:ascii="Arial"/>
                <w:sz w:val="20"/>
              </w:rPr>
            </w:pPr>
            <w:r>
              <w:rPr>
                <w:rFonts w:ascii="Arial"/>
                <w:sz w:val="20"/>
              </w:rPr>
              <w:t>Set - array of values</w:t>
            </w:r>
          </w:p>
        </w:tc>
        <w:tc>
          <w:tcPr>
            <w:tcW w:w="1080" w:type="dxa"/>
          </w:tcPr>
          <w:p w:rsidR="00DD2B7C" w:rsidRDefault="00FD6291">
            <w:pPr>
              <w:pStyle w:val="TableParagraph"/>
              <w:spacing w:line="228" w:lineRule="exact"/>
              <w:ind w:left="8"/>
              <w:jc w:val="center"/>
              <w:rPr>
                <w:rFonts w:ascii="Arial"/>
                <w:sz w:val="20"/>
              </w:rPr>
            </w:pPr>
            <w:r>
              <w:rPr>
                <w:rFonts w:ascii="Arial"/>
                <w:w w:val="99"/>
                <w:sz w:val="20"/>
              </w:rPr>
              <w:t>Y</w:t>
            </w:r>
          </w:p>
        </w:tc>
        <w:tc>
          <w:tcPr>
            <w:tcW w:w="2520" w:type="dxa"/>
          </w:tcPr>
          <w:p w:rsidR="00DD2B7C" w:rsidRDefault="00FD6291">
            <w:pPr>
              <w:pStyle w:val="TableParagraph"/>
              <w:spacing w:before="1" w:line="230" w:lineRule="exact"/>
              <w:ind w:right="292"/>
              <w:rPr>
                <w:rFonts w:ascii="Arial"/>
                <w:sz w:val="20"/>
              </w:rPr>
            </w:pPr>
            <w:r>
              <w:rPr>
                <w:rFonts w:ascii="Arial"/>
                <w:sz w:val="20"/>
              </w:rPr>
              <w:t>Is_Internal_Appeal (Set to 1 if YES, set to 0 otherwise)</w:t>
            </w:r>
          </w:p>
        </w:tc>
        <w:tc>
          <w:tcPr>
            <w:tcW w:w="2160" w:type="dxa"/>
          </w:tcPr>
          <w:p w:rsidR="00DD2B7C" w:rsidRDefault="00FD6291">
            <w:pPr>
              <w:pStyle w:val="TableParagraph"/>
              <w:ind w:right="133"/>
              <w:rPr>
                <w:rFonts w:ascii="Arial"/>
                <w:sz w:val="20"/>
              </w:rPr>
            </w:pPr>
            <w:r>
              <w:rPr>
                <w:rFonts w:ascii="Arial"/>
                <w:sz w:val="20"/>
              </w:rPr>
              <w:t>Number - 0 or 1 (acts like boolean)</w:t>
            </w:r>
          </w:p>
        </w:tc>
        <w:tc>
          <w:tcPr>
            <w:tcW w:w="2520" w:type="dxa"/>
          </w:tcPr>
          <w:p w:rsidR="00DD2B7C" w:rsidRDefault="00FD6291">
            <w:pPr>
              <w:pStyle w:val="TableParagraph"/>
              <w:spacing w:line="228" w:lineRule="exact"/>
              <w:rPr>
                <w:rFonts w:ascii="Arial"/>
                <w:sz w:val="20"/>
              </w:rPr>
            </w:pPr>
            <w:r>
              <w:rPr>
                <w:rFonts w:ascii="Arial"/>
                <w:sz w:val="20"/>
              </w:rPr>
              <w:t>Report_Of_Contact</w:t>
            </w:r>
          </w:p>
        </w:tc>
      </w:tr>
    </w:tbl>
    <w:p w:rsidR="00DD2B7C" w:rsidRDefault="00DD2B7C">
      <w:pPr>
        <w:spacing w:line="228" w:lineRule="exact"/>
        <w:rPr>
          <w:rFonts w:ascii="Arial"/>
          <w:sz w:val="20"/>
        </w:rPr>
        <w:sectPr w:rsidR="00DD2B7C">
          <w:pgSz w:w="15840" w:h="12240" w:orient="landscape"/>
          <w:pgMar w:top="1200" w:right="580" w:bottom="880" w:left="240" w:header="705" w:footer="699" w:gutter="0"/>
          <w:cols w:space="720"/>
        </w:sectPr>
      </w:pPr>
    </w:p>
    <w:p w:rsidR="00DD2B7C" w:rsidRDefault="00DD2B7C">
      <w:pPr>
        <w:pStyle w:val="BodyText"/>
        <w:rPr>
          <w:sz w:val="20"/>
        </w:rPr>
      </w:pPr>
    </w:p>
    <w:p w:rsidR="00DD2B7C" w:rsidRDefault="00DD2B7C">
      <w:pPr>
        <w:pStyle w:val="BodyText"/>
        <w:rPr>
          <w:sz w:val="20"/>
        </w:rPr>
      </w:pPr>
    </w:p>
    <w:p w:rsidR="00DD2B7C" w:rsidRDefault="00DD2B7C">
      <w:pPr>
        <w:pStyle w:val="BodyText"/>
        <w:spacing w:before="1"/>
        <w:rPr>
          <w:sz w:val="1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160"/>
        <w:gridCol w:w="2520"/>
        <w:gridCol w:w="1080"/>
        <w:gridCol w:w="2520"/>
        <w:gridCol w:w="2160"/>
        <w:gridCol w:w="2520"/>
      </w:tblGrid>
      <w:tr w:rsidR="00DD2B7C">
        <w:trPr>
          <w:trHeight w:val="568"/>
        </w:trPr>
        <w:tc>
          <w:tcPr>
            <w:tcW w:w="1812" w:type="dxa"/>
          </w:tcPr>
          <w:p w:rsidR="00DD2B7C" w:rsidRDefault="00FD6291">
            <w:pPr>
              <w:pStyle w:val="TableParagraph"/>
              <w:spacing w:line="229" w:lineRule="exact"/>
              <w:rPr>
                <w:rFonts w:ascii="Arial"/>
                <w:b/>
                <w:sz w:val="20"/>
              </w:rPr>
            </w:pPr>
            <w:r>
              <w:rPr>
                <w:rFonts w:ascii="Arial"/>
                <w:b/>
                <w:sz w:val="20"/>
              </w:rPr>
              <w:t>VistA File, Field</w:t>
            </w:r>
          </w:p>
        </w:tc>
        <w:tc>
          <w:tcPr>
            <w:tcW w:w="2160" w:type="dxa"/>
          </w:tcPr>
          <w:p w:rsidR="00DD2B7C" w:rsidRDefault="00FD6291">
            <w:pPr>
              <w:pStyle w:val="TableParagraph"/>
              <w:spacing w:line="229" w:lineRule="exact"/>
              <w:rPr>
                <w:rFonts w:ascii="Arial"/>
                <w:b/>
                <w:sz w:val="20"/>
              </w:rPr>
            </w:pPr>
            <w:r>
              <w:rPr>
                <w:rFonts w:ascii="Arial"/>
                <w:b/>
                <w:sz w:val="20"/>
              </w:rPr>
              <w:t>VistA Field Name</w:t>
            </w:r>
          </w:p>
        </w:tc>
        <w:tc>
          <w:tcPr>
            <w:tcW w:w="2520" w:type="dxa"/>
          </w:tcPr>
          <w:p w:rsidR="00DD2B7C" w:rsidRDefault="00FD6291">
            <w:pPr>
              <w:pStyle w:val="TableParagraph"/>
              <w:spacing w:line="229" w:lineRule="exact"/>
              <w:rPr>
                <w:rFonts w:ascii="Arial"/>
                <w:b/>
                <w:sz w:val="20"/>
              </w:rPr>
            </w:pPr>
            <w:r>
              <w:rPr>
                <w:rFonts w:ascii="Arial"/>
                <w:b/>
                <w:sz w:val="20"/>
              </w:rPr>
              <w:t>VistA Field Description</w:t>
            </w:r>
          </w:p>
        </w:tc>
        <w:tc>
          <w:tcPr>
            <w:tcW w:w="1080" w:type="dxa"/>
          </w:tcPr>
          <w:p w:rsidR="00DD2B7C" w:rsidRDefault="00FD6291">
            <w:pPr>
              <w:pStyle w:val="TableParagraph"/>
              <w:spacing w:line="229" w:lineRule="exact"/>
              <w:ind w:left="99" w:right="96"/>
              <w:jc w:val="center"/>
              <w:rPr>
                <w:rFonts w:ascii="Arial"/>
                <w:b/>
                <w:sz w:val="20"/>
              </w:rPr>
            </w:pPr>
            <w:r>
              <w:rPr>
                <w:rFonts w:ascii="Arial"/>
                <w:b/>
                <w:sz w:val="20"/>
              </w:rPr>
              <w:t>Migrate?</w:t>
            </w:r>
          </w:p>
        </w:tc>
        <w:tc>
          <w:tcPr>
            <w:tcW w:w="2520" w:type="dxa"/>
          </w:tcPr>
          <w:p w:rsidR="00DD2B7C" w:rsidRDefault="00FD6291">
            <w:pPr>
              <w:pStyle w:val="TableParagraph"/>
              <w:spacing w:line="229" w:lineRule="exact"/>
              <w:rPr>
                <w:rFonts w:ascii="Arial"/>
                <w:b/>
                <w:sz w:val="20"/>
              </w:rPr>
            </w:pPr>
            <w:r>
              <w:rPr>
                <w:rFonts w:ascii="Arial"/>
                <w:b/>
                <w:sz w:val="20"/>
              </w:rPr>
              <w:t>PATS Data Item</w:t>
            </w:r>
          </w:p>
        </w:tc>
        <w:tc>
          <w:tcPr>
            <w:tcW w:w="2160" w:type="dxa"/>
          </w:tcPr>
          <w:p w:rsidR="00DD2B7C" w:rsidRDefault="00FD6291">
            <w:pPr>
              <w:pStyle w:val="TableParagraph"/>
              <w:ind w:right="611"/>
              <w:rPr>
                <w:rFonts w:ascii="Arial"/>
                <w:b/>
                <w:sz w:val="20"/>
              </w:rPr>
            </w:pPr>
            <w:r>
              <w:rPr>
                <w:rFonts w:ascii="Arial"/>
                <w:b/>
                <w:sz w:val="20"/>
              </w:rPr>
              <w:t xml:space="preserve">Data Item </w:t>
            </w:r>
            <w:r>
              <w:rPr>
                <w:rFonts w:ascii="Arial"/>
                <w:b/>
                <w:w w:val="95"/>
                <w:sz w:val="20"/>
              </w:rPr>
              <w:t>Description</w:t>
            </w:r>
          </w:p>
        </w:tc>
        <w:tc>
          <w:tcPr>
            <w:tcW w:w="2520" w:type="dxa"/>
          </w:tcPr>
          <w:p w:rsidR="00DD2B7C" w:rsidRDefault="00FD6291">
            <w:pPr>
              <w:pStyle w:val="TableParagraph"/>
              <w:spacing w:line="229" w:lineRule="exact"/>
              <w:rPr>
                <w:rFonts w:ascii="Arial"/>
                <w:b/>
                <w:sz w:val="20"/>
              </w:rPr>
            </w:pPr>
            <w:r>
              <w:rPr>
                <w:rFonts w:ascii="Arial"/>
                <w:b/>
                <w:sz w:val="20"/>
              </w:rPr>
              <w:t>PATS Table</w:t>
            </w:r>
          </w:p>
        </w:tc>
      </w:tr>
      <w:tr w:rsidR="00DD2B7C">
        <w:trPr>
          <w:trHeight w:val="1058"/>
        </w:trPr>
        <w:tc>
          <w:tcPr>
            <w:tcW w:w="1812" w:type="dxa"/>
          </w:tcPr>
          <w:p w:rsidR="00DD2B7C" w:rsidRDefault="00FD6291">
            <w:pPr>
              <w:pStyle w:val="TableParagraph"/>
              <w:ind w:right="363"/>
              <w:rPr>
                <w:rFonts w:ascii="Arial"/>
                <w:b/>
                <w:sz w:val="20"/>
              </w:rPr>
            </w:pPr>
            <w:r>
              <w:rPr>
                <w:rFonts w:ascii="Arial"/>
                <w:b/>
                <w:sz w:val="20"/>
              </w:rPr>
              <w:t>Patient data - referenced by field 2 in file 745.1</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108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2,.001</w:t>
            </w:r>
          </w:p>
        </w:tc>
        <w:tc>
          <w:tcPr>
            <w:tcW w:w="2160" w:type="dxa"/>
          </w:tcPr>
          <w:p w:rsidR="00DD2B7C" w:rsidRDefault="00FD6291">
            <w:pPr>
              <w:pStyle w:val="TableParagraph"/>
              <w:spacing w:line="229" w:lineRule="exact"/>
              <w:rPr>
                <w:rFonts w:ascii="Arial"/>
                <w:sz w:val="20"/>
              </w:rPr>
            </w:pPr>
            <w:r>
              <w:rPr>
                <w:rFonts w:ascii="Arial"/>
                <w:sz w:val="20"/>
              </w:rPr>
              <w:t>NUMBER</w:t>
            </w:r>
          </w:p>
        </w:tc>
        <w:tc>
          <w:tcPr>
            <w:tcW w:w="2520" w:type="dxa"/>
          </w:tcPr>
          <w:p w:rsidR="00DD2B7C" w:rsidRDefault="00FD6291">
            <w:pPr>
              <w:pStyle w:val="TableParagraph"/>
              <w:spacing w:line="229" w:lineRule="exact"/>
              <w:rPr>
                <w:rFonts w:ascii="Arial"/>
                <w:sz w:val="20"/>
              </w:rPr>
            </w:pPr>
            <w:r>
              <w:rPr>
                <w:rFonts w:ascii="Arial"/>
                <w:sz w:val="20"/>
              </w:rPr>
              <w:t>VistA internal entry no.</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VistA_IEN</w:t>
            </w:r>
          </w:p>
        </w:tc>
        <w:tc>
          <w:tcPr>
            <w:tcW w:w="2160" w:type="dxa"/>
          </w:tcPr>
          <w:p w:rsidR="00DD2B7C" w:rsidRDefault="00FD6291">
            <w:pPr>
              <w:pStyle w:val="TableParagraph"/>
              <w:spacing w:line="229" w:lineRule="exact"/>
              <w:rPr>
                <w:rFonts w:ascii="Arial"/>
                <w:sz w:val="20"/>
              </w:rPr>
            </w:pPr>
            <w:r>
              <w:rPr>
                <w:rFonts w:ascii="Arial"/>
                <w:sz w:val="20"/>
              </w:rPr>
              <w:t>Number</w:t>
            </w:r>
          </w:p>
        </w:tc>
        <w:tc>
          <w:tcPr>
            <w:tcW w:w="2520" w:type="dxa"/>
          </w:tcPr>
          <w:p w:rsidR="00DD2B7C" w:rsidRDefault="00FD6291">
            <w:pPr>
              <w:pStyle w:val="TableParagraph"/>
              <w:spacing w:line="229" w:lineRule="exact"/>
              <w:rPr>
                <w:rFonts w:ascii="Arial"/>
                <w:sz w:val="20"/>
              </w:rPr>
            </w:pPr>
            <w:r>
              <w:rPr>
                <w:rFonts w:ascii="Arial"/>
                <w:sz w:val="20"/>
              </w:rPr>
              <w:t>PATS_Patient</w:t>
            </w:r>
          </w:p>
        </w:tc>
      </w:tr>
      <w:tr w:rsidR="00DD2B7C">
        <w:trPr>
          <w:trHeight w:val="527"/>
        </w:trPr>
        <w:tc>
          <w:tcPr>
            <w:tcW w:w="1812" w:type="dxa"/>
          </w:tcPr>
          <w:p w:rsidR="00DD2B7C" w:rsidRDefault="00FD6291">
            <w:pPr>
              <w:pStyle w:val="TableParagraph"/>
              <w:ind w:right="151"/>
              <w:rPr>
                <w:rFonts w:ascii="Arial"/>
                <w:sz w:val="20"/>
              </w:rPr>
            </w:pPr>
            <w:r>
              <w:rPr>
                <w:rFonts w:ascii="Arial"/>
                <w:w w:val="95"/>
                <w:sz w:val="20"/>
              </w:rPr>
              <w:t xml:space="preserve">GETICN^MPIF00 </w:t>
            </w:r>
            <w:r>
              <w:rPr>
                <w:rFonts w:ascii="Arial"/>
                <w:sz w:val="20"/>
              </w:rPr>
              <w:t>1</w:t>
            </w:r>
          </w:p>
        </w:tc>
        <w:tc>
          <w:tcPr>
            <w:tcW w:w="2160" w:type="dxa"/>
          </w:tcPr>
          <w:p w:rsidR="00DD2B7C" w:rsidRDefault="00FD6291">
            <w:pPr>
              <w:pStyle w:val="TableParagraph"/>
              <w:ind w:right="377"/>
              <w:rPr>
                <w:rFonts w:ascii="Arial"/>
                <w:sz w:val="20"/>
              </w:rPr>
            </w:pPr>
            <w:r>
              <w:rPr>
                <w:rFonts w:ascii="Arial"/>
                <w:sz w:val="20"/>
              </w:rPr>
              <w:t>Integration Control Number</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ind w:right="116"/>
              <w:rPr>
                <w:rFonts w:ascii="Arial"/>
                <w:sz w:val="20"/>
              </w:rPr>
            </w:pPr>
            <w:r>
              <w:rPr>
                <w:rFonts w:ascii="Arial"/>
                <w:w w:val="95"/>
                <w:sz w:val="20"/>
              </w:rPr>
              <w:t xml:space="preserve">Integration_control_numb </w:t>
            </w:r>
            <w:r>
              <w:rPr>
                <w:rFonts w:ascii="Arial"/>
                <w:sz w:val="20"/>
              </w:rPr>
              <w:t>er</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PATS_Patient</w:t>
            </w:r>
          </w:p>
        </w:tc>
      </w:tr>
      <w:tr w:rsidR="00DD2B7C">
        <w:trPr>
          <w:trHeight w:val="1149"/>
        </w:trPr>
        <w:tc>
          <w:tcPr>
            <w:tcW w:w="1812" w:type="dxa"/>
          </w:tcPr>
          <w:p w:rsidR="00DD2B7C" w:rsidRDefault="00FD6291">
            <w:pPr>
              <w:pStyle w:val="TableParagraph"/>
              <w:rPr>
                <w:rFonts w:ascii="Arial"/>
                <w:sz w:val="20"/>
              </w:rPr>
            </w:pPr>
            <w:r>
              <w:rPr>
                <w:rFonts w:ascii="Arial"/>
                <w:w w:val="95"/>
                <w:sz w:val="20"/>
              </w:rPr>
              <w:t xml:space="preserve">HLNAME^XLFNA </w:t>
            </w:r>
            <w:r>
              <w:rPr>
                <w:rFonts w:ascii="Arial"/>
                <w:sz w:val="20"/>
              </w:rPr>
              <w:t>ME</w:t>
            </w:r>
          </w:p>
        </w:tc>
        <w:tc>
          <w:tcPr>
            <w:tcW w:w="2160" w:type="dxa"/>
          </w:tcPr>
          <w:p w:rsidR="00DD2B7C" w:rsidRDefault="00FD6291">
            <w:pPr>
              <w:pStyle w:val="TableParagraph"/>
              <w:spacing w:line="229" w:lineRule="exact"/>
              <w:rPr>
                <w:rFonts w:ascii="Arial"/>
                <w:sz w:val="20"/>
              </w:rPr>
            </w:pPr>
            <w:r>
              <w:rPr>
                <w:rFonts w:ascii="Arial"/>
                <w:sz w:val="20"/>
              </w:rPr>
              <w:t>Patient Name</w:t>
            </w:r>
          </w:p>
        </w:tc>
        <w:tc>
          <w:tcPr>
            <w:tcW w:w="2520" w:type="dxa"/>
          </w:tcPr>
          <w:p w:rsidR="00DD2B7C" w:rsidRDefault="00FD6291">
            <w:pPr>
              <w:pStyle w:val="TableParagraph"/>
              <w:ind w:right="126"/>
              <w:rPr>
                <w:rFonts w:ascii="Arial"/>
                <w:sz w:val="20"/>
              </w:rPr>
            </w:pPr>
            <w:r>
              <w:rPr>
                <w:rFonts w:ascii="Arial"/>
                <w:sz w:val="20"/>
              </w:rPr>
              <w:t>Name Components - See file 20 below.</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ind w:right="160"/>
              <w:rPr>
                <w:rFonts w:ascii="Arial"/>
                <w:sz w:val="20"/>
              </w:rPr>
            </w:pPr>
            <w:r>
              <w:rPr>
                <w:rFonts w:ascii="Arial"/>
                <w:sz w:val="20"/>
              </w:rPr>
              <w:t>Last_Name, First_Name, Middle_Name, Name_Prefix,</w:t>
            </w:r>
          </w:p>
          <w:p w:rsidR="00DD2B7C" w:rsidRDefault="00FD6291">
            <w:pPr>
              <w:pStyle w:val="TableParagraph"/>
              <w:spacing w:before="2" w:line="230" w:lineRule="exact"/>
              <w:rPr>
                <w:rFonts w:ascii="Arial"/>
                <w:sz w:val="20"/>
              </w:rPr>
            </w:pPr>
            <w:r>
              <w:rPr>
                <w:rFonts w:ascii="Arial"/>
                <w:sz w:val="20"/>
              </w:rPr>
              <w:t xml:space="preserve">Name_Suffix, </w:t>
            </w:r>
            <w:r>
              <w:rPr>
                <w:rFonts w:ascii="Arial"/>
                <w:w w:val="95"/>
                <w:sz w:val="20"/>
              </w:rPr>
              <w:t>Academic_Degree</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PATS_Patient</w:t>
            </w:r>
          </w:p>
        </w:tc>
      </w:tr>
      <w:tr w:rsidR="00DD2B7C">
        <w:trPr>
          <w:trHeight w:val="260"/>
        </w:trPr>
        <w:tc>
          <w:tcPr>
            <w:tcW w:w="1812" w:type="dxa"/>
          </w:tcPr>
          <w:p w:rsidR="00DD2B7C" w:rsidRDefault="00FD6291">
            <w:pPr>
              <w:pStyle w:val="TableParagraph"/>
              <w:spacing w:line="227" w:lineRule="exact"/>
              <w:rPr>
                <w:rFonts w:ascii="Arial"/>
                <w:sz w:val="20"/>
              </w:rPr>
            </w:pPr>
            <w:r>
              <w:rPr>
                <w:rFonts w:ascii="Arial"/>
                <w:sz w:val="20"/>
              </w:rPr>
              <w:t>DEM^VADPT</w:t>
            </w:r>
          </w:p>
        </w:tc>
        <w:tc>
          <w:tcPr>
            <w:tcW w:w="2160" w:type="dxa"/>
          </w:tcPr>
          <w:p w:rsidR="00DD2B7C" w:rsidRDefault="00FD6291">
            <w:pPr>
              <w:pStyle w:val="TableParagraph"/>
              <w:spacing w:line="227" w:lineRule="exact"/>
              <w:rPr>
                <w:rFonts w:ascii="Arial"/>
                <w:sz w:val="20"/>
              </w:rPr>
            </w:pPr>
            <w:r>
              <w:rPr>
                <w:rFonts w:ascii="Arial"/>
                <w:sz w:val="20"/>
              </w:rPr>
              <w:t>Sex</w:t>
            </w:r>
          </w:p>
        </w:tc>
        <w:tc>
          <w:tcPr>
            <w:tcW w:w="2520" w:type="dxa"/>
          </w:tcPr>
          <w:p w:rsidR="00DD2B7C" w:rsidRDefault="00DD2B7C">
            <w:pPr>
              <w:pStyle w:val="TableParagraph"/>
              <w:ind w:left="0"/>
              <w:rPr>
                <w:sz w:val="18"/>
              </w:rPr>
            </w:pPr>
          </w:p>
        </w:tc>
        <w:tc>
          <w:tcPr>
            <w:tcW w:w="1080" w:type="dxa"/>
          </w:tcPr>
          <w:p w:rsidR="00DD2B7C" w:rsidRDefault="00FD6291">
            <w:pPr>
              <w:pStyle w:val="TableParagraph"/>
              <w:spacing w:line="227"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7" w:lineRule="exact"/>
              <w:rPr>
                <w:rFonts w:ascii="Arial"/>
                <w:sz w:val="20"/>
              </w:rPr>
            </w:pPr>
            <w:r>
              <w:rPr>
                <w:rFonts w:ascii="Arial"/>
                <w:sz w:val="20"/>
              </w:rPr>
              <w:t>Gender</w:t>
            </w:r>
          </w:p>
        </w:tc>
        <w:tc>
          <w:tcPr>
            <w:tcW w:w="2160" w:type="dxa"/>
          </w:tcPr>
          <w:p w:rsidR="00DD2B7C" w:rsidRDefault="00FD6291">
            <w:pPr>
              <w:pStyle w:val="TableParagraph"/>
              <w:spacing w:line="227" w:lineRule="exact"/>
              <w:rPr>
                <w:rFonts w:ascii="Arial"/>
                <w:sz w:val="20"/>
              </w:rPr>
            </w:pPr>
            <w:r>
              <w:rPr>
                <w:rFonts w:ascii="Arial"/>
                <w:sz w:val="20"/>
              </w:rPr>
              <w:t>Char</w:t>
            </w:r>
          </w:p>
        </w:tc>
        <w:tc>
          <w:tcPr>
            <w:tcW w:w="2520" w:type="dxa"/>
          </w:tcPr>
          <w:p w:rsidR="00DD2B7C" w:rsidRDefault="00FD6291">
            <w:pPr>
              <w:pStyle w:val="TableParagraph"/>
              <w:spacing w:line="227" w:lineRule="exact"/>
              <w:rPr>
                <w:rFonts w:ascii="Arial"/>
                <w:sz w:val="20"/>
              </w:rPr>
            </w:pPr>
            <w:r>
              <w:rPr>
                <w:rFonts w:ascii="Arial"/>
                <w:sz w:val="20"/>
              </w:rPr>
              <w:t>PATS_Patient</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DEM^VADPT</w:t>
            </w:r>
          </w:p>
        </w:tc>
        <w:tc>
          <w:tcPr>
            <w:tcW w:w="2160" w:type="dxa"/>
          </w:tcPr>
          <w:p w:rsidR="00DD2B7C" w:rsidRDefault="00FD6291">
            <w:pPr>
              <w:pStyle w:val="TableParagraph"/>
              <w:spacing w:line="229" w:lineRule="exact"/>
              <w:rPr>
                <w:rFonts w:ascii="Arial"/>
                <w:sz w:val="20"/>
              </w:rPr>
            </w:pPr>
            <w:r>
              <w:rPr>
                <w:rFonts w:ascii="Arial"/>
                <w:sz w:val="20"/>
              </w:rPr>
              <w:t>Date of Birth</w:t>
            </w:r>
          </w:p>
        </w:tc>
        <w:tc>
          <w:tcPr>
            <w:tcW w:w="2520" w:type="dxa"/>
          </w:tcPr>
          <w:p w:rsidR="00DD2B7C" w:rsidRDefault="00FD6291">
            <w:pPr>
              <w:pStyle w:val="TableParagraph"/>
              <w:spacing w:line="229" w:lineRule="exact"/>
              <w:rPr>
                <w:rFonts w:ascii="Arial"/>
                <w:sz w:val="20"/>
              </w:rPr>
            </w:pPr>
            <w:r>
              <w:rPr>
                <w:rFonts w:ascii="Arial"/>
                <w:sz w:val="20"/>
              </w:rPr>
              <w:t>Date</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Date_of_Birth</w:t>
            </w:r>
          </w:p>
        </w:tc>
        <w:tc>
          <w:tcPr>
            <w:tcW w:w="2160" w:type="dxa"/>
          </w:tcPr>
          <w:p w:rsidR="00DD2B7C" w:rsidRDefault="00FD6291">
            <w:pPr>
              <w:pStyle w:val="TableParagraph"/>
              <w:spacing w:line="229" w:lineRule="exact"/>
              <w:rPr>
                <w:rFonts w:ascii="Arial"/>
                <w:sz w:val="20"/>
              </w:rPr>
            </w:pPr>
            <w:r>
              <w:rPr>
                <w:rFonts w:ascii="Arial"/>
                <w:sz w:val="20"/>
              </w:rPr>
              <w:t>Date</w:t>
            </w:r>
          </w:p>
        </w:tc>
        <w:tc>
          <w:tcPr>
            <w:tcW w:w="2520" w:type="dxa"/>
          </w:tcPr>
          <w:p w:rsidR="00DD2B7C" w:rsidRDefault="00FD6291">
            <w:pPr>
              <w:pStyle w:val="TableParagraph"/>
              <w:spacing w:line="229" w:lineRule="exact"/>
              <w:rPr>
                <w:rFonts w:ascii="Arial"/>
                <w:sz w:val="20"/>
              </w:rPr>
            </w:pPr>
            <w:r>
              <w:rPr>
                <w:rFonts w:ascii="Arial"/>
                <w:sz w:val="20"/>
              </w:rPr>
              <w:t>PATS_Patient</w:t>
            </w:r>
          </w:p>
        </w:tc>
      </w:tr>
      <w:tr w:rsidR="00DD2B7C">
        <w:trPr>
          <w:trHeight w:val="266"/>
        </w:trPr>
        <w:tc>
          <w:tcPr>
            <w:tcW w:w="1812" w:type="dxa"/>
          </w:tcPr>
          <w:p w:rsidR="00DD2B7C" w:rsidRDefault="00FD6291">
            <w:pPr>
              <w:pStyle w:val="TableParagraph"/>
              <w:spacing w:line="229" w:lineRule="exact"/>
              <w:rPr>
                <w:rFonts w:ascii="Arial"/>
                <w:sz w:val="20"/>
              </w:rPr>
            </w:pPr>
            <w:r>
              <w:rPr>
                <w:rFonts w:ascii="Arial"/>
                <w:sz w:val="20"/>
              </w:rPr>
              <w:t>DEM^VADPT</w:t>
            </w:r>
          </w:p>
        </w:tc>
        <w:tc>
          <w:tcPr>
            <w:tcW w:w="2160" w:type="dxa"/>
          </w:tcPr>
          <w:p w:rsidR="00DD2B7C" w:rsidRDefault="00FD6291">
            <w:pPr>
              <w:pStyle w:val="TableParagraph"/>
              <w:spacing w:line="229" w:lineRule="exact"/>
              <w:rPr>
                <w:rFonts w:ascii="Arial"/>
                <w:sz w:val="20"/>
              </w:rPr>
            </w:pPr>
            <w:r>
              <w:rPr>
                <w:rFonts w:ascii="Arial"/>
                <w:sz w:val="20"/>
              </w:rPr>
              <w:t>SSN</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Social_Security_Number</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PATS_Patient</w:t>
            </w: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DEM^VADPT</w:t>
            </w:r>
          </w:p>
        </w:tc>
        <w:tc>
          <w:tcPr>
            <w:tcW w:w="2160" w:type="dxa"/>
          </w:tcPr>
          <w:p w:rsidR="00DD2B7C" w:rsidRDefault="00FD6291">
            <w:pPr>
              <w:pStyle w:val="TableParagraph"/>
              <w:ind w:right="377"/>
              <w:rPr>
                <w:rFonts w:ascii="Arial"/>
                <w:sz w:val="20"/>
              </w:rPr>
            </w:pPr>
            <w:r>
              <w:rPr>
                <w:rFonts w:ascii="Arial"/>
                <w:sz w:val="20"/>
              </w:rPr>
              <w:t>SSN (Pseudo SSn flag)</w:t>
            </w:r>
          </w:p>
        </w:tc>
        <w:tc>
          <w:tcPr>
            <w:tcW w:w="2520" w:type="dxa"/>
          </w:tcPr>
          <w:p w:rsidR="00DD2B7C" w:rsidRDefault="00FD6291">
            <w:pPr>
              <w:pStyle w:val="TableParagraph"/>
              <w:ind w:right="411"/>
              <w:rPr>
                <w:rFonts w:ascii="Arial"/>
                <w:sz w:val="20"/>
              </w:rPr>
            </w:pPr>
            <w:r>
              <w:rPr>
                <w:rFonts w:ascii="Arial"/>
                <w:sz w:val="20"/>
              </w:rPr>
              <w:t>Single Character='P' if this is a pseudo SSN</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Is_Pseudo_SSN</w:t>
            </w:r>
          </w:p>
        </w:tc>
        <w:tc>
          <w:tcPr>
            <w:tcW w:w="2160" w:type="dxa"/>
          </w:tcPr>
          <w:p w:rsidR="00DD2B7C" w:rsidRDefault="00FD6291">
            <w:pPr>
              <w:pStyle w:val="TableParagraph"/>
              <w:ind w:right="133"/>
              <w:rPr>
                <w:rFonts w:ascii="Arial"/>
                <w:sz w:val="20"/>
              </w:rPr>
            </w:pPr>
            <w:r>
              <w:rPr>
                <w:rFonts w:ascii="Arial"/>
                <w:sz w:val="20"/>
              </w:rPr>
              <w:t>Number - 0 or 1 (acts like boolean)</w:t>
            </w:r>
          </w:p>
        </w:tc>
        <w:tc>
          <w:tcPr>
            <w:tcW w:w="2520" w:type="dxa"/>
          </w:tcPr>
          <w:p w:rsidR="00DD2B7C" w:rsidRDefault="00FD6291">
            <w:pPr>
              <w:pStyle w:val="TableParagraph"/>
              <w:spacing w:line="229" w:lineRule="exact"/>
              <w:rPr>
                <w:rFonts w:ascii="Arial"/>
                <w:sz w:val="20"/>
              </w:rPr>
            </w:pPr>
            <w:r>
              <w:rPr>
                <w:rFonts w:ascii="Arial"/>
                <w:sz w:val="20"/>
              </w:rPr>
              <w:t>PATS_Patient</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ELIG^VADPT</w:t>
            </w:r>
          </w:p>
        </w:tc>
        <w:tc>
          <w:tcPr>
            <w:tcW w:w="2160" w:type="dxa"/>
          </w:tcPr>
          <w:p w:rsidR="00DD2B7C" w:rsidRDefault="00FD6291">
            <w:pPr>
              <w:pStyle w:val="TableParagraph"/>
              <w:spacing w:line="229" w:lineRule="exact"/>
              <w:rPr>
                <w:rFonts w:ascii="Arial"/>
                <w:sz w:val="20"/>
              </w:rPr>
            </w:pPr>
            <w:r>
              <w:rPr>
                <w:rFonts w:ascii="Arial"/>
                <w:sz w:val="20"/>
              </w:rPr>
              <w:t>Eligibility Code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Eligibility_Code</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PATS_Patient</w:t>
            </w:r>
          </w:p>
        </w:tc>
      </w:tr>
      <w:tr w:rsidR="00DD2B7C">
        <w:trPr>
          <w:trHeight w:val="1055"/>
        </w:trPr>
        <w:tc>
          <w:tcPr>
            <w:tcW w:w="1812" w:type="dxa"/>
          </w:tcPr>
          <w:p w:rsidR="00DD2B7C" w:rsidRDefault="00FD6291">
            <w:pPr>
              <w:pStyle w:val="TableParagraph"/>
              <w:ind w:right="69"/>
              <w:rPr>
                <w:rFonts w:ascii="Arial"/>
                <w:sz w:val="20"/>
              </w:rPr>
            </w:pPr>
            <w:r>
              <w:rPr>
                <w:rFonts w:ascii="Arial"/>
                <w:sz w:val="20"/>
              </w:rPr>
              <w:t xml:space="preserve">PRIORITY^DGE NA, </w:t>
            </w:r>
            <w:r>
              <w:rPr>
                <w:rFonts w:ascii="Arial"/>
                <w:w w:val="95"/>
                <w:sz w:val="20"/>
              </w:rPr>
              <w:t xml:space="preserve">EXTERNAL^DILF </w:t>
            </w:r>
            <w:r>
              <w:rPr>
                <w:rFonts w:ascii="Arial"/>
                <w:sz w:val="20"/>
              </w:rPr>
              <w:t>D</w:t>
            </w:r>
          </w:p>
        </w:tc>
        <w:tc>
          <w:tcPr>
            <w:tcW w:w="2160" w:type="dxa"/>
          </w:tcPr>
          <w:p w:rsidR="00DD2B7C" w:rsidRDefault="00FD6291">
            <w:pPr>
              <w:pStyle w:val="TableParagraph"/>
              <w:spacing w:line="229" w:lineRule="exact"/>
              <w:rPr>
                <w:rFonts w:ascii="Arial"/>
                <w:sz w:val="20"/>
              </w:rPr>
            </w:pPr>
            <w:r>
              <w:rPr>
                <w:rFonts w:ascii="Arial"/>
                <w:sz w:val="20"/>
              </w:rPr>
              <w:t>Enrollment Priority</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Enrollment_Priority</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PATS_Patient</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ELIG^VADPT</w:t>
            </w:r>
          </w:p>
        </w:tc>
        <w:tc>
          <w:tcPr>
            <w:tcW w:w="2160" w:type="dxa"/>
          </w:tcPr>
          <w:p w:rsidR="00DD2B7C" w:rsidRDefault="00FD6291">
            <w:pPr>
              <w:pStyle w:val="TableParagraph"/>
              <w:spacing w:line="229" w:lineRule="exact"/>
              <w:rPr>
                <w:rFonts w:ascii="Arial"/>
                <w:sz w:val="20"/>
              </w:rPr>
            </w:pPr>
            <w:r>
              <w:rPr>
                <w:rFonts w:ascii="Arial"/>
                <w:sz w:val="20"/>
              </w:rPr>
              <w:t>Period of Service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Period_of_Service</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PATS_Patient</w:t>
            </w: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ELIG^VADPT</w:t>
            </w:r>
          </w:p>
        </w:tc>
        <w:tc>
          <w:tcPr>
            <w:tcW w:w="2160" w:type="dxa"/>
          </w:tcPr>
          <w:p w:rsidR="00DD2B7C" w:rsidRDefault="00FD6291">
            <w:pPr>
              <w:pStyle w:val="TableParagraph"/>
              <w:spacing w:line="229" w:lineRule="exact"/>
              <w:rPr>
                <w:rFonts w:ascii="Arial"/>
                <w:sz w:val="20"/>
              </w:rPr>
            </w:pPr>
            <w:r>
              <w:rPr>
                <w:rFonts w:ascii="Arial"/>
                <w:sz w:val="20"/>
              </w:rPr>
              <w:t>Is Service Connected</w:t>
            </w:r>
          </w:p>
        </w:tc>
        <w:tc>
          <w:tcPr>
            <w:tcW w:w="2520" w:type="dxa"/>
          </w:tcPr>
          <w:p w:rsidR="00DD2B7C" w:rsidRDefault="00FD6291">
            <w:pPr>
              <w:pStyle w:val="TableParagraph"/>
              <w:ind w:right="304"/>
              <w:rPr>
                <w:rFonts w:ascii="Arial"/>
                <w:sz w:val="20"/>
              </w:rPr>
            </w:pPr>
            <w:r>
              <w:rPr>
                <w:rFonts w:ascii="Arial"/>
                <w:sz w:val="20"/>
              </w:rPr>
              <w:t xml:space="preserve">Set of Codes </w:t>
            </w:r>
            <w:r>
              <w:rPr>
                <w:rFonts w:ascii="Arial"/>
                <w:w w:val="95"/>
                <w:sz w:val="20"/>
              </w:rPr>
              <w:t>(0=no,1=yes)</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Is_Service_Connected</w:t>
            </w:r>
          </w:p>
        </w:tc>
        <w:tc>
          <w:tcPr>
            <w:tcW w:w="2160" w:type="dxa"/>
          </w:tcPr>
          <w:p w:rsidR="00DD2B7C" w:rsidRDefault="00FD6291">
            <w:pPr>
              <w:pStyle w:val="TableParagraph"/>
              <w:ind w:right="133"/>
              <w:rPr>
                <w:rFonts w:ascii="Arial"/>
                <w:sz w:val="20"/>
              </w:rPr>
            </w:pPr>
            <w:r>
              <w:rPr>
                <w:rFonts w:ascii="Arial"/>
                <w:sz w:val="20"/>
              </w:rPr>
              <w:t>Number - 0 or 1 (acts like boolean)</w:t>
            </w:r>
          </w:p>
        </w:tc>
        <w:tc>
          <w:tcPr>
            <w:tcW w:w="2520" w:type="dxa"/>
          </w:tcPr>
          <w:p w:rsidR="00DD2B7C" w:rsidRDefault="00FD6291">
            <w:pPr>
              <w:pStyle w:val="TableParagraph"/>
              <w:spacing w:line="229" w:lineRule="exact"/>
              <w:rPr>
                <w:rFonts w:ascii="Arial"/>
                <w:sz w:val="20"/>
              </w:rPr>
            </w:pPr>
            <w:r>
              <w:rPr>
                <w:rFonts w:ascii="Arial"/>
                <w:sz w:val="20"/>
              </w:rPr>
              <w:t>PATS_Patient</w:t>
            </w:r>
          </w:p>
        </w:tc>
      </w:tr>
      <w:tr w:rsidR="00DD2B7C">
        <w:trPr>
          <w:trHeight w:val="530"/>
        </w:trPr>
        <w:tc>
          <w:tcPr>
            <w:tcW w:w="1812" w:type="dxa"/>
          </w:tcPr>
          <w:p w:rsidR="00DD2B7C" w:rsidRDefault="00FD6291">
            <w:pPr>
              <w:pStyle w:val="TableParagraph"/>
              <w:spacing w:line="229" w:lineRule="exact"/>
              <w:rPr>
                <w:rFonts w:ascii="Arial"/>
                <w:sz w:val="20"/>
              </w:rPr>
            </w:pPr>
            <w:r>
              <w:rPr>
                <w:rFonts w:ascii="Arial"/>
                <w:sz w:val="20"/>
              </w:rPr>
              <w:t>ELIG^VADPT</w:t>
            </w:r>
          </w:p>
        </w:tc>
        <w:tc>
          <w:tcPr>
            <w:tcW w:w="2160" w:type="dxa"/>
          </w:tcPr>
          <w:p w:rsidR="00DD2B7C" w:rsidRDefault="00FD6291">
            <w:pPr>
              <w:pStyle w:val="TableParagraph"/>
              <w:ind w:right="333"/>
              <w:rPr>
                <w:rFonts w:ascii="Arial"/>
                <w:sz w:val="20"/>
              </w:rPr>
            </w:pPr>
            <w:r>
              <w:rPr>
                <w:rFonts w:ascii="Arial"/>
                <w:sz w:val="20"/>
              </w:rPr>
              <w:t>Service Connected PerCent</w:t>
            </w:r>
          </w:p>
        </w:tc>
        <w:tc>
          <w:tcPr>
            <w:tcW w:w="2520" w:type="dxa"/>
          </w:tcPr>
          <w:p w:rsidR="00DD2B7C" w:rsidRDefault="00FD6291">
            <w:pPr>
              <w:pStyle w:val="TableParagraph"/>
              <w:spacing w:line="229" w:lineRule="exact"/>
              <w:rPr>
                <w:rFonts w:ascii="Arial"/>
                <w:sz w:val="20"/>
              </w:rPr>
            </w:pPr>
            <w:r>
              <w:rPr>
                <w:rFonts w:ascii="Arial"/>
                <w:sz w:val="20"/>
              </w:rPr>
              <w:t>Number</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rPr>
                <w:rFonts w:ascii="Arial"/>
                <w:sz w:val="20"/>
              </w:rPr>
            </w:pPr>
            <w:r>
              <w:rPr>
                <w:rFonts w:ascii="Arial"/>
                <w:w w:val="95"/>
                <w:sz w:val="20"/>
              </w:rPr>
              <w:t xml:space="preserve">Service_Connected_Perc </w:t>
            </w:r>
            <w:r>
              <w:rPr>
                <w:rFonts w:ascii="Arial"/>
                <w:sz w:val="20"/>
              </w:rPr>
              <w:t>ent</w:t>
            </w:r>
          </w:p>
        </w:tc>
        <w:tc>
          <w:tcPr>
            <w:tcW w:w="2160" w:type="dxa"/>
          </w:tcPr>
          <w:p w:rsidR="00DD2B7C" w:rsidRDefault="00FD6291">
            <w:pPr>
              <w:pStyle w:val="TableParagraph"/>
              <w:spacing w:line="229" w:lineRule="exact"/>
              <w:rPr>
                <w:rFonts w:ascii="Arial"/>
                <w:sz w:val="20"/>
              </w:rPr>
            </w:pPr>
            <w:r>
              <w:rPr>
                <w:rFonts w:ascii="Arial"/>
                <w:sz w:val="20"/>
              </w:rPr>
              <w:t>Number</w:t>
            </w:r>
          </w:p>
        </w:tc>
        <w:tc>
          <w:tcPr>
            <w:tcW w:w="2520" w:type="dxa"/>
          </w:tcPr>
          <w:p w:rsidR="00DD2B7C" w:rsidRDefault="00FD6291">
            <w:pPr>
              <w:pStyle w:val="TableParagraph"/>
              <w:spacing w:line="229" w:lineRule="exact"/>
              <w:rPr>
                <w:rFonts w:ascii="Arial"/>
                <w:sz w:val="20"/>
              </w:rPr>
            </w:pPr>
            <w:r>
              <w:rPr>
                <w:rFonts w:ascii="Arial"/>
                <w:sz w:val="20"/>
              </w:rPr>
              <w:t>PATS_Patient</w:t>
            </w: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ELIG^VADPT</w:t>
            </w:r>
          </w:p>
        </w:tc>
        <w:tc>
          <w:tcPr>
            <w:tcW w:w="2160" w:type="dxa"/>
          </w:tcPr>
          <w:p w:rsidR="00DD2B7C" w:rsidRDefault="00FD6291">
            <w:pPr>
              <w:pStyle w:val="TableParagraph"/>
              <w:ind w:right="255"/>
              <w:rPr>
                <w:rFonts w:ascii="Arial"/>
                <w:sz w:val="20"/>
              </w:rPr>
            </w:pPr>
            <w:r>
              <w:rPr>
                <w:rFonts w:ascii="Arial"/>
                <w:sz w:val="20"/>
              </w:rPr>
              <w:t>Current Means Test Status</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Category</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PATS_Patient</w:t>
            </w:r>
          </w:p>
        </w:tc>
      </w:tr>
      <w:tr w:rsidR="00DD2B7C">
        <w:trPr>
          <w:trHeight w:val="918"/>
        </w:trPr>
        <w:tc>
          <w:tcPr>
            <w:tcW w:w="1812" w:type="dxa"/>
          </w:tcPr>
          <w:p w:rsidR="00DD2B7C" w:rsidRDefault="00FD6291">
            <w:pPr>
              <w:pStyle w:val="TableParagraph"/>
              <w:ind w:right="363"/>
              <w:rPr>
                <w:rFonts w:ascii="Arial"/>
                <w:b/>
                <w:sz w:val="20"/>
              </w:rPr>
            </w:pPr>
            <w:r>
              <w:rPr>
                <w:rFonts w:ascii="Arial"/>
                <w:b/>
                <w:sz w:val="20"/>
              </w:rPr>
              <w:t>Contact Issue Code 745.2</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FD6291">
            <w:pPr>
              <w:pStyle w:val="TableParagraph"/>
              <w:ind w:right="381"/>
              <w:rPr>
                <w:rFonts w:ascii="Arial"/>
                <w:sz w:val="20"/>
              </w:rPr>
            </w:pPr>
            <w:r>
              <w:rPr>
                <w:rFonts w:ascii="Arial"/>
                <w:sz w:val="20"/>
              </w:rPr>
              <w:t>Replaced by table issue_code, populated</w:t>
            </w:r>
          </w:p>
          <w:p w:rsidR="00DD2B7C" w:rsidRDefault="00FD6291">
            <w:pPr>
              <w:pStyle w:val="TableParagraph"/>
              <w:spacing w:before="1" w:line="230" w:lineRule="exact"/>
              <w:ind w:right="637"/>
              <w:rPr>
                <w:rFonts w:ascii="Arial"/>
                <w:sz w:val="20"/>
              </w:rPr>
            </w:pPr>
            <w:r>
              <w:rPr>
                <w:rFonts w:ascii="Arial"/>
                <w:sz w:val="20"/>
              </w:rPr>
              <w:t>manually during installation of PATS</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bl>
    <w:p w:rsidR="00DD2B7C" w:rsidRDefault="00DD2B7C">
      <w:pPr>
        <w:rPr>
          <w:sz w:val="18"/>
        </w:rPr>
        <w:sectPr w:rsidR="00DD2B7C">
          <w:pgSz w:w="15840" w:h="12240" w:orient="landscape"/>
          <w:pgMar w:top="1200" w:right="580" w:bottom="880" w:left="240" w:header="705" w:footer="699" w:gutter="0"/>
          <w:cols w:space="720"/>
        </w:sectPr>
      </w:pPr>
    </w:p>
    <w:p w:rsidR="00DD2B7C" w:rsidRDefault="00DD2B7C">
      <w:pPr>
        <w:pStyle w:val="BodyText"/>
        <w:rPr>
          <w:sz w:val="20"/>
        </w:rPr>
      </w:pPr>
    </w:p>
    <w:p w:rsidR="00DD2B7C" w:rsidRDefault="00DD2B7C">
      <w:pPr>
        <w:pStyle w:val="BodyText"/>
        <w:spacing w:before="11"/>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160"/>
        <w:gridCol w:w="2520"/>
        <w:gridCol w:w="1080"/>
        <w:gridCol w:w="2520"/>
        <w:gridCol w:w="2160"/>
        <w:gridCol w:w="2520"/>
      </w:tblGrid>
      <w:tr w:rsidR="00DD2B7C">
        <w:trPr>
          <w:trHeight w:val="570"/>
        </w:trPr>
        <w:tc>
          <w:tcPr>
            <w:tcW w:w="1812" w:type="dxa"/>
          </w:tcPr>
          <w:p w:rsidR="00DD2B7C" w:rsidRDefault="00FD6291">
            <w:pPr>
              <w:pStyle w:val="TableParagraph"/>
              <w:spacing w:line="229" w:lineRule="exact"/>
              <w:rPr>
                <w:rFonts w:ascii="Arial"/>
                <w:b/>
                <w:sz w:val="20"/>
              </w:rPr>
            </w:pPr>
            <w:r>
              <w:rPr>
                <w:rFonts w:ascii="Arial"/>
                <w:b/>
                <w:sz w:val="20"/>
              </w:rPr>
              <w:t>VistA File, Field</w:t>
            </w:r>
          </w:p>
        </w:tc>
        <w:tc>
          <w:tcPr>
            <w:tcW w:w="2160" w:type="dxa"/>
          </w:tcPr>
          <w:p w:rsidR="00DD2B7C" w:rsidRDefault="00FD6291">
            <w:pPr>
              <w:pStyle w:val="TableParagraph"/>
              <w:spacing w:line="229" w:lineRule="exact"/>
              <w:rPr>
                <w:rFonts w:ascii="Arial"/>
                <w:b/>
                <w:sz w:val="20"/>
              </w:rPr>
            </w:pPr>
            <w:r>
              <w:rPr>
                <w:rFonts w:ascii="Arial"/>
                <w:b/>
                <w:sz w:val="20"/>
              </w:rPr>
              <w:t>VistA Field Name</w:t>
            </w:r>
          </w:p>
        </w:tc>
        <w:tc>
          <w:tcPr>
            <w:tcW w:w="2520" w:type="dxa"/>
          </w:tcPr>
          <w:p w:rsidR="00DD2B7C" w:rsidRDefault="00FD6291">
            <w:pPr>
              <w:pStyle w:val="TableParagraph"/>
              <w:spacing w:line="229" w:lineRule="exact"/>
              <w:rPr>
                <w:rFonts w:ascii="Arial"/>
                <w:b/>
                <w:sz w:val="20"/>
              </w:rPr>
            </w:pPr>
            <w:r>
              <w:rPr>
                <w:rFonts w:ascii="Arial"/>
                <w:b/>
                <w:sz w:val="20"/>
              </w:rPr>
              <w:t>VistA Field Description</w:t>
            </w:r>
          </w:p>
        </w:tc>
        <w:tc>
          <w:tcPr>
            <w:tcW w:w="1080" w:type="dxa"/>
          </w:tcPr>
          <w:p w:rsidR="00DD2B7C" w:rsidRDefault="00FD6291">
            <w:pPr>
              <w:pStyle w:val="TableParagraph"/>
              <w:spacing w:line="229" w:lineRule="exact"/>
              <w:ind w:left="99" w:right="96"/>
              <w:jc w:val="center"/>
              <w:rPr>
                <w:rFonts w:ascii="Arial"/>
                <w:b/>
                <w:sz w:val="20"/>
              </w:rPr>
            </w:pPr>
            <w:r>
              <w:rPr>
                <w:rFonts w:ascii="Arial"/>
                <w:b/>
                <w:sz w:val="20"/>
              </w:rPr>
              <w:t>Migrate?</w:t>
            </w:r>
          </w:p>
        </w:tc>
        <w:tc>
          <w:tcPr>
            <w:tcW w:w="2520" w:type="dxa"/>
          </w:tcPr>
          <w:p w:rsidR="00DD2B7C" w:rsidRDefault="00FD6291">
            <w:pPr>
              <w:pStyle w:val="TableParagraph"/>
              <w:spacing w:line="229" w:lineRule="exact"/>
              <w:rPr>
                <w:rFonts w:ascii="Arial"/>
                <w:b/>
                <w:sz w:val="20"/>
              </w:rPr>
            </w:pPr>
            <w:r>
              <w:rPr>
                <w:rFonts w:ascii="Arial"/>
                <w:b/>
                <w:sz w:val="20"/>
              </w:rPr>
              <w:t>PATS Data Item</w:t>
            </w:r>
          </w:p>
        </w:tc>
        <w:tc>
          <w:tcPr>
            <w:tcW w:w="2160" w:type="dxa"/>
          </w:tcPr>
          <w:p w:rsidR="00DD2B7C" w:rsidRDefault="00FD6291">
            <w:pPr>
              <w:pStyle w:val="TableParagraph"/>
              <w:ind w:right="611"/>
              <w:rPr>
                <w:rFonts w:ascii="Arial"/>
                <w:b/>
                <w:sz w:val="20"/>
              </w:rPr>
            </w:pPr>
            <w:r>
              <w:rPr>
                <w:rFonts w:ascii="Arial"/>
                <w:b/>
                <w:sz w:val="20"/>
              </w:rPr>
              <w:t xml:space="preserve">Data Item </w:t>
            </w:r>
            <w:r>
              <w:rPr>
                <w:rFonts w:ascii="Arial"/>
                <w:b/>
                <w:w w:val="95"/>
                <w:sz w:val="20"/>
              </w:rPr>
              <w:t>Description</w:t>
            </w:r>
          </w:p>
        </w:tc>
        <w:tc>
          <w:tcPr>
            <w:tcW w:w="2520" w:type="dxa"/>
          </w:tcPr>
          <w:p w:rsidR="00DD2B7C" w:rsidRDefault="00FD6291">
            <w:pPr>
              <w:pStyle w:val="TableParagraph"/>
              <w:spacing w:line="229" w:lineRule="exact"/>
              <w:rPr>
                <w:rFonts w:ascii="Arial"/>
                <w:b/>
                <w:sz w:val="20"/>
              </w:rPr>
            </w:pPr>
            <w:r>
              <w:rPr>
                <w:rFonts w:ascii="Arial"/>
                <w:b/>
                <w:sz w:val="20"/>
              </w:rPr>
              <w:t>PATS Table</w:t>
            </w:r>
          </w:p>
        </w:tc>
      </w:tr>
      <w:tr w:rsidR="00DD2B7C">
        <w:trPr>
          <w:trHeight w:val="527"/>
        </w:trPr>
        <w:tc>
          <w:tcPr>
            <w:tcW w:w="1812" w:type="dxa"/>
          </w:tcPr>
          <w:p w:rsidR="00DD2B7C" w:rsidRDefault="00FD6291">
            <w:pPr>
              <w:pStyle w:val="TableParagraph"/>
              <w:ind w:right="274"/>
              <w:rPr>
                <w:rFonts w:ascii="Arial"/>
                <w:b/>
                <w:sz w:val="20"/>
              </w:rPr>
            </w:pPr>
            <w:r>
              <w:rPr>
                <w:rFonts w:ascii="Arial"/>
                <w:b/>
                <w:sz w:val="20"/>
              </w:rPr>
              <w:t>*Quality Matrix 745.3</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527"/>
        </w:trPr>
        <w:tc>
          <w:tcPr>
            <w:tcW w:w="1812" w:type="dxa"/>
          </w:tcPr>
          <w:p w:rsidR="00DD2B7C" w:rsidRDefault="00FD6291">
            <w:pPr>
              <w:pStyle w:val="TableParagraph"/>
              <w:rPr>
                <w:rFonts w:ascii="Arial"/>
                <w:b/>
                <w:sz w:val="20"/>
              </w:rPr>
            </w:pPr>
            <w:r>
              <w:rPr>
                <w:rFonts w:ascii="Arial"/>
                <w:b/>
                <w:w w:val="95"/>
                <w:sz w:val="20"/>
              </w:rPr>
              <w:t xml:space="preserve">Congressional </w:t>
            </w:r>
            <w:r>
              <w:rPr>
                <w:rFonts w:ascii="Arial"/>
                <w:b/>
                <w:sz w:val="20"/>
              </w:rPr>
              <w:t>Office 745.4</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108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745.4,.01</w:t>
            </w:r>
          </w:p>
        </w:tc>
        <w:tc>
          <w:tcPr>
            <w:tcW w:w="2160" w:type="dxa"/>
          </w:tcPr>
          <w:p w:rsidR="00DD2B7C" w:rsidRDefault="00FD6291">
            <w:pPr>
              <w:pStyle w:val="TableParagraph"/>
              <w:spacing w:line="229" w:lineRule="exact"/>
              <w:rPr>
                <w:rFonts w:ascii="Arial"/>
                <w:sz w:val="20"/>
              </w:rPr>
            </w:pPr>
            <w:r>
              <w:rPr>
                <w:rFonts w:ascii="Arial"/>
                <w:sz w:val="20"/>
              </w:rPr>
              <w:t>Office/Name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Office_or_Person_Name</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Congressional_Contact</w:t>
            </w:r>
          </w:p>
        </w:tc>
      </w:tr>
      <w:tr w:rsidR="00DD2B7C">
        <w:trPr>
          <w:trHeight w:val="690"/>
        </w:trPr>
        <w:tc>
          <w:tcPr>
            <w:tcW w:w="1812" w:type="dxa"/>
          </w:tcPr>
          <w:p w:rsidR="00DD2B7C" w:rsidRDefault="00FD6291">
            <w:pPr>
              <w:pStyle w:val="TableParagraph"/>
              <w:spacing w:line="229" w:lineRule="exact"/>
              <w:rPr>
                <w:rFonts w:ascii="Arial"/>
                <w:sz w:val="20"/>
              </w:rPr>
            </w:pPr>
            <w:r>
              <w:rPr>
                <w:rFonts w:ascii="Arial"/>
                <w:sz w:val="20"/>
              </w:rPr>
              <w:t>745.4,1</w:t>
            </w:r>
          </w:p>
        </w:tc>
        <w:tc>
          <w:tcPr>
            <w:tcW w:w="2160" w:type="dxa"/>
          </w:tcPr>
          <w:p w:rsidR="00DD2B7C" w:rsidRDefault="00FD6291">
            <w:pPr>
              <w:pStyle w:val="TableParagraph"/>
              <w:spacing w:line="229" w:lineRule="exact"/>
              <w:rPr>
                <w:rFonts w:ascii="Arial"/>
                <w:sz w:val="20"/>
              </w:rPr>
            </w:pPr>
            <w:r>
              <w:rPr>
                <w:rFonts w:ascii="Arial"/>
                <w:sz w:val="20"/>
              </w:rPr>
              <w:t>Inactive</w:t>
            </w:r>
          </w:p>
        </w:tc>
        <w:tc>
          <w:tcPr>
            <w:tcW w:w="2520" w:type="dxa"/>
          </w:tcPr>
          <w:p w:rsidR="00DD2B7C" w:rsidRDefault="00FD6291">
            <w:pPr>
              <w:pStyle w:val="TableParagraph"/>
              <w:spacing w:line="229" w:lineRule="exact"/>
              <w:rPr>
                <w:rFonts w:ascii="Arial"/>
                <w:sz w:val="20"/>
              </w:rPr>
            </w:pPr>
            <w:r>
              <w:rPr>
                <w:rFonts w:ascii="Arial"/>
                <w:sz w:val="20"/>
              </w:rPr>
              <w:t>Set - array of values</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before="3" w:line="230" w:lineRule="exact"/>
              <w:ind w:right="192"/>
              <w:rPr>
                <w:rFonts w:ascii="Arial"/>
                <w:sz w:val="20"/>
              </w:rPr>
            </w:pPr>
            <w:r>
              <w:rPr>
                <w:rFonts w:ascii="Arial"/>
                <w:sz w:val="20"/>
              </w:rPr>
              <w:t>Inactivation_Date (Set to date migrated if entry is inactive)</w:t>
            </w:r>
          </w:p>
        </w:tc>
        <w:tc>
          <w:tcPr>
            <w:tcW w:w="2160" w:type="dxa"/>
          </w:tcPr>
          <w:p w:rsidR="00DD2B7C" w:rsidRDefault="00FD6291">
            <w:pPr>
              <w:pStyle w:val="TableParagraph"/>
              <w:spacing w:line="229" w:lineRule="exact"/>
              <w:rPr>
                <w:rFonts w:ascii="Arial"/>
                <w:sz w:val="20"/>
              </w:rPr>
            </w:pPr>
            <w:r>
              <w:rPr>
                <w:rFonts w:ascii="Arial"/>
                <w:sz w:val="20"/>
              </w:rPr>
              <w:t>Date</w:t>
            </w:r>
          </w:p>
        </w:tc>
        <w:tc>
          <w:tcPr>
            <w:tcW w:w="2520" w:type="dxa"/>
          </w:tcPr>
          <w:p w:rsidR="00DD2B7C" w:rsidRDefault="00FD6291">
            <w:pPr>
              <w:pStyle w:val="TableParagraph"/>
              <w:spacing w:line="229" w:lineRule="exact"/>
              <w:rPr>
                <w:rFonts w:ascii="Arial"/>
                <w:sz w:val="20"/>
              </w:rPr>
            </w:pPr>
            <w:r>
              <w:rPr>
                <w:rFonts w:ascii="Arial"/>
                <w:sz w:val="20"/>
              </w:rPr>
              <w:t>Congressional_Contact</w:t>
            </w:r>
          </w:p>
        </w:tc>
      </w:tr>
      <w:tr w:rsidR="00DD2B7C">
        <w:trPr>
          <w:trHeight w:val="789"/>
        </w:trPr>
        <w:tc>
          <w:tcPr>
            <w:tcW w:w="1812" w:type="dxa"/>
          </w:tcPr>
          <w:p w:rsidR="00DD2B7C" w:rsidRDefault="00FD6291">
            <w:pPr>
              <w:pStyle w:val="TableParagraph"/>
              <w:ind w:right="608"/>
              <w:rPr>
                <w:rFonts w:ascii="Arial"/>
                <w:b/>
                <w:sz w:val="20"/>
              </w:rPr>
            </w:pPr>
            <w:r>
              <w:rPr>
                <w:rFonts w:ascii="Arial"/>
                <w:b/>
                <w:sz w:val="20"/>
              </w:rPr>
              <w:t>Contact Discipline - 745.5</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1080" w:type="dxa"/>
          </w:tcPr>
          <w:p w:rsidR="00DD2B7C" w:rsidRDefault="00FD6291">
            <w:pPr>
              <w:pStyle w:val="TableParagraph"/>
              <w:spacing w:line="227"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791"/>
        </w:trPr>
        <w:tc>
          <w:tcPr>
            <w:tcW w:w="1812" w:type="dxa"/>
          </w:tcPr>
          <w:p w:rsidR="00DD2B7C" w:rsidRDefault="00FD6291">
            <w:pPr>
              <w:pStyle w:val="TableParagraph"/>
              <w:ind w:right="463"/>
              <w:rPr>
                <w:rFonts w:ascii="Arial"/>
                <w:b/>
                <w:sz w:val="20"/>
              </w:rPr>
            </w:pPr>
            <w:r>
              <w:rPr>
                <w:rFonts w:ascii="Arial"/>
                <w:b/>
                <w:sz w:val="20"/>
              </w:rPr>
              <w:t>QAC Service Discipline 745.55</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1080" w:type="dxa"/>
          </w:tcPr>
          <w:p w:rsidR="00DD2B7C" w:rsidRDefault="00DD2B7C">
            <w:pPr>
              <w:pStyle w:val="TableParagraph"/>
              <w:ind w:left="0"/>
              <w:rPr>
                <w:sz w:val="18"/>
              </w:rPr>
            </w:pPr>
          </w:p>
        </w:tc>
        <w:tc>
          <w:tcPr>
            <w:tcW w:w="2520" w:type="dxa"/>
          </w:tcPr>
          <w:p w:rsidR="00DD2B7C" w:rsidRDefault="00FD6291">
            <w:pPr>
              <w:pStyle w:val="TableParagraph"/>
              <w:ind w:right="315"/>
              <w:rPr>
                <w:rFonts w:ascii="Arial"/>
                <w:sz w:val="20"/>
              </w:rPr>
            </w:pPr>
            <w:r>
              <w:rPr>
                <w:rFonts w:ascii="Arial"/>
                <w:sz w:val="20"/>
              </w:rPr>
              <w:t>All entries brought from Patient Rep are inactivated in PATS</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530"/>
        </w:trPr>
        <w:tc>
          <w:tcPr>
            <w:tcW w:w="1812" w:type="dxa"/>
          </w:tcPr>
          <w:p w:rsidR="00DD2B7C" w:rsidRDefault="00FD6291">
            <w:pPr>
              <w:pStyle w:val="TableParagraph"/>
              <w:spacing w:line="229" w:lineRule="exact"/>
              <w:rPr>
                <w:rFonts w:ascii="Arial"/>
                <w:sz w:val="20"/>
              </w:rPr>
            </w:pPr>
            <w:r>
              <w:rPr>
                <w:rFonts w:ascii="Arial"/>
                <w:sz w:val="20"/>
              </w:rPr>
              <w:t>745.55,.01</w:t>
            </w:r>
          </w:p>
        </w:tc>
        <w:tc>
          <w:tcPr>
            <w:tcW w:w="2160" w:type="dxa"/>
          </w:tcPr>
          <w:p w:rsidR="00DD2B7C" w:rsidRDefault="00FD6291">
            <w:pPr>
              <w:pStyle w:val="TableParagraph"/>
              <w:spacing w:line="229" w:lineRule="exact"/>
              <w:rPr>
                <w:rFonts w:ascii="Arial"/>
                <w:sz w:val="20"/>
              </w:rPr>
            </w:pPr>
            <w:r>
              <w:rPr>
                <w:rFonts w:ascii="Arial"/>
                <w:sz w:val="20"/>
              </w:rPr>
              <w:t>Name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ind w:right="192"/>
              <w:rPr>
                <w:rFonts w:ascii="Arial"/>
                <w:sz w:val="20"/>
              </w:rPr>
            </w:pPr>
            <w:r>
              <w:rPr>
                <w:rFonts w:ascii="Arial"/>
                <w:w w:val="95"/>
                <w:sz w:val="20"/>
              </w:rPr>
              <w:t xml:space="preserve">Service_or_Section_Nam </w:t>
            </w:r>
            <w:r>
              <w:rPr>
                <w:rFonts w:ascii="Arial"/>
                <w:sz w:val="20"/>
              </w:rPr>
              <w:t>e</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ind w:right="226"/>
              <w:rPr>
                <w:rFonts w:ascii="Arial"/>
                <w:sz w:val="20"/>
              </w:rPr>
            </w:pPr>
            <w:r>
              <w:rPr>
                <w:rFonts w:ascii="Arial"/>
                <w:w w:val="95"/>
                <w:sz w:val="20"/>
              </w:rPr>
              <w:t xml:space="preserve">Facility_Service_or_Secti </w:t>
            </w:r>
            <w:r>
              <w:rPr>
                <w:rFonts w:ascii="Arial"/>
                <w:sz w:val="20"/>
              </w:rPr>
              <w:t>on</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745.55,1</w:t>
            </w:r>
          </w:p>
        </w:tc>
        <w:tc>
          <w:tcPr>
            <w:tcW w:w="2160" w:type="dxa"/>
          </w:tcPr>
          <w:p w:rsidR="00DD2B7C" w:rsidRDefault="00FD6291">
            <w:pPr>
              <w:pStyle w:val="TableParagraph"/>
              <w:spacing w:line="229" w:lineRule="exact"/>
              <w:rPr>
                <w:rFonts w:ascii="Arial"/>
                <w:sz w:val="20"/>
              </w:rPr>
            </w:pPr>
            <w:r>
              <w:rPr>
                <w:rFonts w:ascii="Arial"/>
                <w:sz w:val="20"/>
              </w:rPr>
              <w:t>Abbreviation</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745.55,2</w:t>
            </w:r>
          </w:p>
        </w:tc>
        <w:tc>
          <w:tcPr>
            <w:tcW w:w="2160" w:type="dxa"/>
          </w:tcPr>
          <w:p w:rsidR="00DD2B7C" w:rsidRDefault="00FD6291">
            <w:pPr>
              <w:pStyle w:val="TableParagraph"/>
              <w:spacing w:line="229" w:lineRule="exact"/>
              <w:rPr>
                <w:rFonts w:ascii="Arial"/>
                <w:sz w:val="20"/>
              </w:rPr>
            </w:pPr>
            <w:r>
              <w:rPr>
                <w:rFonts w:ascii="Arial"/>
                <w:sz w:val="20"/>
              </w:rPr>
              <w:t>Discipline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745.55,3</w:t>
            </w:r>
          </w:p>
        </w:tc>
        <w:tc>
          <w:tcPr>
            <w:tcW w:w="2160" w:type="dxa"/>
          </w:tcPr>
          <w:p w:rsidR="00DD2B7C" w:rsidRDefault="00FD6291">
            <w:pPr>
              <w:pStyle w:val="TableParagraph"/>
              <w:spacing w:line="229" w:lineRule="exact"/>
              <w:rPr>
                <w:rFonts w:ascii="Arial"/>
                <w:sz w:val="20"/>
              </w:rPr>
            </w:pPr>
            <w:r>
              <w:rPr>
                <w:rFonts w:ascii="Arial"/>
                <w:sz w:val="20"/>
              </w:rPr>
              <w:t>Comment</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1149"/>
        </w:trPr>
        <w:tc>
          <w:tcPr>
            <w:tcW w:w="1812" w:type="dxa"/>
          </w:tcPr>
          <w:p w:rsidR="00DD2B7C" w:rsidRDefault="00FD6291">
            <w:pPr>
              <w:pStyle w:val="TableParagraph"/>
              <w:ind w:right="69"/>
              <w:rPr>
                <w:rFonts w:ascii="Arial"/>
                <w:b/>
                <w:sz w:val="20"/>
              </w:rPr>
            </w:pPr>
            <w:r>
              <w:rPr>
                <w:rFonts w:ascii="Arial"/>
                <w:b/>
                <w:sz w:val="20"/>
              </w:rPr>
              <w:t>Customer Service Standards 745.6</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1080" w:type="dxa"/>
          </w:tcPr>
          <w:p w:rsidR="00DD2B7C" w:rsidRDefault="00FD6291">
            <w:pPr>
              <w:pStyle w:val="TableParagraph"/>
              <w:spacing w:line="229" w:lineRule="exact"/>
              <w:ind w:left="9"/>
              <w:jc w:val="center"/>
              <w:rPr>
                <w:rFonts w:ascii="Arial"/>
                <w:sz w:val="20"/>
              </w:rPr>
            </w:pPr>
            <w:r>
              <w:rPr>
                <w:rFonts w:ascii="Arial"/>
                <w:w w:val="99"/>
                <w:sz w:val="20"/>
              </w:rPr>
              <w:t>N</w:t>
            </w:r>
          </w:p>
        </w:tc>
        <w:tc>
          <w:tcPr>
            <w:tcW w:w="2520" w:type="dxa"/>
          </w:tcPr>
          <w:p w:rsidR="00DD2B7C" w:rsidRDefault="00FD6291">
            <w:pPr>
              <w:pStyle w:val="TableParagraph"/>
              <w:ind w:right="304"/>
              <w:rPr>
                <w:rFonts w:ascii="Arial"/>
                <w:sz w:val="20"/>
              </w:rPr>
            </w:pPr>
            <w:r>
              <w:rPr>
                <w:rFonts w:ascii="Arial"/>
                <w:sz w:val="20"/>
              </w:rPr>
              <w:t>Replaced by table Issue_category, populated manually</w:t>
            </w:r>
          </w:p>
          <w:p w:rsidR="00DD2B7C" w:rsidRDefault="00FD6291">
            <w:pPr>
              <w:pStyle w:val="TableParagraph"/>
              <w:spacing w:before="6" w:line="228" w:lineRule="exact"/>
              <w:ind w:right="304"/>
              <w:rPr>
                <w:rFonts w:ascii="Arial"/>
                <w:sz w:val="20"/>
              </w:rPr>
            </w:pPr>
            <w:r>
              <w:rPr>
                <w:rFonts w:ascii="Arial"/>
                <w:sz w:val="20"/>
              </w:rPr>
              <w:t>during installation of PATS</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1319"/>
        </w:trPr>
        <w:tc>
          <w:tcPr>
            <w:tcW w:w="1812" w:type="dxa"/>
          </w:tcPr>
          <w:p w:rsidR="00DD2B7C" w:rsidRDefault="00FD6291">
            <w:pPr>
              <w:pStyle w:val="TableParagraph"/>
              <w:ind w:right="363"/>
              <w:rPr>
                <w:rFonts w:ascii="Arial"/>
                <w:b/>
                <w:sz w:val="20"/>
              </w:rPr>
            </w:pPr>
            <w:r>
              <w:rPr>
                <w:rFonts w:ascii="Arial"/>
                <w:b/>
                <w:sz w:val="20"/>
              </w:rPr>
              <w:t>Hospital Location 44 - referenced by field 14 in file 745.1</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1080" w:type="dxa"/>
          </w:tcPr>
          <w:p w:rsidR="00DD2B7C" w:rsidRDefault="00DD2B7C">
            <w:pPr>
              <w:pStyle w:val="TableParagraph"/>
              <w:ind w:left="0"/>
              <w:rPr>
                <w:sz w:val="18"/>
              </w:rPr>
            </w:pPr>
          </w:p>
        </w:tc>
        <w:tc>
          <w:tcPr>
            <w:tcW w:w="2520" w:type="dxa"/>
          </w:tcPr>
          <w:p w:rsidR="00DD2B7C" w:rsidRDefault="00FD6291">
            <w:pPr>
              <w:pStyle w:val="TableParagraph"/>
              <w:ind w:right="315"/>
              <w:rPr>
                <w:rFonts w:ascii="Arial"/>
                <w:sz w:val="20"/>
              </w:rPr>
            </w:pPr>
            <w:r>
              <w:rPr>
                <w:rFonts w:ascii="Arial"/>
                <w:sz w:val="20"/>
              </w:rPr>
              <w:t>All entries brought from Patient Rep are inactivated in PATS</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44,.01</w:t>
            </w:r>
          </w:p>
        </w:tc>
        <w:tc>
          <w:tcPr>
            <w:tcW w:w="2160" w:type="dxa"/>
          </w:tcPr>
          <w:p w:rsidR="00DD2B7C" w:rsidRDefault="00FD6291">
            <w:pPr>
              <w:pStyle w:val="TableParagraph"/>
              <w:spacing w:line="229" w:lineRule="exact"/>
              <w:rPr>
                <w:rFonts w:ascii="Arial"/>
                <w:sz w:val="20"/>
              </w:rPr>
            </w:pPr>
            <w:r>
              <w:rPr>
                <w:rFonts w:ascii="Arial"/>
                <w:sz w:val="20"/>
              </w:rPr>
              <w:t>Name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Location_Name</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Hospital_Location</w:t>
            </w:r>
          </w:p>
        </w:tc>
      </w:tr>
    </w:tbl>
    <w:p w:rsidR="00DD2B7C" w:rsidRDefault="00DD2B7C">
      <w:pPr>
        <w:spacing w:line="229" w:lineRule="exact"/>
        <w:rPr>
          <w:rFonts w:ascii="Arial"/>
          <w:sz w:val="20"/>
        </w:rPr>
        <w:sectPr w:rsidR="00DD2B7C">
          <w:pgSz w:w="15840" w:h="12240" w:orient="landscape"/>
          <w:pgMar w:top="1200" w:right="580" w:bottom="880" w:left="240" w:header="705" w:footer="699" w:gutter="0"/>
          <w:cols w:space="720"/>
        </w:sectPr>
      </w:pPr>
    </w:p>
    <w:p w:rsidR="00DD2B7C" w:rsidRDefault="00DD2B7C">
      <w:pPr>
        <w:pStyle w:val="BodyText"/>
        <w:rPr>
          <w:sz w:val="20"/>
        </w:rPr>
      </w:pPr>
    </w:p>
    <w:p w:rsidR="00DD2B7C" w:rsidRDefault="00DD2B7C">
      <w:pPr>
        <w:pStyle w:val="BodyText"/>
        <w:spacing w:before="10" w:after="1"/>
        <w:rPr>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160"/>
        <w:gridCol w:w="2520"/>
        <w:gridCol w:w="1080"/>
        <w:gridCol w:w="2520"/>
        <w:gridCol w:w="2160"/>
        <w:gridCol w:w="2520"/>
      </w:tblGrid>
      <w:tr w:rsidR="00DD2B7C">
        <w:trPr>
          <w:trHeight w:val="570"/>
        </w:trPr>
        <w:tc>
          <w:tcPr>
            <w:tcW w:w="1812" w:type="dxa"/>
          </w:tcPr>
          <w:p w:rsidR="00DD2B7C" w:rsidRDefault="00FD6291">
            <w:pPr>
              <w:pStyle w:val="TableParagraph"/>
              <w:spacing w:line="229" w:lineRule="exact"/>
              <w:rPr>
                <w:rFonts w:ascii="Arial"/>
                <w:b/>
                <w:sz w:val="20"/>
              </w:rPr>
            </w:pPr>
            <w:r>
              <w:rPr>
                <w:rFonts w:ascii="Arial"/>
                <w:b/>
                <w:sz w:val="20"/>
              </w:rPr>
              <w:t>VistA File, Field</w:t>
            </w:r>
          </w:p>
        </w:tc>
        <w:tc>
          <w:tcPr>
            <w:tcW w:w="2160" w:type="dxa"/>
          </w:tcPr>
          <w:p w:rsidR="00DD2B7C" w:rsidRDefault="00FD6291">
            <w:pPr>
              <w:pStyle w:val="TableParagraph"/>
              <w:spacing w:line="229" w:lineRule="exact"/>
              <w:rPr>
                <w:rFonts w:ascii="Arial"/>
                <w:b/>
                <w:sz w:val="20"/>
              </w:rPr>
            </w:pPr>
            <w:r>
              <w:rPr>
                <w:rFonts w:ascii="Arial"/>
                <w:b/>
                <w:sz w:val="20"/>
              </w:rPr>
              <w:t>VistA Field Name</w:t>
            </w:r>
          </w:p>
        </w:tc>
        <w:tc>
          <w:tcPr>
            <w:tcW w:w="2520" w:type="dxa"/>
          </w:tcPr>
          <w:p w:rsidR="00DD2B7C" w:rsidRDefault="00FD6291">
            <w:pPr>
              <w:pStyle w:val="TableParagraph"/>
              <w:spacing w:line="229" w:lineRule="exact"/>
              <w:rPr>
                <w:rFonts w:ascii="Arial"/>
                <w:b/>
                <w:sz w:val="20"/>
              </w:rPr>
            </w:pPr>
            <w:r>
              <w:rPr>
                <w:rFonts w:ascii="Arial"/>
                <w:b/>
                <w:sz w:val="20"/>
              </w:rPr>
              <w:t>VistA Field Description</w:t>
            </w:r>
          </w:p>
        </w:tc>
        <w:tc>
          <w:tcPr>
            <w:tcW w:w="1080" w:type="dxa"/>
          </w:tcPr>
          <w:p w:rsidR="00DD2B7C" w:rsidRDefault="00FD6291">
            <w:pPr>
              <w:pStyle w:val="TableParagraph"/>
              <w:spacing w:line="229" w:lineRule="exact"/>
              <w:ind w:left="99" w:right="96"/>
              <w:jc w:val="center"/>
              <w:rPr>
                <w:rFonts w:ascii="Arial"/>
                <w:b/>
                <w:sz w:val="20"/>
              </w:rPr>
            </w:pPr>
            <w:r>
              <w:rPr>
                <w:rFonts w:ascii="Arial"/>
                <w:b/>
                <w:sz w:val="20"/>
              </w:rPr>
              <w:t>Migrate?</w:t>
            </w:r>
          </w:p>
        </w:tc>
        <w:tc>
          <w:tcPr>
            <w:tcW w:w="2520" w:type="dxa"/>
          </w:tcPr>
          <w:p w:rsidR="00DD2B7C" w:rsidRDefault="00FD6291">
            <w:pPr>
              <w:pStyle w:val="TableParagraph"/>
              <w:spacing w:line="229" w:lineRule="exact"/>
              <w:rPr>
                <w:rFonts w:ascii="Arial"/>
                <w:b/>
                <w:sz w:val="20"/>
              </w:rPr>
            </w:pPr>
            <w:r>
              <w:rPr>
                <w:rFonts w:ascii="Arial"/>
                <w:b/>
                <w:sz w:val="20"/>
              </w:rPr>
              <w:t>PATS Data Item</w:t>
            </w:r>
          </w:p>
        </w:tc>
        <w:tc>
          <w:tcPr>
            <w:tcW w:w="2160" w:type="dxa"/>
          </w:tcPr>
          <w:p w:rsidR="00DD2B7C" w:rsidRDefault="00FD6291">
            <w:pPr>
              <w:pStyle w:val="TableParagraph"/>
              <w:ind w:right="611"/>
              <w:rPr>
                <w:rFonts w:ascii="Arial"/>
                <w:b/>
                <w:sz w:val="20"/>
              </w:rPr>
            </w:pPr>
            <w:r>
              <w:rPr>
                <w:rFonts w:ascii="Arial"/>
                <w:b/>
                <w:sz w:val="20"/>
              </w:rPr>
              <w:t xml:space="preserve">Data Item </w:t>
            </w:r>
            <w:r>
              <w:rPr>
                <w:rFonts w:ascii="Arial"/>
                <w:b/>
                <w:w w:val="95"/>
                <w:sz w:val="20"/>
              </w:rPr>
              <w:t>Description</w:t>
            </w:r>
          </w:p>
        </w:tc>
        <w:tc>
          <w:tcPr>
            <w:tcW w:w="2520" w:type="dxa"/>
          </w:tcPr>
          <w:p w:rsidR="00DD2B7C" w:rsidRDefault="00FD6291">
            <w:pPr>
              <w:pStyle w:val="TableParagraph"/>
              <w:spacing w:line="229" w:lineRule="exact"/>
              <w:rPr>
                <w:rFonts w:ascii="Arial"/>
                <w:b/>
                <w:sz w:val="20"/>
              </w:rPr>
            </w:pPr>
            <w:r>
              <w:rPr>
                <w:rFonts w:ascii="Arial"/>
                <w:b/>
                <w:sz w:val="20"/>
              </w:rPr>
              <w:t>PATS Table</w:t>
            </w:r>
          </w:p>
        </w:tc>
      </w:tr>
      <w:tr w:rsidR="00DD2B7C">
        <w:trPr>
          <w:trHeight w:val="791"/>
        </w:trPr>
        <w:tc>
          <w:tcPr>
            <w:tcW w:w="1812" w:type="dxa"/>
          </w:tcPr>
          <w:p w:rsidR="00DD2B7C" w:rsidRDefault="00FD6291">
            <w:pPr>
              <w:pStyle w:val="TableParagraph"/>
              <w:ind w:right="174"/>
              <w:rPr>
                <w:rFonts w:ascii="Arial"/>
                <w:b/>
                <w:sz w:val="20"/>
              </w:rPr>
            </w:pPr>
            <w:r>
              <w:rPr>
                <w:rFonts w:ascii="Arial"/>
                <w:b/>
                <w:sz w:val="20"/>
              </w:rPr>
              <w:t>Name Components 20</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108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20,1</w:t>
            </w:r>
          </w:p>
        </w:tc>
        <w:tc>
          <w:tcPr>
            <w:tcW w:w="2160" w:type="dxa"/>
          </w:tcPr>
          <w:p w:rsidR="00DD2B7C" w:rsidRDefault="00FD6291">
            <w:pPr>
              <w:pStyle w:val="TableParagraph"/>
              <w:spacing w:line="229" w:lineRule="exact"/>
              <w:rPr>
                <w:rFonts w:ascii="Arial"/>
                <w:sz w:val="20"/>
              </w:rPr>
            </w:pPr>
            <w:r>
              <w:rPr>
                <w:rFonts w:ascii="Arial"/>
                <w:sz w:val="20"/>
              </w:rPr>
              <w:t>Family (Last) Name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Last_Name</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ind w:right="304"/>
              <w:rPr>
                <w:rFonts w:ascii="Arial"/>
                <w:sz w:val="20"/>
              </w:rPr>
            </w:pPr>
            <w:r>
              <w:rPr>
                <w:rFonts w:ascii="Arial"/>
                <w:sz w:val="20"/>
              </w:rPr>
              <w:t xml:space="preserve">PATS_User, </w:t>
            </w:r>
            <w:r>
              <w:rPr>
                <w:rFonts w:ascii="Arial"/>
                <w:w w:val="95"/>
                <w:sz w:val="20"/>
              </w:rPr>
              <w:t>PATS_Patient</w:t>
            </w:r>
          </w:p>
        </w:tc>
      </w:tr>
      <w:tr w:rsidR="00DD2B7C">
        <w:trPr>
          <w:trHeight w:val="530"/>
        </w:trPr>
        <w:tc>
          <w:tcPr>
            <w:tcW w:w="1812" w:type="dxa"/>
          </w:tcPr>
          <w:p w:rsidR="00DD2B7C" w:rsidRDefault="00FD6291">
            <w:pPr>
              <w:pStyle w:val="TableParagraph"/>
              <w:spacing w:line="229" w:lineRule="exact"/>
              <w:rPr>
                <w:rFonts w:ascii="Arial"/>
                <w:sz w:val="20"/>
              </w:rPr>
            </w:pPr>
            <w:r>
              <w:rPr>
                <w:rFonts w:ascii="Arial"/>
                <w:sz w:val="20"/>
              </w:rPr>
              <w:t>20,2</w:t>
            </w:r>
          </w:p>
        </w:tc>
        <w:tc>
          <w:tcPr>
            <w:tcW w:w="2160" w:type="dxa"/>
          </w:tcPr>
          <w:p w:rsidR="00DD2B7C" w:rsidRDefault="00FD6291">
            <w:pPr>
              <w:pStyle w:val="TableParagraph"/>
              <w:spacing w:line="229" w:lineRule="exact"/>
              <w:rPr>
                <w:rFonts w:ascii="Arial"/>
                <w:sz w:val="20"/>
              </w:rPr>
            </w:pPr>
            <w:r>
              <w:rPr>
                <w:rFonts w:ascii="Arial"/>
                <w:sz w:val="20"/>
              </w:rPr>
              <w:t>Given (First) Name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First_Name</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ind w:right="304"/>
              <w:rPr>
                <w:rFonts w:ascii="Arial"/>
                <w:sz w:val="20"/>
              </w:rPr>
            </w:pPr>
            <w:r>
              <w:rPr>
                <w:rFonts w:ascii="Arial"/>
                <w:sz w:val="20"/>
              </w:rPr>
              <w:t xml:space="preserve">PATS_User, </w:t>
            </w:r>
            <w:r>
              <w:rPr>
                <w:rFonts w:ascii="Arial"/>
                <w:w w:val="95"/>
                <w:sz w:val="20"/>
              </w:rPr>
              <w:t>PATS_Patient</w:t>
            </w: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20,3</w:t>
            </w:r>
          </w:p>
        </w:tc>
        <w:tc>
          <w:tcPr>
            <w:tcW w:w="2160" w:type="dxa"/>
          </w:tcPr>
          <w:p w:rsidR="00DD2B7C" w:rsidRDefault="00FD6291">
            <w:pPr>
              <w:pStyle w:val="TableParagraph"/>
              <w:spacing w:line="229" w:lineRule="exact"/>
              <w:rPr>
                <w:rFonts w:ascii="Arial"/>
                <w:sz w:val="20"/>
              </w:rPr>
            </w:pPr>
            <w:r>
              <w:rPr>
                <w:rFonts w:ascii="Arial"/>
                <w:sz w:val="20"/>
              </w:rPr>
              <w:t>Middle Name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Middle_Name</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ind w:right="304"/>
              <w:rPr>
                <w:rFonts w:ascii="Arial"/>
                <w:sz w:val="20"/>
              </w:rPr>
            </w:pPr>
            <w:r>
              <w:rPr>
                <w:rFonts w:ascii="Arial"/>
                <w:sz w:val="20"/>
              </w:rPr>
              <w:t xml:space="preserve">PATS_User, </w:t>
            </w:r>
            <w:r>
              <w:rPr>
                <w:rFonts w:ascii="Arial"/>
                <w:w w:val="95"/>
                <w:sz w:val="20"/>
              </w:rPr>
              <w:t>PATS_Patient</w:t>
            </w: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20,4</w:t>
            </w:r>
          </w:p>
        </w:tc>
        <w:tc>
          <w:tcPr>
            <w:tcW w:w="2160" w:type="dxa"/>
          </w:tcPr>
          <w:p w:rsidR="00DD2B7C" w:rsidRDefault="00FD6291">
            <w:pPr>
              <w:pStyle w:val="TableParagraph"/>
              <w:spacing w:line="229" w:lineRule="exact"/>
              <w:rPr>
                <w:rFonts w:ascii="Arial"/>
                <w:sz w:val="20"/>
              </w:rPr>
            </w:pPr>
            <w:r>
              <w:rPr>
                <w:rFonts w:ascii="Arial"/>
                <w:sz w:val="20"/>
              </w:rPr>
              <w:t>Prefix</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Name_Prefix</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ind w:right="304"/>
              <w:rPr>
                <w:rFonts w:ascii="Arial"/>
                <w:sz w:val="20"/>
              </w:rPr>
            </w:pPr>
            <w:r>
              <w:rPr>
                <w:rFonts w:ascii="Arial"/>
                <w:sz w:val="20"/>
              </w:rPr>
              <w:t xml:space="preserve">PATS_User, </w:t>
            </w:r>
            <w:r>
              <w:rPr>
                <w:rFonts w:ascii="Arial"/>
                <w:w w:val="95"/>
                <w:sz w:val="20"/>
              </w:rPr>
              <w:t>PATS_Patient</w:t>
            </w: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20,5</w:t>
            </w:r>
          </w:p>
        </w:tc>
        <w:tc>
          <w:tcPr>
            <w:tcW w:w="2160" w:type="dxa"/>
          </w:tcPr>
          <w:p w:rsidR="00DD2B7C" w:rsidRDefault="00FD6291">
            <w:pPr>
              <w:pStyle w:val="TableParagraph"/>
              <w:spacing w:line="229" w:lineRule="exact"/>
              <w:rPr>
                <w:rFonts w:ascii="Arial"/>
                <w:sz w:val="20"/>
              </w:rPr>
            </w:pPr>
            <w:r>
              <w:rPr>
                <w:rFonts w:ascii="Arial"/>
                <w:sz w:val="20"/>
              </w:rPr>
              <w:t>Suffix</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Name_Suffix</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ind w:right="304"/>
              <w:rPr>
                <w:rFonts w:ascii="Arial"/>
                <w:sz w:val="20"/>
              </w:rPr>
            </w:pPr>
            <w:r>
              <w:rPr>
                <w:rFonts w:ascii="Arial"/>
                <w:sz w:val="20"/>
              </w:rPr>
              <w:t xml:space="preserve">PATS_User, </w:t>
            </w:r>
            <w:r>
              <w:rPr>
                <w:rFonts w:ascii="Arial"/>
                <w:w w:val="95"/>
                <w:sz w:val="20"/>
              </w:rPr>
              <w:t>PATS_Patient</w:t>
            </w:r>
          </w:p>
        </w:tc>
      </w:tr>
      <w:tr w:rsidR="00DD2B7C">
        <w:trPr>
          <w:trHeight w:val="527"/>
        </w:trPr>
        <w:tc>
          <w:tcPr>
            <w:tcW w:w="1812" w:type="dxa"/>
          </w:tcPr>
          <w:p w:rsidR="00DD2B7C" w:rsidRDefault="00FD6291">
            <w:pPr>
              <w:pStyle w:val="TableParagraph"/>
              <w:spacing w:line="229" w:lineRule="exact"/>
              <w:rPr>
                <w:rFonts w:ascii="Arial"/>
                <w:sz w:val="20"/>
              </w:rPr>
            </w:pPr>
            <w:r>
              <w:rPr>
                <w:rFonts w:ascii="Arial"/>
                <w:sz w:val="20"/>
              </w:rPr>
              <w:t>20,6</w:t>
            </w:r>
          </w:p>
        </w:tc>
        <w:tc>
          <w:tcPr>
            <w:tcW w:w="2160" w:type="dxa"/>
          </w:tcPr>
          <w:p w:rsidR="00DD2B7C" w:rsidRDefault="00FD6291">
            <w:pPr>
              <w:pStyle w:val="TableParagraph"/>
              <w:spacing w:line="229" w:lineRule="exact"/>
              <w:rPr>
                <w:rFonts w:ascii="Arial"/>
                <w:sz w:val="20"/>
              </w:rPr>
            </w:pPr>
            <w:r>
              <w:rPr>
                <w:rFonts w:ascii="Arial"/>
                <w:sz w:val="20"/>
              </w:rPr>
              <w:t>Degree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Academic_Degree</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ind w:right="304"/>
              <w:rPr>
                <w:rFonts w:ascii="Arial"/>
                <w:sz w:val="20"/>
              </w:rPr>
            </w:pPr>
            <w:r>
              <w:rPr>
                <w:rFonts w:ascii="Arial"/>
                <w:sz w:val="20"/>
              </w:rPr>
              <w:t xml:space="preserve">PATS_User, </w:t>
            </w:r>
            <w:r>
              <w:rPr>
                <w:rFonts w:ascii="Arial"/>
                <w:w w:val="95"/>
                <w:sz w:val="20"/>
              </w:rPr>
              <w:t>PATS_Patient</w:t>
            </w:r>
          </w:p>
        </w:tc>
      </w:tr>
      <w:tr w:rsidR="00DD2B7C">
        <w:trPr>
          <w:trHeight w:val="1319"/>
        </w:trPr>
        <w:tc>
          <w:tcPr>
            <w:tcW w:w="1812" w:type="dxa"/>
          </w:tcPr>
          <w:p w:rsidR="00DD2B7C" w:rsidRDefault="00FD6291">
            <w:pPr>
              <w:pStyle w:val="TableParagraph"/>
              <w:rPr>
                <w:rFonts w:ascii="Arial"/>
                <w:b/>
                <w:sz w:val="20"/>
              </w:rPr>
            </w:pPr>
            <w:r>
              <w:rPr>
                <w:rFonts w:ascii="Arial"/>
                <w:b/>
                <w:sz w:val="20"/>
              </w:rPr>
              <w:t>New Person 200 (referenced by fields 8, 9 and</w:t>
            </w:r>
          </w:p>
          <w:p w:rsidR="00DD2B7C" w:rsidRDefault="00FD6291">
            <w:pPr>
              <w:pStyle w:val="TableParagraph"/>
              <w:spacing w:before="1"/>
              <w:rPr>
                <w:rFonts w:ascii="Arial"/>
                <w:b/>
                <w:sz w:val="20"/>
              </w:rPr>
            </w:pPr>
            <w:r>
              <w:rPr>
                <w:rFonts w:ascii="Arial"/>
                <w:b/>
                <w:sz w:val="20"/>
              </w:rPr>
              <w:t>17 in 745.1)</w:t>
            </w: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108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c>
          <w:tcPr>
            <w:tcW w:w="2160" w:type="dxa"/>
          </w:tcPr>
          <w:p w:rsidR="00DD2B7C" w:rsidRDefault="00DD2B7C">
            <w:pPr>
              <w:pStyle w:val="TableParagraph"/>
              <w:ind w:left="0"/>
              <w:rPr>
                <w:sz w:val="18"/>
              </w:rPr>
            </w:pPr>
          </w:p>
        </w:tc>
        <w:tc>
          <w:tcPr>
            <w:tcW w:w="2520" w:type="dxa"/>
          </w:tcPr>
          <w:p w:rsidR="00DD2B7C" w:rsidRDefault="00DD2B7C">
            <w:pPr>
              <w:pStyle w:val="TableParagraph"/>
              <w:ind w:left="0"/>
              <w:rPr>
                <w:sz w:val="18"/>
              </w:rPr>
            </w:pPr>
          </w:p>
        </w:tc>
      </w:tr>
      <w:tr w:rsidR="00DD2B7C">
        <w:trPr>
          <w:trHeight w:val="265"/>
        </w:trPr>
        <w:tc>
          <w:tcPr>
            <w:tcW w:w="1812" w:type="dxa"/>
          </w:tcPr>
          <w:p w:rsidR="00DD2B7C" w:rsidRDefault="00FD6291">
            <w:pPr>
              <w:pStyle w:val="TableParagraph"/>
              <w:spacing w:line="229" w:lineRule="exact"/>
              <w:rPr>
                <w:rFonts w:ascii="Arial"/>
                <w:sz w:val="20"/>
              </w:rPr>
            </w:pPr>
            <w:r>
              <w:rPr>
                <w:rFonts w:ascii="Arial"/>
                <w:sz w:val="20"/>
              </w:rPr>
              <w:t>200,28</w:t>
            </w:r>
          </w:p>
        </w:tc>
        <w:tc>
          <w:tcPr>
            <w:tcW w:w="2160" w:type="dxa"/>
          </w:tcPr>
          <w:p w:rsidR="00DD2B7C" w:rsidRDefault="00FD6291">
            <w:pPr>
              <w:pStyle w:val="TableParagraph"/>
              <w:spacing w:line="229" w:lineRule="exact"/>
              <w:rPr>
                <w:rFonts w:ascii="Arial"/>
                <w:sz w:val="20"/>
              </w:rPr>
            </w:pPr>
            <w:r>
              <w:rPr>
                <w:rFonts w:ascii="Arial"/>
                <w:sz w:val="20"/>
              </w:rPr>
              <w:t>Mail Code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Mail_Code</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PATS_User</w:t>
            </w:r>
          </w:p>
        </w:tc>
      </w:tr>
      <w:tr w:rsidR="00DD2B7C">
        <w:trPr>
          <w:trHeight w:val="263"/>
        </w:trPr>
        <w:tc>
          <w:tcPr>
            <w:tcW w:w="1812" w:type="dxa"/>
          </w:tcPr>
          <w:p w:rsidR="00DD2B7C" w:rsidRDefault="00FD6291">
            <w:pPr>
              <w:pStyle w:val="TableParagraph"/>
              <w:spacing w:line="229" w:lineRule="exact"/>
              <w:rPr>
                <w:rFonts w:ascii="Arial"/>
                <w:sz w:val="20"/>
              </w:rPr>
            </w:pPr>
            <w:r>
              <w:rPr>
                <w:rFonts w:ascii="Arial"/>
                <w:sz w:val="20"/>
              </w:rPr>
              <w:t>200,8</w:t>
            </w:r>
          </w:p>
        </w:tc>
        <w:tc>
          <w:tcPr>
            <w:tcW w:w="2160" w:type="dxa"/>
          </w:tcPr>
          <w:p w:rsidR="00DD2B7C" w:rsidRDefault="00FD6291">
            <w:pPr>
              <w:pStyle w:val="TableParagraph"/>
              <w:spacing w:line="229" w:lineRule="exact"/>
              <w:rPr>
                <w:rFonts w:ascii="Arial"/>
                <w:sz w:val="20"/>
              </w:rPr>
            </w:pPr>
            <w:r>
              <w:rPr>
                <w:rFonts w:ascii="Arial"/>
                <w:sz w:val="20"/>
              </w:rPr>
              <w:t>Title</w:t>
            </w:r>
          </w:p>
        </w:tc>
        <w:tc>
          <w:tcPr>
            <w:tcW w:w="2520" w:type="dxa"/>
          </w:tcPr>
          <w:p w:rsidR="00DD2B7C" w:rsidRDefault="00FD6291">
            <w:pPr>
              <w:pStyle w:val="TableParagraph"/>
              <w:spacing w:line="229" w:lineRule="exact"/>
              <w:rPr>
                <w:rFonts w:ascii="Arial"/>
                <w:sz w:val="20"/>
              </w:rPr>
            </w:pPr>
            <w:r>
              <w:rPr>
                <w:rFonts w:ascii="Arial"/>
                <w:sz w:val="20"/>
              </w:rPr>
              <w:t>String</w:t>
            </w:r>
          </w:p>
        </w:tc>
        <w:tc>
          <w:tcPr>
            <w:tcW w:w="1080" w:type="dxa"/>
          </w:tcPr>
          <w:p w:rsidR="00DD2B7C" w:rsidRDefault="00FD6291">
            <w:pPr>
              <w:pStyle w:val="TableParagraph"/>
              <w:spacing w:line="229" w:lineRule="exact"/>
              <w:ind w:left="8"/>
              <w:jc w:val="center"/>
              <w:rPr>
                <w:rFonts w:ascii="Arial"/>
                <w:sz w:val="20"/>
              </w:rPr>
            </w:pPr>
            <w:r>
              <w:rPr>
                <w:rFonts w:ascii="Arial"/>
                <w:w w:val="99"/>
                <w:sz w:val="20"/>
              </w:rPr>
              <w:t>Y</w:t>
            </w:r>
          </w:p>
        </w:tc>
        <w:tc>
          <w:tcPr>
            <w:tcW w:w="2520" w:type="dxa"/>
          </w:tcPr>
          <w:p w:rsidR="00DD2B7C" w:rsidRDefault="00FD6291">
            <w:pPr>
              <w:pStyle w:val="TableParagraph"/>
              <w:spacing w:line="229" w:lineRule="exact"/>
              <w:rPr>
                <w:rFonts w:ascii="Arial"/>
                <w:sz w:val="20"/>
              </w:rPr>
            </w:pPr>
            <w:r>
              <w:rPr>
                <w:rFonts w:ascii="Arial"/>
                <w:sz w:val="20"/>
              </w:rPr>
              <w:t>Title</w:t>
            </w:r>
          </w:p>
        </w:tc>
        <w:tc>
          <w:tcPr>
            <w:tcW w:w="2160" w:type="dxa"/>
          </w:tcPr>
          <w:p w:rsidR="00DD2B7C" w:rsidRDefault="00FD6291">
            <w:pPr>
              <w:pStyle w:val="TableParagraph"/>
              <w:spacing w:line="229" w:lineRule="exact"/>
              <w:rPr>
                <w:rFonts w:ascii="Arial"/>
                <w:sz w:val="20"/>
              </w:rPr>
            </w:pPr>
            <w:r>
              <w:rPr>
                <w:rFonts w:ascii="Arial"/>
                <w:sz w:val="20"/>
              </w:rPr>
              <w:t>String</w:t>
            </w:r>
          </w:p>
        </w:tc>
        <w:tc>
          <w:tcPr>
            <w:tcW w:w="2520" w:type="dxa"/>
          </w:tcPr>
          <w:p w:rsidR="00DD2B7C" w:rsidRDefault="00FD6291">
            <w:pPr>
              <w:pStyle w:val="TableParagraph"/>
              <w:spacing w:line="229" w:lineRule="exact"/>
              <w:rPr>
                <w:rFonts w:ascii="Arial"/>
                <w:sz w:val="20"/>
              </w:rPr>
            </w:pPr>
            <w:r>
              <w:rPr>
                <w:rFonts w:ascii="Arial"/>
                <w:sz w:val="20"/>
              </w:rPr>
              <w:t>PATS_User</w:t>
            </w:r>
          </w:p>
        </w:tc>
      </w:tr>
    </w:tbl>
    <w:p w:rsidR="00000000" w:rsidRDefault="00FD6291"/>
    <w:sectPr w:rsidR="00000000">
      <w:pgSz w:w="15840" w:h="12240" w:orient="landscape"/>
      <w:pgMar w:top="1200" w:right="580" w:bottom="880" w:left="240" w:header="705"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D6291">
      <w:r>
        <w:separator/>
      </w:r>
    </w:p>
  </w:endnote>
  <w:endnote w:type="continuationSeparator" w:id="0">
    <w:p w:rsidR="00000000" w:rsidRDefault="00FD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rect id="_x0000_s1062" style="position:absolute;margin-left:88.55pt;margin-top:743.05pt;width:434.9pt;height:.5pt;z-index:-1874944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1061" type="#_x0000_t202" style="position:absolute;margin-left:87pt;margin-top:743.95pt;width:13.25pt;height:13.05pt;z-index:-18748928;mso-position-horizontal-relative:page;mso-position-vertical-relative:page" filled="f" stroked="f">
          <v:textbox inset="0,0,0,0">
            <w:txbxContent>
              <w:p w:rsidR="00DD2B7C" w:rsidRDefault="00FD6291">
                <w:pPr>
                  <w:spacing w:before="10"/>
                  <w:ind w:left="60"/>
                  <w:rPr>
                    <w:i/>
                    <w:sz w:val="20"/>
                  </w:rPr>
                </w:pPr>
                <w:r>
                  <w:fldChar w:fldCharType="begin"/>
                </w:r>
                <w:r>
                  <w:rPr>
                    <w:i/>
                    <w:sz w:val="20"/>
                  </w:rPr>
                  <w:instrText xml:space="preserve"> PAGE  \* roman </w:instrText>
                </w:r>
                <w:r>
                  <w:fldChar w:fldCharType="separate"/>
                </w:r>
                <w:r>
                  <w:t>vi</w:t>
                </w:r>
                <w:r>
                  <w:fldChar w:fldCharType="end"/>
                </w:r>
              </w:p>
            </w:txbxContent>
          </v:textbox>
          <w10:wrap anchorx="page" anchory="page"/>
        </v:shape>
      </w:pict>
    </w:r>
    <w:r>
      <w:pict>
        <v:shape id="_x0000_s1060" type="#_x0000_t202" style="position:absolute;margin-left:252.55pt;margin-top:743.95pt;width:107.1pt;height:13.05pt;z-index:-18748416;mso-position-horizontal-relative:page;mso-position-vertical-relative:page" filled="f" stroked="f">
          <v:textbox inset="0,0,0,0">
            <w:txbxContent>
              <w:p w:rsidR="00DD2B7C" w:rsidRDefault="00FD6291">
                <w:pPr>
                  <w:spacing w:before="10"/>
                  <w:ind w:left="20"/>
                  <w:rPr>
                    <w:i/>
                    <w:sz w:val="20"/>
                  </w:rPr>
                </w:pPr>
                <w:r>
                  <w:rPr>
                    <w:i/>
                    <w:sz w:val="20"/>
                  </w:rPr>
                  <w:t>Data Migration Guide 1.1</w:t>
                </w:r>
              </w:p>
            </w:txbxContent>
          </v:textbox>
          <w10:wrap anchorx="page" anchory="page"/>
        </v:shape>
      </w:pict>
    </w:r>
    <w:r>
      <w:pict>
        <v:shape id="_x0000_s1059" type="#_x0000_t202" style="position:absolute;margin-left:390.55pt;margin-top:743.95pt;width:132.55pt;height:13.05pt;z-index:-18747904;mso-position-horizontal-relative:page;mso-position-vertical-relative:page" filled="f" stroked="f">
          <v:textbox inset="0,0,0,0">
            <w:txbxContent>
              <w:p w:rsidR="00DD2B7C" w:rsidRDefault="00FD6291">
                <w:pPr>
                  <w:spacing w:before="10"/>
                  <w:ind w:left="20"/>
                  <w:rPr>
                    <w:i/>
                    <w:sz w:val="20"/>
                  </w:rPr>
                </w:pPr>
                <w:r>
                  <w:rPr>
                    <w:i/>
                    <w:sz w:val="20"/>
                  </w:rPr>
                  <w:t>03-19-07, Revised October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rect id="_x0000_s1058" style="position:absolute;margin-left:88.55pt;margin-top:743.05pt;width:434.9pt;height:.5pt;z-index:-1874739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1057" type="#_x0000_t202" style="position:absolute;margin-left:89pt;margin-top:743.95pt;width:132.55pt;height:13.05pt;z-index:-18746880;mso-position-horizontal-relative:page;mso-position-vertical-relative:page" filled="f" stroked="f">
          <v:textbox inset="0,0,0,0">
            <w:txbxContent>
              <w:p w:rsidR="00DD2B7C" w:rsidRDefault="00FD6291">
                <w:pPr>
                  <w:spacing w:before="10"/>
                  <w:ind w:left="20"/>
                  <w:rPr>
                    <w:i/>
                    <w:sz w:val="20"/>
                  </w:rPr>
                </w:pPr>
                <w:r>
                  <w:rPr>
                    <w:i/>
                    <w:sz w:val="20"/>
                  </w:rPr>
                  <w:t>03-19-07, Revised October 2011</w:t>
                </w:r>
              </w:p>
            </w:txbxContent>
          </v:textbox>
          <w10:wrap anchorx="page" anchory="page"/>
        </v:shape>
      </w:pict>
    </w:r>
    <w:r>
      <w:pict>
        <v:shape id="_x0000_s1056" type="#_x0000_t202" style="position:absolute;margin-left:252.55pt;margin-top:743.95pt;width:107.1pt;height:13.05pt;z-index:-18746368;mso-position-horizontal-relative:page;mso-position-vertical-relative:page" filled="f" stroked="f">
          <v:textbox inset="0,0,0,0">
            <w:txbxContent>
              <w:p w:rsidR="00DD2B7C" w:rsidRDefault="00FD6291">
                <w:pPr>
                  <w:spacing w:before="10"/>
                  <w:ind w:left="20"/>
                  <w:rPr>
                    <w:i/>
                    <w:sz w:val="20"/>
                  </w:rPr>
                </w:pPr>
                <w:r>
                  <w:rPr>
                    <w:i/>
                    <w:sz w:val="20"/>
                  </w:rPr>
                  <w:t>Data Migration Guide 1.1</w:t>
                </w:r>
              </w:p>
            </w:txbxContent>
          </v:textbox>
          <w10:wrap anchorx="page" anchory="page"/>
        </v:shape>
      </w:pict>
    </w:r>
    <w:r>
      <w:pict>
        <v:shape id="_x0000_s1055" type="#_x0000_t202" style="position:absolute;margin-left:510.7pt;margin-top:743.95pt;width:14.3pt;height:13.05pt;z-index:-18745856;mso-position-horizontal-relative:page;mso-position-vertical-relative:page" filled="f" stroked="f">
          <v:textbox inset="0,0,0,0">
            <w:txbxContent>
              <w:p w:rsidR="00DD2B7C" w:rsidRDefault="00FD6291">
                <w:pPr>
                  <w:spacing w:before="10"/>
                  <w:ind w:left="60"/>
                  <w:rPr>
                    <w:i/>
                    <w:sz w:val="20"/>
                  </w:rPr>
                </w:pPr>
                <w:r>
                  <w:fldChar w:fldCharType="begin"/>
                </w:r>
                <w:r>
                  <w:rPr>
                    <w:i/>
                    <w:sz w:val="20"/>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rect id="_x0000_s1048" style="position:absolute;margin-left:88.55pt;margin-top:743.05pt;width:434.9pt;height:.5pt;z-index:-1874227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1047" type="#_x0000_t202" style="position:absolute;margin-left:87pt;margin-top:743.95pt;width:16.1pt;height:13.05pt;z-index:-18741760;mso-position-horizontal-relative:page;mso-position-vertical-relative:page" filled="f" stroked="f">
          <v:textbox inset="0,0,0,0">
            <w:txbxContent>
              <w:p w:rsidR="00DD2B7C" w:rsidRDefault="00FD6291">
                <w:pPr>
                  <w:spacing w:before="10"/>
                  <w:ind w:left="60"/>
                  <w:rPr>
                    <w:i/>
                    <w:sz w:val="20"/>
                  </w:rPr>
                </w:pPr>
                <w:r>
                  <w:fldChar w:fldCharType="begin"/>
                </w:r>
                <w:r>
                  <w:rPr>
                    <w:i/>
                    <w:sz w:val="20"/>
                  </w:rPr>
                  <w:instrText xml:space="preserve"> PAGE </w:instrText>
                </w:r>
                <w:r>
                  <w:fldChar w:fldCharType="separate"/>
                </w:r>
                <w:r>
                  <w:t>10</w:t>
                </w:r>
                <w:r>
                  <w:fldChar w:fldCharType="end"/>
                </w:r>
              </w:p>
            </w:txbxContent>
          </v:textbox>
          <w10:wrap anchorx="page" anchory="page"/>
        </v:shape>
      </w:pict>
    </w:r>
    <w:r>
      <w:pict>
        <v:shape id="_x0000_s1046" type="#_x0000_t202" style="position:absolute;margin-left:252.55pt;margin-top:743.95pt;width:107.1pt;height:13.05pt;z-index:-18741248;mso-position-horizontal-relative:page;mso-position-vertical-relative:page" filled="f" stroked="f">
          <v:textbox inset="0,0,0,0">
            <w:txbxContent>
              <w:p w:rsidR="00DD2B7C" w:rsidRDefault="00FD6291">
                <w:pPr>
                  <w:spacing w:before="10"/>
                  <w:ind w:left="20"/>
                  <w:rPr>
                    <w:i/>
                    <w:sz w:val="20"/>
                  </w:rPr>
                </w:pPr>
                <w:r>
                  <w:rPr>
                    <w:i/>
                    <w:sz w:val="20"/>
                  </w:rPr>
                  <w:t>Data Migration Guide 1.1</w:t>
                </w:r>
              </w:p>
            </w:txbxContent>
          </v:textbox>
          <w10:wrap anchorx="page" anchory="page"/>
        </v:shape>
      </w:pict>
    </w:r>
    <w:r>
      <w:pict>
        <v:shape id="_x0000_s1045" type="#_x0000_t202" style="position:absolute;margin-left:390.55pt;margin-top:743.95pt;width:132.6pt;height:13.05pt;z-index:-18740736;mso-position-horizontal-relative:page;mso-position-vertical-relative:page" filled="f" stroked="f">
          <v:textbox inset="0,0,0,0">
            <w:txbxContent>
              <w:p w:rsidR="00DD2B7C" w:rsidRDefault="00FD6291">
                <w:pPr>
                  <w:spacing w:before="10"/>
                  <w:ind w:left="20"/>
                  <w:rPr>
                    <w:i/>
                    <w:sz w:val="20"/>
                  </w:rPr>
                </w:pPr>
                <w:r>
                  <w:rPr>
                    <w:i/>
                    <w:sz w:val="20"/>
                  </w:rPr>
                  <w:t>03-19-07, Revised October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rect id="_x0000_s1052" style="position:absolute;margin-left:88.55pt;margin-top:743.05pt;width:434.9pt;height:.5pt;z-index:-1874432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1051" type="#_x0000_t202" style="position:absolute;margin-left:89pt;margin-top:743.95pt;width:132.6pt;height:13.05pt;z-index:-18743808;mso-position-horizontal-relative:page;mso-position-vertical-relative:page" filled="f" stroked="f">
          <v:textbox inset="0,0,0,0">
            <w:txbxContent>
              <w:p w:rsidR="00DD2B7C" w:rsidRDefault="00FD6291">
                <w:pPr>
                  <w:spacing w:before="10"/>
                  <w:ind w:left="20"/>
                  <w:rPr>
                    <w:i/>
                    <w:sz w:val="20"/>
                  </w:rPr>
                </w:pPr>
                <w:r>
                  <w:rPr>
                    <w:i/>
                    <w:sz w:val="20"/>
                  </w:rPr>
                  <w:t>03-19-07, Revised October 2011</w:t>
                </w:r>
              </w:p>
            </w:txbxContent>
          </v:textbox>
          <w10:wrap anchorx="page" anchory="page"/>
        </v:shape>
      </w:pict>
    </w:r>
    <w:r>
      <w:pict>
        <v:shape id="_x0000_s1050" type="#_x0000_t202" style="position:absolute;margin-left:252.55pt;margin-top:743.95pt;width:107.1pt;height:13.05pt;z-index:-18743296;mso-position-horizontal-relative:page;mso-position-vertical-relative:page" filled="f" stroked="f">
          <v:textbox inset="0,0,0,0">
            <w:txbxContent>
              <w:p w:rsidR="00DD2B7C" w:rsidRDefault="00FD6291">
                <w:pPr>
                  <w:spacing w:before="10"/>
                  <w:ind w:left="20"/>
                  <w:rPr>
                    <w:i/>
                    <w:sz w:val="20"/>
                  </w:rPr>
                </w:pPr>
                <w:r>
                  <w:rPr>
                    <w:i/>
                    <w:sz w:val="20"/>
                  </w:rPr>
                  <w:t>Data Migration Guide 1.1</w:t>
                </w:r>
              </w:p>
            </w:txbxContent>
          </v:textbox>
          <w10:wrap anchorx="page" anchory="page"/>
        </v:shape>
      </w:pict>
    </w:r>
    <w:r>
      <w:pict>
        <v:shape id="_x0000_s1049" type="#_x0000_t202" style="position:absolute;margin-left:509.05pt;margin-top:743.95pt;width:16.1pt;height:13.05pt;z-index:-18742784;mso-position-horizontal-relative:page;mso-position-vertical-relative:page" filled="f" stroked="f">
          <v:textbox inset="0,0,0,0">
            <w:txbxContent>
              <w:p w:rsidR="00DD2B7C" w:rsidRDefault="00FD6291">
                <w:pPr>
                  <w:spacing w:before="10"/>
                  <w:ind w:left="60"/>
                  <w:rPr>
                    <w:i/>
                    <w:sz w:val="20"/>
                  </w:rPr>
                </w:pPr>
                <w:r>
                  <w:fldChar w:fldCharType="begin"/>
                </w:r>
                <w:r>
                  <w:rPr>
                    <w:i/>
                    <w:sz w:val="20"/>
                  </w:rPr>
                  <w:instrText xml:space="preserve"> PAGE </w:instrText>
                </w:r>
                <w:r>
                  <w:fldChar w:fldCharType="separate"/>
                </w:r>
                <w: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rect id="_x0000_s1038" style="position:absolute;margin-left:88.55pt;margin-top:743.05pt;width:434.9pt;height:.5pt;z-index:-1873715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1037" type="#_x0000_t202" style="position:absolute;margin-left:87pt;margin-top:743.95pt;width:16.1pt;height:13.05pt;z-index:-18736640;mso-position-horizontal-relative:page;mso-position-vertical-relative:page" filled="f" stroked="f">
          <v:textbox inset="0,0,0,0">
            <w:txbxContent>
              <w:p w:rsidR="00DD2B7C" w:rsidRDefault="00FD6291">
                <w:pPr>
                  <w:spacing w:before="10"/>
                  <w:ind w:left="60"/>
                  <w:rPr>
                    <w:i/>
                    <w:sz w:val="20"/>
                  </w:rPr>
                </w:pPr>
                <w:r>
                  <w:fldChar w:fldCharType="begin"/>
                </w:r>
                <w:r>
                  <w:rPr>
                    <w:i/>
                    <w:sz w:val="20"/>
                  </w:rPr>
                  <w:instrText xml:space="preserve"> PAGE </w:instrText>
                </w:r>
                <w:r>
                  <w:fldChar w:fldCharType="separate"/>
                </w:r>
                <w:r>
                  <w:t>42</w:t>
                </w:r>
                <w:r>
                  <w:fldChar w:fldCharType="end"/>
                </w:r>
              </w:p>
            </w:txbxContent>
          </v:textbox>
          <w10:wrap anchorx="page" anchory="page"/>
        </v:shape>
      </w:pict>
    </w:r>
    <w:r>
      <w:pict>
        <v:shape id="_x0000_s1036" type="#_x0000_t202" style="position:absolute;margin-left:252.55pt;margin-top:743.95pt;width:107.1pt;height:13.05pt;z-index:-18736128;mso-position-horizontal-relative:page;mso-position-vertical-relative:page" filled="f" stroked="f">
          <v:textbox inset="0,0,0,0">
            <w:txbxContent>
              <w:p w:rsidR="00DD2B7C" w:rsidRDefault="00FD6291">
                <w:pPr>
                  <w:spacing w:before="10"/>
                  <w:ind w:left="20"/>
                  <w:rPr>
                    <w:i/>
                    <w:sz w:val="20"/>
                  </w:rPr>
                </w:pPr>
                <w:r>
                  <w:rPr>
                    <w:i/>
                    <w:sz w:val="20"/>
                  </w:rPr>
                  <w:t>Data Migration Guide 1.1</w:t>
                </w:r>
              </w:p>
            </w:txbxContent>
          </v:textbox>
          <w10:wrap anchorx="page" anchory="page"/>
        </v:shape>
      </w:pict>
    </w:r>
    <w:r>
      <w:pict>
        <v:shape id="_x0000_s1035" type="#_x0000_t202" style="position:absolute;margin-left:406.65pt;margin-top:743.95pt;width:116.45pt;height:13.05pt;z-index:-18735616;mso-position-horizontal-relative:page;mso-position-vertical-relative:page" filled="f" stroked="f">
          <v:textbox inset="0,0,0,0">
            <w:txbxContent>
              <w:p w:rsidR="00DD2B7C" w:rsidRDefault="00FD6291">
                <w:pPr>
                  <w:spacing w:before="10"/>
                  <w:ind w:left="20"/>
                  <w:rPr>
                    <w:i/>
                    <w:sz w:val="20"/>
                  </w:rPr>
                </w:pPr>
                <w:r>
                  <w:rPr>
                    <w:i/>
                    <w:sz w:val="20"/>
                  </w:rPr>
                  <w:t>03-19-07, Revised July 2010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rect id="_x0000_s1042" style="position:absolute;margin-left:88.55pt;margin-top:743.05pt;width:434.9pt;height:.5pt;z-index:-1873920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1041" type="#_x0000_t202" style="position:absolute;margin-left:89pt;margin-top:743.95pt;width:116.45pt;height:13.05pt;z-index:-18738688;mso-position-horizontal-relative:page;mso-position-vertical-relative:page" filled="f" stroked="f">
          <v:textbox inset="0,0,0,0">
            <w:txbxContent>
              <w:p w:rsidR="00DD2B7C" w:rsidRDefault="00FD6291">
                <w:pPr>
                  <w:spacing w:before="10"/>
                  <w:ind w:left="20"/>
                  <w:rPr>
                    <w:i/>
                    <w:sz w:val="20"/>
                  </w:rPr>
                </w:pPr>
                <w:r>
                  <w:rPr>
                    <w:i/>
                    <w:sz w:val="20"/>
                  </w:rPr>
                  <w:t>03-19-07, Revised July 2010</w:t>
                </w:r>
              </w:p>
            </w:txbxContent>
          </v:textbox>
          <w10:wrap anchorx="page" anchory="page"/>
        </v:shape>
      </w:pict>
    </w:r>
    <w:r>
      <w:pict>
        <v:shape id="_x0000_s1040" type="#_x0000_t202" style="position:absolute;margin-left:252.55pt;margin-top:743.95pt;width:107.1pt;height:13.05pt;z-index:-18738176;mso-position-horizontal-relative:page;mso-position-vertical-relative:page" filled="f" stroked="f">
          <v:textbox inset="0,0,0,0">
            <w:txbxContent>
              <w:p w:rsidR="00DD2B7C" w:rsidRDefault="00FD6291">
                <w:pPr>
                  <w:spacing w:before="10"/>
                  <w:ind w:left="20"/>
                  <w:rPr>
                    <w:i/>
                    <w:sz w:val="20"/>
                  </w:rPr>
                </w:pPr>
                <w:r>
                  <w:rPr>
                    <w:i/>
                    <w:sz w:val="20"/>
                  </w:rPr>
                  <w:t>Data Migration Guide 1.1</w:t>
                </w:r>
              </w:p>
            </w:txbxContent>
          </v:textbox>
          <w10:wrap anchorx="page" anchory="page"/>
        </v:shape>
      </w:pict>
    </w:r>
    <w:r>
      <w:pict>
        <v:shape id="_x0000_s1039" type="#_x0000_t202" style="position:absolute;margin-left:509.05pt;margin-top:743.95pt;width:16.1pt;height:13.05pt;z-index:-18737664;mso-position-horizontal-relative:page;mso-position-vertical-relative:page" filled="f" stroked="f">
          <v:textbox inset="0,0,0,0">
            <w:txbxContent>
              <w:p w:rsidR="00DD2B7C" w:rsidRDefault="00FD6291">
                <w:pPr>
                  <w:spacing w:before="10"/>
                  <w:ind w:left="60"/>
                  <w:rPr>
                    <w:i/>
                    <w:sz w:val="20"/>
                  </w:rPr>
                </w:pPr>
                <w:r>
                  <w:fldChar w:fldCharType="begin"/>
                </w:r>
                <w:r>
                  <w:rPr>
                    <w:i/>
                    <w:sz w:val="20"/>
                  </w:rPr>
                  <w:instrText xml:space="preserve"> PAGE </w:instrText>
                </w:r>
                <w:r>
                  <w:fldChar w:fldCharType="separate"/>
                </w:r>
                <w:r>
                  <w:t>41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rect id="_x0000_s1028" style="position:absolute;margin-left:17.3pt;margin-top:563.05pt;width:740.9pt;height:.5pt;z-index:-1873203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1027" type="#_x0000_t202" style="position:absolute;margin-left:15.7pt;margin-top:563.95pt;width:16.1pt;height:13.05pt;z-index:-18731520;mso-position-horizontal-relative:page;mso-position-vertical-relative:page" filled="f" stroked="f">
          <v:textbox inset="0,0,0,0">
            <w:txbxContent>
              <w:p w:rsidR="00DD2B7C" w:rsidRDefault="00FD6291">
                <w:pPr>
                  <w:spacing w:before="10"/>
                  <w:ind w:left="60"/>
                  <w:rPr>
                    <w:i/>
                    <w:sz w:val="20"/>
                  </w:rPr>
                </w:pPr>
                <w:r>
                  <w:fldChar w:fldCharType="begin"/>
                </w:r>
                <w:r>
                  <w:rPr>
                    <w:i/>
                    <w:sz w:val="20"/>
                  </w:rPr>
                  <w:instrText xml:space="preserve"> PAGE </w:instrText>
                </w:r>
                <w:r>
                  <w:fldChar w:fldCharType="separate"/>
                </w:r>
                <w:r>
                  <w:t>56</w:t>
                </w:r>
                <w:r>
                  <w:fldChar w:fldCharType="end"/>
                </w:r>
              </w:p>
            </w:txbxContent>
          </v:textbox>
          <w10:wrap anchorx="page" anchory="page"/>
        </v:shape>
      </w:pict>
    </w:r>
    <w:r>
      <w:pict>
        <v:shape id="_x0000_s1026" type="#_x0000_t202" style="position:absolute;margin-left:334.3pt;margin-top:563.95pt;width:107.1pt;height:13.05pt;z-index:-18731008;mso-position-horizontal-relative:page;mso-position-vertical-relative:page" filled="f" stroked="f">
          <v:textbox inset="0,0,0,0">
            <w:txbxContent>
              <w:p w:rsidR="00DD2B7C" w:rsidRDefault="00FD6291">
                <w:pPr>
                  <w:spacing w:before="10"/>
                  <w:ind w:left="20"/>
                  <w:rPr>
                    <w:i/>
                    <w:sz w:val="20"/>
                  </w:rPr>
                </w:pPr>
                <w:r>
                  <w:rPr>
                    <w:i/>
                    <w:sz w:val="20"/>
                  </w:rPr>
                  <w:t>Data Migration Guide 1.1</w:t>
                </w:r>
              </w:p>
            </w:txbxContent>
          </v:textbox>
          <w10:wrap anchorx="page" anchory="page"/>
        </v:shape>
      </w:pict>
    </w:r>
    <w:r>
      <w:pict>
        <v:shape id="_x0000_s1025" type="#_x0000_t202" style="position:absolute;margin-left:641.35pt;margin-top:563.95pt;width:116.45pt;height:13.05pt;z-index:-18730496;mso-position-horizontal-relative:page;mso-position-vertical-relative:page" filled="f" stroked="f">
          <v:textbox inset="0,0,0,0">
            <w:txbxContent>
              <w:p w:rsidR="00DD2B7C" w:rsidRDefault="00FD6291">
                <w:pPr>
                  <w:spacing w:before="10"/>
                  <w:ind w:left="20"/>
                  <w:rPr>
                    <w:i/>
                    <w:sz w:val="20"/>
                  </w:rPr>
                </w:pPr>
                <w:r>
                  <w:rPr>
                    <w:i/>
                    <w:sz w:val="20"/>
                  </w:rPr>
                  <w:t>03-19-07, Revised July 2010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rect id="_x0000_s1032" style="position:absolute;margin-left:17.3pt;margin-top:563.05pt;width:740.9pt;height:.5pt;z-index:-1873408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1031" type="#_x0000_t202" style="position:absolute;margin-left:17.7pt;margin-top:563.95pt;width:116.45pt;height:13.05pt;z-index:-18733568;mso-position-horizontal-relative:page;mso-position-vertical-relative:page" filled="f" stroked="f">
          <v:textbox inset="0,0,0,0">
            <w:txbxContent>
              <w:p w:rsidR="00DD2B7C" w:rsidRDefault="00FD6291">
                <w:pPr>
                  <w:spacing w:before="10"/>
                  <w:ind w:left="20"/>
                  <w:rPr>
                    <w:i/>
                    <w:sz w:val="20"/>
                  </w:rPr>
                </w:pPr>
                <w:r>
                  <w:rPr>
                    <w:i/>
                    <w:sz w:val="20"/>
                  </w:rPr>
                  <w:t>03-19-07, Revised July 2010</w:t>
                </w:r>
              </w:p>
            </w:txbxContent>
          </v:textbox>
          <w10:wrap anchorx="page" anchory="page"/>
        </v:shape>
      </w:pict>
    </w:r>
    <w:r>
      <w:pict>
        <v:shape id="_x0000_s1030" type="#_x0000_t202" style="position:absolute;margin-left:334.25pt;margin-top:563.95pt;width:107.1pt;height:13.05pt;z-index:-18733056;mso-position-horizontal-relative:page;mso-position-vertical-relative:page" filled="f" stroked="f">
          <v:textbox inset="0,0,0,0">
            <w:txbxContent>
              <w:p w:rsidR="00DD2B7C" w:rsidRDefault="00FD6291">
                <w:pPr>
                  <w:spacing w:before="10"/>
                  <w:ind w:left="20"/>
                  <w:rPr>
                    <w:i/>
                    <w:sz w:val="20"/>
                  </w:rPr>
                </w:pPr>
                <w:r>
                  <w:rPr>
                    <w:i/>
                    <w:sz w:val="20"/>
                  </w:rPr>
                  <w:t>Data Migration Guide 1.1</w:t>
                </w:r>
              </w:p>
            </w:txbxContent>
          </v:textbox>
          <w10:wrap anchorx="page" anchory="page"/>
        </v:shape>
      </w:pict>
    </w:r>
    <w:r>
      <w:pict>
        <v:shape id="_x0000_s1029" type="#_x0000_t202" style="position:absolute;margin-left:743.75pt;margin-top:563.95pt;width:16.1pt;height:13.05pt;z-index:-18732544;mso-position-horizontal-relative:page;mso-position-vertical-relative:page" filled="f" stroked="f">
          <v:textbox inset="0,0,0,0">
            <w:txbxContent>
              <w:p w:rsidR="00DD2B7C" w:rsidRDefault="00FD6291">
                <w:pPr>
                  <w:spacing w:before="10"/>
                  <w:ind w:left="60"/>
                  <w:rPr>
                    <w:i/>
                    <w:sz w:val="20"/>
                  </w:rPr>
                </w:pPr>
                <w:r>
                  <w:fldChar w:fldCharType="begin"/>
                </w:r>
                <w:r>
                  <w:rPr>
                    <w:i/>
                    <w:sz w:val="20"/>
                  </w:rPr>
                  <w:instrText xml:space="preserve"> PAGE </w:instrText>
                </w:r>
                <w:r>
                  <w:fldChar w:fldCharType="separate"/>
                </w:r>
                <w:r>
                  <w:t>55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D6291">
      <w:r>
        <w:separator/>
      </w:r>
    </w:p>
  </w:footnote>
  <w:footnote w:type="continuationSeparator" w:id="0">
    <w:p w:rsidR="00000000" w:rsidRDefault="00FD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shapetype id="_x0000_t202" coordsize="21600,21600" o:spt="202" path="m,l,21600r21600,l21600,xe">
          <v:stroke joinstyle="miter"/>
          <v:path gradientshapeok="t" o:connecttype="rect"/>
        </v:shapetype>
        <v:shape id="_x0000_s1064" type="#_x0000_t202" style="position:absolute;margin-left:89pt;margin-top:35.3pt;width:162.25pt;height:11pt;z-index:-18750464;mso-position-horizontal-relative:page;mso-position-vertical-relative:page" filled="f" stroked="f">
          <v:textbox inset="0,0,0,0">
            <w:txbxContent>
              <w:p w:rsidR="00DD2B7C" w:rsidRDefault="00FD6291">
                <w:pPr>
                  <w:spacing w:before="15"/>
                  <w:ind w:left="20"/>
                  <w:rPr>
                    <w:rFonts w:ascii="Arial"/>
                    <w:b/>
                    <w:i/>
                    <w:sz w:val="16"/>
                  </w:rPr>
                </w:pPr>
                <w:r>
                  <w:rPr>
                    <w:rFonts w:ascii="Arial"/>
                    <w:b/>
                    <w:i/>
                    <w:sz w:val="16"/>
                  </w:rPr>
                  <w:t>Patient Advocate Tracking System (PATS)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shapetype id="_x0000_t202" coordsize="21600,21600" o:spt="202" path="m,l,21600r21600,l21600,xe">
          <v:stroke joinstyle="miter"/>
          <v:path gradientshapeok="t" o:connecttype="rect"/>
        </v:shapetype>
        <v:shape id="_x0000_s1063" type="#_x0000_t202" style="position:absolute;margin-left:89pt;margin-top:35.3pt;width:162.25pt;height:11pt;z-index:-18749952;mso-position-horizontal-relative:page;mso-position-vertical-relative:page" filled="f" stroked="f">
          <v:textbox inset="0,0,0,0">
            <w:txbxContent>
              <w:p w:rsidR="00DD2B7C" w:rsidRDefault="00FD6291">
                <w:pPr>
                  <w:spacing w:before="15"/>
                  <w:ind w:left="20"/>
                  <w:rPr>
                    <w:rFonts w:ascii="Arial"/>
                    <w:b/>
                    <w:i/>
                    <w:sz w:val="16"/>
                  </w:rPr>
                </w:pPr>
                <w:r>
                  <w:rPr>
                    <w:rFonts w:ascii="Arial"/>
                    <w:b/>
                    <w:i/>
                    <w:sz w:val="16"/>
                  </w:rPr>
                  <w:t>Patient Advocate Tracking System (PATS)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shapetype id="_x0000_t202" coordsize="21600,21600" o:spt="202" path="m,l,21600r21600,l21600,xe">
          <v:stroke joinstyle="miter"/>
          <v:path gradientshapeok="t" o:connecttype="rect"/>
        </v:shapetype>
        <v:shape id="_x0000_s1053" type="#_x0000_t202" style="position:absolute;margin-left:89pt;margin-top:35.3pt;width:162.25pt;height:11pt;z-index:-18744832;mso-position-horizontal-relative:page;mso-position-vertical-relative:page" filled="f" stroked="f">
          <v:textbox inset="0,0,0,0">
            <w:txbxContent>
              <w:p w:rsidR="00DD2B7C" w:rsidRDefault="00FD6291">
                <w:pPr>
                  <w:spacing w:before="15"/>
                  <w:ind w:left="20"/>
                  <w:rPr>
                    <w:rFonts w:ascii="Arial"/>
                    <w:b/>
                    <w:i/>
                    <w:sz w:val="16"/>
                  </w:rPr>
                </w:pPr>
                <w:r>
                  <w:rPr>
                    <w:rFonts w:ascii="Arial"/>
                    <w:b/>
                    <w:i/>
                    <w:sz w:val="16"/>
                  </w:rPr>
                  <w:t>Patient Advocate Tracking System (PATS)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shapetype id="_x0000_t202" coordsize="21600,21600" o:spt="202" path="m,l,21600r21600,l21600,xe">
          <v:stroke joinstyle="miter"/>
          <v:path gradientshapeok="t" o:connecttype="rect"/>
        </v:shapetype>
        <v:shape id="_x0000_s1054" type="#_x0000_t202" style="position:absolute;margin-left:89pt;margin-top:35.3pt;width:162.25pt;height:11pt;z-index:-18745344;mso-position-horizontal-relative:page;mso-position-vertical-relative:page" filled="f" stroked="f">
          <v:textbox inset="0,0,0,0">
            <w:txbxContent>
              <w:p w:rsidR="00DD2B7C" w:rsidRDefault="00FD6291">
                <w:pPr>
                  <w:spacing w:before="15"/>
                  <w:ind w:left="20"/>
                  <w:rPr>
                    <w:rFonts w:ascii="Arial"/>
                    <w:b/>
                    <w:i/>
                    <w:sz w:val="16"/>
                  </w:rPr>
                </w:pPr>
                <w:r>
                  <w:rPr>
                    <w:rFonts w:ascii="Arial"/>
                    <w:b/>
                    <w:i/>
                    <w:sz w:val="16"/>
                  </w:rPr>
                  <w:t>Patient Advocate Tracking System (PATS)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shapetype id="_x0000_t202" coordsize="21600,21600" o:spt="202" path="m,l,21600r21600,l21600,xe">
          <v:stroke joinstyle="miter"/>
          <v:path gradientshapeok="t" o:connecttype="rect"/>
        </v:shapetype>
        <v:shape id="_x0000_s1043" type="#_x0000_t202" style="position:absolute;margin-left:89pt;margin-top:35.3pt;width:162.25pt;height:11pt;z-index:-18739712;mso-position-horizontal-relative:page;mso-position-vertical-relative:page" filled="f" stroked="f">
          <v:textbox inset="0,0,0,0">
            <w:txbxContent>
              <w:p w:rsidR="00DD2B7C" w:rsidRDefault="00FD6291">
                <w:pPr>
                  <w:spacing w:before="15"/>
                  <w:ind w:left="20"/>
                  <w:rPr>
                    <w:rFonts w:ascii="Arial"/>
                    <w:b/>
                    <w:i/>
                    <w:sz w:val="16"/>
                  </w:rPr>
                </w:pPr>
                <w:r>
                  <w:rPr>
                    <w:rFonts w:ascii="Arial"/>
                    <w:b/>
                    <w:i/>
                    <w:sz w:val="16"/>
                  </w:rPr>
                  <w:t>Patient Advocate Tracking System (PATS)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shapetype id="_x0000_t202" coordsize="21600,21600" o:spt="202" path="m,l,21600r21600,l21600,xe">
          <v:stroke joinstyle="miter"/>
          <v:path gradientshapeok="t" o:connecttype="rect"/>
        </v:shapetype>
        <v:shape id="_x0000_s1044" type="#_x0000_t202" style="position:absolute;margin-left:89pt;margin-top:35.3pt;width:162.25pt;height:11pt;z-index:-18740224;mso-position-horizontal-relative:page;mso-position-vertical-relative:page" filled="f" stroked="f">
          <v:textbox inset="0,0,0,0">
            <w:txbxContent>
              <w:p w:rsidR="00DD2B7C" w:rsidRDefault="00FD6291">
                <w:pPr>
                  <w:spacing w:before="15"/>
                  <w:ind w:left="20"/>
                  <w:rPr>
                    <w:rFonts w:ascii="Arial"/>
                    <w:b/>
                    <w:i/>
                    <w:sz w:val="16"/>
                  </w:rPr>
                </w:pPr>
                <w:r>
                  <w:rPr>
                    <w:rFonts w:ascii="Arial"/>
                    <w:b/>
                    <w:i/>
                    <w:sz w:val="16"/>
                  </w:rPr>
                  <w:t>Patient Advocate Tracking System (PATS)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shapetype id="_x0000_t202" coordsize="21600,21600" o:spt="202" path="m,l,21600r21600,l21600,xe">
          <v:stroke joinstyle="miter"/>
          <v:path gradientshapeok="t" o:connecttype="rect"/>
        </v:shapetype>
        <v:shape id="_x0000_s1033" type="#_x0000_t202" style="position:absolute;margin-left:17.7pt;margin-top:35.3pt;width:162.25pt;height:11pt;z-index:-18734592;mso-position-horizontal-relative:page;mso-position-vertical-relative:page" filled="f" stroked="f">
          <v:textbox inset="0,0,0,0">
            <w:txbxContent>
              <w:p w:rsidR="00DD2B7C" w:rsidRDefault="00FD6291">
                <w:pPr>
                  <w:spacing w:before="15"/>
                  <w:ind w:left="20"/>
                  <w:rPr>
                    <w:rFonts w:ascii="Arial"/>
                    <w:b/>
                    <w:i/>
                    <w:sz w:val="16"/>
                  </w:rPr>
                </w:pPr>
                <w:r>
                  <w:rPr>
                    <w:rFonts w:ascii="Arial"/>
                    <w:b/>
                    <w:i/>
                    <w:sz w:val="16"/>
                  </w:rPr>
                  <w:t>Patient Advocate Tracking System (PATS)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7C" w:rsidRDefault="00FD6291">
    <w:pPr>
      <w:pStyle w:val="BodyText"/>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17.7pt;margin-top:35.3pt;width:162.25pt;height:11pt;z-index:-18735104;mso-position-horizontal-relative:page;mso-position-vertical-relative:page" filled="f" stroked="f">
          <v:textbox inset="0,0,0,0">
            <w:txbxContent>
              <w:p w:rsidR="00DD2B7C" w:rsidRDefault="00FD6291">
                <w:pPr>
                  <w:spacing w:before="15"/>
                  <w:ind w:left="20"/>
                  <w:rPr>
                    <w:rFonts w:ascii="Arial"/>
                    <w:b/>
                    <w:i/>
                    <w:sz w:val="16"/>
                  </w:rPr>
                </w:pPr>
                <w:r>
                  <w:rPr>
                    <w:rFonts w:ascii="Arial"/>
                    <w:b/>
                    <w:i/>
                    <w:sz w:val="16"/>
                  </w:rPr>
                  <w:t>Patient Advocate Tracking System (PATS)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532E"/>
    <w:multiLevelType w:val="multilevel"/>
    <w:tmpl w:val="945ACFFE"/>
    <w:lvl w:ilvl="0">
      <w:start w:val="4"/>
      <w:numFmt w:val="upperLetter"/>
      <w:lvlText w:val="%1"/>
      <w:lvlJc w:val="left"/>
      <w:pPr>
        <w:ind w:left="812" w:hanging="593"/>
        <w:jc w:val="left"/>
      </w:pPr>
      <w:rPr>
        <w:rFonts w:hint="default"/>
        <w:lang w:val="en-US" w:eastAsia="en-US" w:bidi="ar-SA"/>
      </w:rPr>
    </w:lvl>
    <w:lvl w:ilvl="1">
      <w:start w:val="7"/>
      <w:numFmt w:val="decimal"/>
      <w:lvlText w:val="%1.%2"/>
      <w:lvlJc w:val="left"/>
      <w:pPr>
        <w:ind w:left="812" w:hanging="593"/>
        <w:jc w:val="right"/>
      </w:pPr>
      <w:rPr>
        <w:rFonts w:ascii="Arial" w:eastAsia="Arial" w:hAnsi="Arial" w:cs="Arial" w:hint="default"/>
        <w:b/>
        <w:bCs/>
        <w:i/>
        <w:spacing w:val="0"/>
        <w:w w:val="100"/>
        <w:sz w:val="28"/>
        <w:szCs w:val="28"/>
        <w:lang w:val="en-US" w:eastAsia="en-US" w:bidi="ar-SA"/>
      </w:rPr>
    </w:lvl>
    <w:lvl w:ilvl="2">
      <w:start w:val="1"/>
      <w:numFmt w:val="decimal"/>
      <w:lvlText w:val="%1.%2.%3"/>
      <w:lvlJc w:val="left"/>
      <w:pPr>
        <w:ind w:left="808" w:hanging="588"/>
        <w:jc w:val="left"/>
      </w:pPr>
      <w:rPr>
        <w:rFonts w:ascii="Arial" w:eastAsia="Arial" w:hAnsi="Arial" w:cs="Arial" w:hint="default"/>
        <w:b/>
        <w:bCs/>
        <w:spacing w:val="-2"/>
        <w:w w:val="100"/>
        <w:sz w:val="22"/>
        <w:szCs w:val="22"/>
        <w:lang w:val="en-US" w:eastAsia="en-US" w:bidi="ar-SA"/>
      </w:rPr>
    </w:lvl>
    <w:lvl w:ilvl="3">
      <w:start w:val="1"/>
      <w:numFmt w:val="decimal"/>
      <w:lvlText w:val="%4."/>
      <w:lvlJc w:val="left"/>
      <w:pPr>
        <w:ind w:left="1659" w:hanging="360"/>
        <w:jc w:val="left"/>
      </w:pPr>
      <w:rPr>
        <w:rFonts w:hint="default"/>
        <w:w w:val="100"/>
        <w:lang w:val="en-US" w:eastAsia="en-US" w:bidi="ar-SA"/>
      </w:rPr>
    </w:lvl>
    <w:lvl w:ilvl="4">
      <w:start w:val="1"/>
      <w:numFmt w:val="lowerLetter"/>
      <w:lvlText w:val="%5."/>
      <w:lvlJc w:val="left"/>
      <w:pPr>
        <w:ind w:left="2019" w:hanging="360"/>
        <w:jc w:val="left"/>
      </w:pPr>
      <w:rPr>
        <w:rFonts w:ascii="Times New Roman" w:eastAsia="Times New Roman" w:hAnsi="Times New Roman" w:cs="Times New Roman" w:hint="default"/>
        <w:w w:val="100"/>
        <w:sz w:val="22"/>
        <w:szCs w:val="22"/>
        <w:lang w:val="en-US" w:eastAsia="en-US" w:bidi="ar-SA"/>
      </w:rPr>
    </w:lvl>
    <w:lvl w:ilvl="5">
      <w:numFmt w:val="bullet"/>
      <w:lvlText w:val="•"/>
      <w:lvlJc w:val="left"/>
      <w:pPr>
        <w:ind w:left="4311" w:hanging="360"/>
      </w:pPr>
      <w:rPr>
        <w:rFonts w:hint="default"/>
        <w:lang w:val="en-US" w:eastAsia="en-US" w:bidi="ar-SA"/>
      </w:rPr>
    </w:lvl>
    <w:lvl w:ilvl="6">
      <w:numFmt w:val="bullet"/>
      <w:lvlText w:val="•"/>
      <w:lvlJc w:val="left"/>
      <w:pPr>
        <w:ind w:left="5457" w:hanging="360"/>
      </w:pPr>
      <w:rPr>
        <w:rFonts w:hint="default"/>
        <w:lang w:val="en-US" w:eastAsia="en-US" w:bidi="ar-SA"/>
      </w:rPr>
    </w:lvl>
    <w:lvl w:ilvl="7">
      <w:numFmt w:val="bullet"/>
      <w:lvlText w:val="•"/>
      <w:lvlJc w:val="left"/>
      <w:pPr>
        <w:ind w:left="6602" w:hanging="360"/>
      </w:pPr>
      <w:rPr>
        <w:rFonts w:hint="default"/>
        <w:lang w:val="en-US" w:eastAsia="en-US" w:bidi="ar-SA"/>
      </w:rPr>
    </w:lvl>
    <w:lvl w:ilvl="8">
      <w:numFmt w:val="bullet"/>
      <w:lvlText w:val="•"/>
      <w:lvlJc w:val="left"/>
      <w:pPr>
        <w:ind w:left="7748" w:hanging="360"/>
      </w:pPr>
      <w:rPr>
        <w:rFonts w:hint="default"/>
        <w:lang w:val="en-US" w:eastAsia="en-US" w:bidi="ar-SA"/>
      </w:rPr>
    </w:lvl>
  </w:abstractNum>
  <w:abstractNum w:abstractNumId="1" w15:restartNumberingAfterBreak="0">
    <w:nsid w:val="049E5944"/>
    <w:multiLevelType w:val="hybridMultilevel"/>
    <w:tmpl w:val="BA0026D4"/>
    <w:lvl w:ilvl="0" w:tplc="1C0EB8DA">
      <w:numFmt w:val="bullet"/>
      <w:lvlText w:val=""/>
      <w:lvlJc w:val="left"/>
      <w:pPr>
        <w:ind w:left="449" w:hanging="360"/>
      </w:pPr>
      <w:rPr>
        <w:rFonts w:ascii="Wingdings" w:eastAsia="Wingdings" w:hAnsi="Wingdings" w:cs="Wingdings" w:hint="default"/>
        <w:w w:val="100"/>
        <w:sz w:val="22"/>
        <w:szCs w:val="22"/>
        <w:lang w:val="en-US" w:eastAsia="en-US" w:bidi="ar-SA"/>
      </w:rPr>
    </w:lvl>
    <w:lvl w:ilvl="1" w:tplc="27565FB0">
      <w:numFmt w:val="bullet"/>
      <w:lvlText w:val="•"/>
      <w:lvlJc w:val="left"/>
      <w:pPr>
        <w:ind w:left="827" w:hanging="360"/>
      </w:pPr>
      <w:rPr>
        <w:rFonts w:hint="default"/>
        <w:lang w:val="en-US" w:eastAsia="en-US" w:bidi="ar-SA"/>
      </w:rPr>
    </w:lvl>
    <w:lvl w:ilvl="2" w:tplc="3DC2C25E">
      <w:numFmt w:val="bullet"/>
      <w:lvlText w:val="•"/>
      <w:lvlJc w:val="left"/>
      <w:pPr>
        <w:ind w:left="1214" w:hanging="360"/>
      </w:pPr>
      <w:rPr>
        <w:rFonts w:hint="default"/>
        <w:lang w:val="en-US" w:eastAsia="en-US" w:bidi="ar-SA"/>
      </w:rPr>
    </w:lvl>
    <w:lvl w:ilvl="3" w:tplc="38BE2EFE">
      <w:numFmt w:val="bullet"/>
      <w:lvlText w:val="•"/>
      <w:lvlJc w:val="left"/>
      <w:pPr>
        <w:ind w:left="1601" w:hanging="360"/>
      </w:pPr>
      <w:rPr>
        <w:rFonts w:hint="default"/>
        <w:lang w:val="en-US" w:eastAsia="en-US" w:bidi="ar-SA"/>
      </w:rPr>
    </w:lvl>
    <w:lvl w:ilvl="4" w:tplc="3FDA17FA">
      <w:numFmt w:val="bullet"/>
      <w:lvlText w:val="•"/>
      <w:lvlJc w:val="left"/>
      <w:pPr>
        <w:ind w:left="1988" w:hanging="360"/>
      </w:pPr>
      <w:rPr>
        <w:rFonts w:hint="default"/>
        <w:lang w:val="en-US" w:eastAsia="en-US" w:bidi="ar-SA"/>
      </w:rPr>
    </w:lvl>
    <w:lvl w:ilvl="5" w:tplc="3C62EED4">
      <w:numFmt w:val="bullet"/>
      <w:lvlText w:val="•"/>
      <w:lvlJc w:val="left"/>
      <w:pPr>
        <w:ind w:left="2375" w:hanging="360"/>
      </w:pPr>
      <w:rPr>
        <w:rFonts w:hint="default"/>
        <w:lang w:val="en-US" w:eastAsia="en-US" w:bidi="ar-SA"/>
      </w:rPr>
    </w:lvl>
    <w:lvl w:ilvl="6" w:tplc="D52A4FAA">
      <w:numFmt w:val="bullet"/>
      <w:lvlText w:val="•"/>
      <w:lvlJc w:val="left"/>
      <w:pPr>
        <w:ind w:left="2762" w:hanging="360"/>
      </w:pPr>
      <w:rPr>
        <w:rFonts w:hint="default"/>
        <w:lang w:val="en-US" w:eastAsia="en-US" w:bidi="ar-SA"/>
      </w:rPr>
    </w:lvl>
    <w:lvl w:ilvl="7" w:tplc="AA6CA244">
      <w:numFmt w:val="bullet"/>
      <w:lvlText w:val="•"/>
      <w:lvlJc w:val="left"/>
      <w:pPr>
        <w:ind w:left="3149" w:hanging="360"/>
      </w:pPr>
      <w:rPr>
        <w:rFonts w:hint="default"/>
        <w:lang w:val="en-US" w:eastAsia="en-US" w:bidi="ar-SA"/>
      </w:rPr>
    </w:lvl>
    <w:lvl w:ilvl="8" w:tplc="A8C65C28">
      <w:numFmt w:val="bullet"/>
      <w:lvlText w:val="•"/>
      <w:lvlJc w:val="left"/>
      <w:pPr>
        <w:ind w:left="3536" w:hanging="360"/>
      </w:pPr>
      <w:rPr>
        <w:rFonts w:hint="default"/>
        <w:lang w:val="en-US" w:eastAsia="en-US" w:bidi="ar-SA"/>
      </w:rPr>
    </w:lvl>
  </w:abstractNum>
  <w:abstractNum w:abstractNumId="2" w15:restartNumberingAfterBreak="0">
    <w:nsid w:val="07130DDA"/>
    <w:multiLevelType w:val="hybridMultilevel"/>
    <w:tmpl w:val="327ABB64"/>
    <w:lvl w:ilvl="0" w:tplc="5DE6C61E">
      <w:start w:val="1"/>
      <w:numFmt w:val="decimal"/>
      <w:lvlText w:val="%1."/>
      <w:lvlJc w:val="left"/>
      <w:pPr>
        <w:ind w:left="1658" w:hanging="360"/>
        <w:jc w:val="left"/>
      </w:pPr>
      <w:rPr>
        <w:rFonts w:ascii="Times New Roman" w:eastAsia="Times New Roman" w:hAnsi="Times New Roman" w:cs="Times New Roman" w:hint="default"/>
        <w:w w:val="100"/>
        <w:sz w:val="22"/>
        <w:szCs w:val="22"/>
        <w:lang w:val="en-US" w:eastAsia="en-US" w:bidi="ar-SA"/>
      </w:rPr>
    </w:lvl>
    <w:lvl w:ilvl="1" w:tplc="28FCBB36">
      <w:numFmt w:val="bullet"/>
      <w:lvlText w:val="•"/>
      <w:lvlJc w:val="left"/>
      <w:pPr>
        <w:ind w:left="2498" w:hanging="360"/>
      </w:pPr>
      <w:rPr>
        <w:rFonts w:hint="default"/>
        <w:lang w:val="en-US" w:eastAsia="en-US" w:bidi="ar-SA"/>
      </w:rPr>
    </w:lvl>
    <w:lvl w:ilvl="2" w:tplc="A6103F08">
      <w:numFmt w:val="bullet"/>
      <w:lvlText w:val="•"/>
      <w:lvlJc w:val="left"/>
      <w:pPr>
        <w:ind w:left="3336" w:hanging="360"/>
      </w:pPr>
      <w:rPr>
        <w:rFonts w:hint="default"/>
        <w:lang w:val="en-US" w:eastAsia="en-US" w:bidi="ar-SA"/>
      </w:rPr>
    </w:lvl>
    <w:lvl w:ilvl="3" w:tplc="98E4DF12">
      <w:numFmt w:val="bullet"/>
      <w:lvlText w:val="•"/>
      <w:lvlJc w:val="left"/>
      <w:pPr>
        <w:ind w:left="4174" w:hanging="360"/>
      </w:pPr>
      <w:rPr>
        <w:rFonts w:hint="default"/>
        <w:lang w:val="en-US" w:eastAsia="en-US" w:bidi="ar-SA"/>
      </w:rPr>
    </w:lvl>
    <w:lvl w:ilvl="4" w:tplc="2FECD428">
      <w:numFmt w:val="bullet"/>
      <w:lvlText w:val="•"/>
      <w:lvlJc w:val="left"/>
      <w:pPr>
        <w:ind w:left="5012" w:hanging="360"/>
      </w:pPr>
      <w:rPr>
        <w:rFonts w:hint="default"/>
        <w:lang w:val="en-US" w:eastAsia="en-US" w:bidi="ar-SA"/>
      </w:rPr>
    </w:lvl>
    <w:lvl w:ilvl="5" w:tplc="AD38E5D8">
      <w:numFmt w:val="bullet"/>
      <w:lvlText w:val="•"/>
      <w:lvlJc w:val="left"/>
      <w:pPr>
        <w:ind w:left="5850" w:hanging="360"/>
      </w:pPr>
      <w:rPr>
        <w:rFonts w:hint="default"/>
        <w:lang w:val="en-US" w:eastAsia="en-US" w:bidi="ar-SA"/>
      </w:rPr>
    </w:lvl>
    <w:lvl w:ilvl="6" w:tplc="43186266">
      <w:numFmt w:val="bullet"/>
      <w:lvlText w:val="•"/>
      <w:lvlJc w:val="left"/>
      <w:pPr>
        <w:ind w:left="6688" w:hanging="360"/>
      </w:pPr>
      <w:rPr>
        <w:rFonts w:hint="default"/>
        <w:lang w:val="en-US" w:eastAsia="en-US" w:bidi="ar-SA"/>
      </w:rPr>
    </w:lvl>
    <w:lvl w:ilvl="7" w:tplc="6A582E8E">
      <w:numFmt w:val="bullet"/>
      <w:lvlText w:val="•"/>
      <w:lvlJc w:val="left"/>
      <w:pPr>
        <w:ind w:left="7526" w:hanging="360"/>
      </w:pPr>
      <w:rPr>
        <w:rFonts w:hint="default"/>
        <w:lang w:val="en-US" w:eastAsia="en-US" w:bidi="ar-SA"/>
      </w:rPr>
    </w:lvl>
    <w:lvl w:ilvl="8" w:tplc="62665CD6">
      <w:numFmt w:val="bullet"/>
      <w:lvlText w:val="•"/>
      <w:lvlJc w:val="left"/>
      <w:pPr>
        <w:ind w:left="8364" w:hanging="360"/>
      </w:pPr>
      <w:rPr>
        <w:rFonts w:hint="default"/>
        <w:lang w:val="en-US" w:eastAsia="en-US" w:bidi="ar-SA"/>
      </w:rPr>
    </w:lvl>
  </w:abstractNum>
  <w:abstractNum w:abstractNumId="3" w15:restartNumberingAfterBreak="0">
    <w:nsid w:val="08FF6093"/>
    <w:multiLevelType w:val="hybridMultilevel"/>
    <w:tmpl w:val="7034F73C"/>
    <w:lvl w:ilvl="0" w:tplc="7BE69780">
      <w:numFmt w:val="bullet"/>
      <w:lvlText w:val=""/>
      <w:lvlJc w:val="left"/>
      <w:pPr>
        <w:ind w:left="448" w:hanging="360"/>
      </w:pPr>
      <w:rPr>
        <w:rFonts w:ascii="Wingdings" w:eastAsia="Wingdings" w:hAnsi="Wingdings" w:cs="Wingdings" w:hint="default"/>
        <w:w w:val="100"/>
        <w:sz w:val="22"/>
        <w:szCs w:val="22"/>
        <w:lang w:val="en-US" w:eastAsia="en-US" w:bidi="ar-SA"/>
      </w:rPr>
    </w:lvl>
    <w:lvl w:ilvl="1" w:tplc="84B0F284">
      <w:numFmt w:val="bullet"/>
      <w:lvlText w:val="•"/>
      <w:lvlJc w:val="left"/>
      <w:pPr>
        <w:ind w:left="827" w:hanging="360"/>
      </w:pPr>
      <w:rPr>
        <w:rFonts w:hint="default"/>
        <w:lang w:val="en-US" w:eastAsia="en-US" w:bidi="ar-SA"/>
      </w:rPr>
    </w:lvl>
    <w:lvl w:ilvl="2" w:tplc="544C52D6">
      <w:numFmt w:val="bullet"/>
      <w:lvlText w:val="•"/>
      <w:lvlJc w:val="left"/>
      <w:pPr>
        <w:ind w:left="1214" w:hanging="360"/>
      </w:pPr>
      <w:rPr>
        <w:rFonts w:hint="default"/>
        <w:lang w:val="en-US" w:eastAsia="en-US" w:bidi="ar-SA"/>
      </w:rPr>
    </w:lvl>
    <w:lvl w:ilvl="3" w:tplc="41FE1DCC">
      <w:numFmt w:val="bullet"/>
      <w:lvlText w:val="•"/>
      <w:lvlJc w:val="left"/>
      <w:pPr>
        <w:ind w:left="1601" w:hanging="360"/>
      </w:pPr>
      <w:rPr>
        <w:rFonts w:hint="default"/>
        <w:lang w:val="en-US" w:eastAsia="en-US" w:bidi="ar-SA"/>
      </w:rPr>
    </w:lvl>
    <w:lvl w:ilvl="4" w:tplc="80584A88">
      <w:numFmt w:val="bullet"/>
      <w:lvlText w:val="•"/>
      <w:lvlJc w:val="left"/>
      <w:pPr>
        <w:ind w:left="1988" w:hanging="360"/>
      </w:pPr>
      <w:rPr>
        <w:rFonts w:hint="default"/>
        <w:lang w:val="en-US" w:eastAsia="en-US" w:bidi="ar-SA"/>
      </w:rPr>
    </w:lvl>
    <w:lvl w:ilvl="5" w:tplc="B6BCD984">
      <w:numFmt w:val="bullet"/>
      <w:lvlText w:val="•"/>
      <w:lvlJc w:val="left"/>
      <w:pPr>
        <w:ind w:left="2375" w:hanging="360"/>
      </w:pPr>
      <w:rPr>
        <w:rFonts w:hint="default"/>
        <w:lang w:val="en-US" w:eastAsia="en-US" w:bidi="ar-SA"/>
      </w:rPr>
    </w:lvl>
    <w:lvl w:ilvl="6" w:tplc="280A65D0">
      <w:numFmt w:val="bullet"/>
      <w:lvlText w:val="•"/>
      <w:lvlJc w:val="left"/>
      <w:pPr>
        <w:ind w:left="2762" w:hanging="360"/>
      </w:pPr>
      <w:rPr>
        <w:rFonts w:hint="default"/>
        <w:lang w:val="en-US" w:eastAsia="en-US" w:bidi="ar-SA"/>
      </w:rPr>
    </w:lvl>
    <w:lvl w:ilvl="7" w:tplc="6F6C121C">
      <w:numFmt w:val="bullet"/>
      <w:lvlText w:val="•"/>
      <w:lvlJc w:val="left"/>
      <w:pPr>
        <w:ind w:left="3149" w:hanging="360"/>
      </w:pPr>
      <w:rPr>
        <w:rFonts w:hint="default"/>
        <w:lang w:val="en-US" w:eastAsia="en-US" w:bidi="ar-SA"/>
      </w:rPr>
    </w:lvl>
    <w:lvl w:ilvl="8" w:tplc="16CA8364">
      <w:numFmt w:val="bullet"/>
      <w:lvlText w:val="•"/>
      <w:lvlJc w:val="left"/>
      <w:pPr>
        <w:ind w:left="3536" w:hanging="360"/>
      </w:pPr>
      <w:rPr>
        <w:rFonts w:hint="default"/>
        <w:lang w:val="en-US" w:eastAsia="en-US" w:bidi="ar-SA"/>
      </w:rPr>
    </w:lvl>
  </w:abstractNum>
  <w:abstractNum w:abstractNumId="4" w15:restartNumberingAfterBreak="0">
    <w:nsid w:val="097615B1"/>
    <w:multiLevelType w:val="multilevel"/>
    <w:tmpl w:val="FD16D19C"/>
    <w:lvl w:ilvl="0">
      <w:start w:val="4"/>
      <w:numFmt w:val="upperLetter"/>
      <w:lvlText w:val="%1"/>
      <w:lvlJc w:val="left"/>
      <w:pPr>
        <w:ind w:left="810" w:hanging="591"/>
        <w:jc w:val="left"/>
      </w:pPr>
      <w:rPr>
        <w:rFonts w:hint="default"/>
        <w:lang w:val="en-US" w:eastAsia="en-US" w:bidi="ar-SA"/>
      </w:rPr>
    </w:lvl>
    <w:lvl w:ilvl="1">
      <w:start w:val="6"/>
      <w:numFmt w:val="decimal"/>
      <w:lvlText w:val="%1.%2"/>
      <w:lvlJc w:val="left"/>
      <w:pPr>
        <w:ind w:left="810" w:hanging="591"/>
        <w:jc w:val="left"/>
      </w:pPr>
      <w:rPr>
        <w:rFonts w:hint="default"/>
        <w:lang w:val="en-US" w:eastAsia="en-US" w:bidi="ar-SA"/>
      </w:rPr>
    </w:lvl>
    <w:lvl w:ilvl="2">
      <w:start w:val="1"/>
      <w:numFmt w:val="decimal"/>
      <w:lvlText w:val="%1.%2.%3"/>
      <w:lvlJc w:val="left"/>
      <w:pPr>
        <w:ind w:left="810" w:hanging="591"/>
        <w:jc w:val="left"/>
      </w:pPr>
      <w:rPr>
        <w:rFonts w:ascii="Arial" w:eastAsia="Arial" w:hAnsi="Arial" w:cs="Arial" w:hint="default"/>
        <w:b/>
        <w:bCs/>
        <w:spacing w:val="-2"/>
        <w:w w:val="100"/>
        <w:sz w:val="22"/>
        <w:szCs w:val="22"/>
        <w:lang w:val="en-US" w:eastAsia="en-US" w:bidi="ar-SA"/>
      </w:rPr>
    </w:lvl>
    <w:lvl w:ilvl="3">
      <w:start w:val="1"/>
      <w:numFmt w:val="decimal"/>
      <w:lvlText w:val="%4."/>
      <w:lvlJc w:val="left"/>
      <w:pPr>
        <w:ind w:left="1659" w:hanging="360"/>
        <w:jc w:val="left"/>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4453" w:hanging="360"/>
      </w:pPr>
      <w:rPr>
        <w:rFonts w:hint="default"/>
        <w:lang w:val="en-US" w:eastAsia="en-US" w:bidi="ar-SA"/>
      </w:rPr>
    </w:lvl>
    <w:lvl w:ilvl="5">
      <w:numFmt w:val="bullet"/>
      <w:lvlText w:val="•"/>
      <w:lvlJc w:val="left"/>
      <w:pPr>
        <w:ind w:left="5384" w:hanging="360"/>
      </w:pPr>
      <w:rPr>
        <w:rFonts w:hint="default"/>
        <w:lang w:val="en-US" w:eastAsia="en-US" w:bidi="ar-SA"/>
      </w:rPr>
    </w:lvl>
    <w:lvl w:ilvl="6">
      <w:numFmt w:val="bullet"/>
      <w:lvlText w:val="•"/>
      <w:lvlJc w:val="left"/>
      <w:pPr>
        <w:ind w:left="6315" w:hanging="360"/>
      </w:pPr>
      <w:rPr>
        <w:rFonts w:hint="default"/>
        <w:lang w:val="en-US" w:eastAsia="en-US" w:bidi="ar-SA"/>
      </w:rPr>
    </w:lvl>
    <w:lvl w:ilvl="7">
      <w:numFmt w:val="bullet"/>
      <w:lvlText w:val="•"/>
      <w:lvlJc w:val="left"/>
      <w:pPr>
        <w:ind w:left="7246" w:hanging="360"/>
      </w:pPr>
      <w:rPr>
        <w:rFonts w:hint="default"/>
        <w:lang w:val="en-US" w:eastAsia="en-US" w:bidi="ar-SA"/>
      </w:rPr>
    </w:lvl>
    <w:lvl w:ilvl="8">
      <w:numFmt w:val="bullet"/>
      <w:lvlText w:val="•"/>
      <w:lvlJc w:val="left"/>
      <w:pPr>
        <w:ind w:left="8177" w:hanging="360"/>
      </w:pPr>
      <w:rPr>
        <w:rFonts w:hint="default"/>
        <w:lang w:val="en-US" w:eastAsia="en-US" w:bidi="ar-SA"/>
      </w:rPr>
    </w:lvl>
  </w:abstractNum>
  <w:abstractNum w:abstractNumId="5" w15:restartNumberingAfterBreak="0">
    <w:nsid w:val="0B137A7A"/>
    <w:multiLevelType w:val="hybridMultilevel"/>
    <w:tmpl w:val="C2084374"/>
    <w:lvl w:ilvl="0" w:tplc="341EF150">
      <w:numFmt w:val="bullet"/>
      <w:lvlText w:val=""/>
      <w:lvlJc w:val="left"/>
      <w:pPr>
        <w:ind w:left="359" w:hanging="252"/>
      </w:pPr>
      <w:rPr>
        <w:rFonts w:ascii="Wingdings" w:eastAsia="Wingdings" w:hAnsi="Wingdings" w:cs="Wingdings" w:hint="default"/>
        <w:w w:val="100"/>
        <w:sz w:val="18"/>
        <w:szCs w:val="18"/>
        <w:lang w:val="en-US" w:eastAsia="en-US" w:bidi="ar-SA"/>
      </w:rPr>
    </w:lvl>
    <w:lvl w:ilvl="1" w:tplc="29C26DBE">
      <w:numFmt w:val="bullet"/>
      <w:lvlText w:val="•"/>
      <w:lvlJc w:val="left"/>
      <w:pPr>
        <w:ind w:left="647" w:hanging="252"/>
      </w:pPr>
      <w:rPr>
        <w:rFonts w:hint="default"/>
        <w:lang w:val="en-US" w:eastAsia="en-US" w:bidi="ar-SA"/>
      </w:rPr>
    </w:lvl>
    <w:lvl w:ilvl="2" w:tplc="6DD886EC">
      <w:numFmt w:val="bullet"/>
      <w:lvlText w:val="•"/>
      <w:lvlJc w:val="left"/>
      <w:pPr>
        <w:ind w:left="934" w:hanging="252"/>
      </w:pPr>
      <w:rPr>
        <w:rFonts w:hint="default"/>
        <w:lang w:val="en-US" w:eastAsia="en-US" w:bidi="ar-SA"/>
      </w:rPr>
    </w:lvl>
    <w:lvl w:ilvl="3" w:tplc="97F065B0">
      <w:numFmt w:val="bullet"/>
      <w:lvlText w:val="•"/>
      <w:lvlJc w:val="left"/>
      <w:pPr>
        <w:ind w:left="1221" w:hanging="252"/>
      </w:pPr>
      <w:rPr>
        <w:rFonts w:hint="default"/>
        <w:lang w:val="en-US" w:eastAsia="en-US" w:bidi="ar-SA"/>
      </w:rPr>
    </w:lvl>
    <w:lvl w:ilvl="4" w:tplc="7C287208">
      <w:numFmt w:val="bullet"/>
      <w:lvlText w:val="•"/>
      <w:lvlJc w:val="left"/>
      <w:pPr>
        <w:ind w:left="1508" w:hanging="252"/>
      </w:pPr>
      <w:rPr>
        <w:rFonts w:hint="default"/>
        <w:lang w:val="en-US" w:eastAsia="en-US" w:bidi="ar-SA"/>
      </w:rPr>
    </w:lvl>
    <w:lvl w:ilvl="5" w:tplc="FFD6552C">
      <w:numFmt w:val="bullet"/>
      <w:lvlText w:val="•"/>
      <w:lvlJc w:val="left"/>
      <w:pPr>
        <w:ind w:left="1795" w:hanging="252"/>
      </w:pPr>
      <w:rPr>
        <w:rFonts w:hint="default"/>
        <w:lang w:val="en-US" w:eastAsia="en-US" w:bidi="ar-SA"/>
      </w:rPr>
    </w:lvl>
    <w:lvl w:ilvl="6" w:tplc="C8C49C5E">
      <w:numFmt w:val="bullet"/>
      <w:lvlText w:val="•"/>
      <w:lvlJc w:val="left"/>
      <w:pPr>
        <w:ind w:left="2082" w:hanging="252"/>
      </w:pPr>
      <w:rPr>
        <w:rFonts w:hint="default"/>
        <w:lang w:val="en-US" w:eastAsia="en-US" w:bidi="ar-SA"/>
      </w:rPr>
    </w:lvl>
    <w:lvl w:ilvl="7" w:tplc="28688CEA">
      <w:numFmt w:val="bullet"/>
      <w:lvlText w:val="•"/>
      <w:lvlJc w:val="left"/>
      <w:pPr>
        <w:ind w:left="2369" w:hanging="252"/>
      </w:pPr>
      <w:rPr>
        <w:rFonts w:hint="default"/>
        <w:lang w:val="en-US" w:eastAsia="en-US" w:bidi="ar-SA"/>
      </w:rPr>
    </w:lvl>
    <w:lvl w:ilvl="8" w:tplc="999C7CCE">
      <w:numFmt w:val="bullet"/>
      <w:lvlText w:val="•"/>
      <w:lvlJc w:val="left"/>
      <w:pPr>
        <w:ind w:left="2656" w:hanging="252"/>
      </w:pPr>
      <w:rPr>
        <w:rFonts w:hint="default"/>
        <w:lang w:val="en-US" w:eastAsia="en-US" w:bidi="ar-SA"/>
      </w:rPr>
    </w:lvl>
  </w:abstractNum>
  <w:abstractNum w:abstractNumId="6" w15:restartNumberingAfterBreak="0">
    <w:nsid w:val="0DCE3AE8"/>
    <w:multiLevelType w:val="hybridMultilevel"/>
    <w:tmpl w:val="0FF0BD20"/>
    <w:lvl w:ilvl="0" w:tplc="2CDA2CD8">
      <w:numFmt w:val="bullet"/>
      <w:lvlText w:val=""/>
      <w:lvlJc w:val="left"/>
      <w:pPr>
        <w:ind w:left="448" w:hanging="360"/>
      </w:pPr>
      <w:rPr>
        <w:rFonts w:ascii="Wingdings" w:eastAsia="Wingdings" w:hAnsi="Wingdings" w:cs="Wingdings" w:hint="default"/>
        <w:w w:val="100"/>
        <w:sz w:val="22"/>
        <w:szCs w:val="22"/>
        <w:lang w:val="en-US" w:eastAsia="en-US" w:bidi="ar-SA"/>
      </w:rPr>
    </w:lvl>
    <w:lvl w:ilvl="1" w:tplc="A5506272">
      <w:numFmt w:val="bullet"/>
      <w:lvlText w:val="•"/>
      <w:lvlJc w:val="left"/>
      <w:pPr>
        <w:ind w:left="827" w:hanging="360"/>
      </w:pPr>
      <w:rPr>
        <w:rFonts w:hint="default"/>
        <w:lang w:val="en-US" w:eastAsia="en-US" w:bidi="ar-SA"/>
      </w:rPr>
    </w:lvl>
    <w:lvl w:ilvl="2" w:tplc="378A0FCC">
      <w:numFmt w:val="bullet"/>
      <w:lvlText w:val="•"/>
      <w:lvlJc w:val="left"/>
      <w:pPr>
        <w:ind w:left="1214" w:hanging="360"/>
      </w:pPr>
      <w:rPr>
        <w:rFonts w:hint="default"/>
        <w:lang w:val="en-US" w:eastAsia="en-US" w:bidi="ar-SA"/>
      </w:rPr>
    </w:lvl>
    <w:lvl w:ilvl="3" w:tplc="5B78A846">
      <w:numFmt w:val="bullet"/>
      <w:lvlText w:val="•"/>
      <w:lvlJc w:val="left"/>
      <w:pPr>
        <w:ind w:left="1601" w:hanging="360"/>
      </w:pPr>
      <w:rPr>
        <w:rFonts w:hint="default"/>
        <w:lang w:val="en-US" w:eastAsia="en-US" w:bidi="ar-SA"/>
      </w:rPr>
    </w:lvl>
    <w:lvl w:ilvl="4" w:tplc="306041A0">
      <w:numFmt w:val="bullet"/>
      <w:lvlText w:val="•"/>
      <w:lvlJc w:val="left"/>
      <w:pPr>
        <w:ind w:left="1988" w:hanging="360"/>
      </w:pPr>
      <w:rPr>
        <w:rFonts w:hint="default"/>
        <w:lang w:val="en-US" w:eastAsia="en-US" w:bidi="ar-SA"/>
      </w:rPr>
    </w:lvl>
    <w:lvl w:ilvl="5" w:tplc="1838778E">
      <w:numFmt w:val="bullet"/>
      <w:lvlText w:val="•"/>
      <w:lvlJc w:val="left"/>
      <w:pPr>
        <w:ind w:left="2375" w:hanging="360"/>
      </w:pPr>
      <w:rPr>
        <w:rFonts w:hint="default"/>
        <w:lang w:val="en-US" w:eastAsia="en-US" w:bidi="ar-SA"/>
      </w:rPr>
    </w:lvl>
    <w:lvl w:ilvl="6" w:tplc="1E421AF2">
      <w:numFmt w:val="bullet"/>
      <w:lvlText w:val="•"/>
      <w:lvlJc w:val="left"/>
      <w:pPr>
        <w:ind w:left="2762" w:hanging="360"/>
      </w:pPr>
      <w:rPr>
        <w:rFonts w:hint="default"/>
        <w:lang w:val="en-US" w:eastAsia="en-US" w:bidi="ar-SA"/>
      </w:rPr>
    </w:lvl>
    <w:lvl w:ilvl="7" w:tplc="0FF20860">
      <w:numFmt w:val="bullet"/>
      <w:lvlText w:val="•"/>
      <w:lvlJc w:val="left"/>
      <w:pPr>
        <w:ind w:left="3149" w:hanging="360"/>
      </w:pPr>
      <w:rPr>
        <w:rFonts w:hint="default"/>
        <w:lang w:val="en-US" w:eastAsia="en-US" w:bidi="ar-SA"/>
      </w:rPr>
    </w:lvl>
    <w:lvl w:ilvl="8" w:tplc="CF36ED70">
      <w:numFmt w:val="bullet"/>
      <w:lvlText w:val="•"/>
      <w:lvlJc w:val="left"/>
      <w:pPr>
        <w:ind w:left="3536" w:hanging="360"/>
      </w:pPr>
      <w:rPr>
        <w:rFonts w:hint="default"/>
        <w:lang w:val="en-US" w:eastAsia="en-US" w:bidi="ar-SA"/>
      </w:rPr>
    </w:lvl>
  </w:abstractNum>
  <w:abstractNum w:abstractNumId="7" w15:restartNumberingAfterBreak="0">
    <w:nsid w:val="0DF354A9"/>
    <w:multiLevelType w:val="hybridMultilevel"/>
    <w:tmpl w:val="4F46A628"/>
    <w:lvl w:ilvl="0" w:tplc="F9CA5454">
      <w:numFmt w:val="bullet"/>
      <w:lvlText w:val=""/>
      <w:lvlJc w:val="left"/>
      <w:pPr>
        <w:ind w:left="586" w:hanging="361"/>
      </w:pPr>
      <w:rPr>
        <w:rFonts w:hint="default"/>
        <w:w w:val="100"/>
        <w:lang w:val="en-US" w:eastAsia="en-US" w:bidi="ar-SA"/>
      </w:rPr>
    </w:lvl>
    <w:lvl w:ilvl="1" w:tplc="75EA2294">
      <w:numFmt w:val="bullet"/>
      <w:lvlText w:val="•"/>
      <w:lvlJc w:val="left"/>
      <w:pPr>
        <w:ind w:left="1011" w:hanging="361"/>
      </w:pPr>
      <w:rPr>
        <w:rFonts w:hint="default"/>
        <w:lang w:val="en-US" w:eastAsia="en-US" w:bidi="ar-SA"/>
      </w:rPr>
    </w:lvl>
    <w:lvl w:ilvl="2" w:tplc="CB5E774A">
      <w:numFmt w:val="bullet"/>
      <w:lvlText w:val="•"/>
      <w:lvlJc w:val="left"/>
      <w:pPr>
        <w:ind w:left="1443" w:hanging="361"/>
      </w:pPr>
      <w:rPr>
        <w:rFonts w:hint="default"/>
        <w:lang w:val="en-US" w:eastAsia="en-US" w:bidi="ar-SA"/>
      </w:rPr>
    </w:lvl>
    <w:lvl w:ilvl="3" w:tplc="CDFCC8DC">
      <w:numFmt w:val="bullet"/>
      <w:lvlText w:val="•"/>
      <w:lvlJc w:val="left"/>
      <w:pPr>
        <w:ind w:left="1874" w:hanging="361"/>
      </w:pPr>
      <w:rPr>
        <w:rFonts w:hint="default"/>
        <w:lang w:val="en-US" w:eastAsia="en-US" w:bidi="ar-SA"/>
      </w:rPr>
    </w:lvl>
    <w:lvl w:ilvl="4" w:tplc="5CB04342">
      <w:numFmt w:val="bullet"/>
      <w:lvlText w:val="•"/>
      <w:lvlJc w:val="left"/>
      <w:pPr>
        <w:ind w:left="2306" w:hanging="361"/>
      </w:pPr>
      <w:rPr>
        <w:rFonts w:hint="default"/>
        <w:lang w:val="en-US" w:eastAsia="en-US" w:bidi="ar-SA"/>
      </w:rPr>
    </w:lvl>
    <w:lvl w:ilvl="5" w:tplc="B73A9F9C">
      <w:numFmt w:val="bullet"/>
      <w:lvlText w:val="•"/>
      <w:lvlJc w:val="left"/>
      <w:pPr>
        <w:ind w:left="2737" w:hanging="361"/>
      </w:pPr>
      <w:rPr>
        <w:rFonts w:hint="default"/>
        <w:lang w:val="en-US" w:eastAsia="en-US" w:bidi="ar-SA"/>
      </w:rPr>
    </w:lvl>
    <w:lvl w:ilvl="6" w:tplc="A7EEC548">
      <w:numFmt w:val="bullet"/>
      <w:lvlText w:val="•"/>
      <w:lvlJc w:val="left"/>
      <w:pPr>
        <w:ind w:left="3169" w:hanging="361"/>
      </w:pPr>
      <w:rPr>
        <w:rFonts w:hint="default"/>
        <w:lang w:val="en-US" w:eastAsia="en-US" w:bidi="ar-SA"/>
      </w:rPr>
    </w:lvl>
    <w:lvl w:ilvl="7" w:tplc="143A6F50">
      <w:numFmt w:val="bullet"/>
      <w:lvlText w:val="•"/>
      <w:lvlJc w:val="left"/>
      <w:pPr>
        <w:ind w:left="3600" w:hanging="361"/>
      </w:pPr>
      <w:rPr>
        <w:rFonts w:hint="default"/>
        <w:lang w:val="en-US" w:eastAsia="en-US" w:bidi="ar-SA"/>
      </w:rPr>
    </w:lvl>
    <w:lvl w:ilvl="8" w:tplc="AC18AAF8">
      <w:numFmt w:val="bullet"/>
      <w:lvlText w:val="•"/>
      <w:lvlJc w:val="left"/>
      <w:pPr>
        <w:ind w:left="4032" w:hanging="361"/>
      </w:pPr>
      <w:rPr>
        <w:rFonts w:hint="default"/>
        <w:lang w:val="en-US" w:eastAsia="en-US" w:bidi="ar-SA"/>
      </w:rPr>
    </w:lvl>
  </w:abstractNum>
  <w:abstractNum w:abstractNumId="8" w15:restartNumberingAfterBreak="0">
    <w:nsid w:val="0E7262AE"/>
    <w:multiLevelType w:val="hybridMultilevel"/>
    <w:tmpl w:val="13749682"/>
    <w:lvl w:ilvl="0" w:tplc="8FE82142">
      <w:numFmt w:val="bullet"/>
      <w:lvlText w:val=""/>
      <w:lvlJc w:val="left"/>
      <w:pPr>
        <w:ind w:left="359" w:hanging="252"/>
      </w:pPr>
      <w:rPr>
        <w:rFonts w:ascii="Wingdings" w:eastAsia="Wingdings" w:hAnsi="Wingdings" w:cs="Wingdings" w:hint="default"/>
        <w:w w:val="100"/>
        <w:sz w:val="18"/>
        <w:szCs w:val="18"/>
        <w:lang w:val="en-US" w:eastAsia="en-US" w:bidi="ar-SA"/>
      </w:rPr>
    </w:lvl>
    <w:lvl w:ilvl="1" w:tplc="428EC662">
      <w:numFmt w:val="bullet"/>
      <w:lvlText w:val="•"/>
      <w:lvlJc w:val="left"/>
      <w:pPr>
        <w:ind w:left="611" w:hanging="252"/>
      </w:pPr>
      <w:rPr>
        <w:rFonts w:hint="default"/>
        <w:lang w:val="en-US" w:eastAsia="en-US" w:bidi="ar-SA"/>
      </w:rPr>
    </w:lvl>
    <w:lvl w:ilvl="2" w:tplc="37B483AA">
      <w:numFmt w:val="bullet"/>
      <w:lvlText w:val="•"/>
      <w:lvlJc w:val="left"/>
      <w:pPr>
        <w:ind w:left="862" w:hanging="252"/>
      </w:pPr>
      <w:rPr>
        <w:rFonts w:hint="default"/>
        <w:lang w:val="en-US" w:eastAsia="en-US" w:bidi="ar-SA"/>
      </w:rPr>
    </w:lvl>
    <w:lvl w:ilvl="3" w:tplc="A61E72F4">
      <w:numFmt w:val="bullet"/>
      <w:lvlText w:val="•"/>
      <w:lvlJc w:val="left"/>
      <w:pPr>
        <w:ind w:left="1113" w:hanging="252"/>
      </w:pPr>
      <w:rPr>
        <w:rFonts w:hint="default"/>
        <w:lang w:val="en-US" w:eastAsia="en-US" w:bidi="ar-SA"/>
      </w:rPr>
    </w:lvl>
    <w:lvl w:ilvl="4" w:tplc="899CC366">
      <w:numFmt w:val="bullet"/>
      <w:lvlText w:val="•"/>
      <w:lvlJc w:val="left"/>
      <w:pPr>
        <w:ind w:left="1364" w:hanging="252"/>
      </w:pPr>
      <w:rPr>
        <w:rFonts w:hint="default"/>
        <w:lang w:val="en-US" w:eastAsia="en-US" w:bidi="ar-SA"/>
      </w:rPr>
    </w:lvl>
    <w:lvl w:ilvl="5" w:tplc="9FCCF31A">
      <w:numFmt w:val="bullet"/>
      <w:lvlText w:val="•"/>
      <w:lvlJc w:val="left"/>
      <w:pPr>
        <w:ind w:left="1615" w:hanging="252"/>
      </w:pPr>
      <w:rPr>
        <w:rFonts w:hint="default"/>
        <w:lang w:val="en-US" w:eastAsia="en-US" w:bidi="ar-SA"/>
      </w:rPr>
    </w:lvl>
    <w:lvl w:ilvl="6" w:tplc="E2928CFA">
      <w:numFmt w:val="bullet"/>
      <w:lvlText w:val="•"/>
      <w:lvlJc w:val="left"/>
      <w:pPr>
        <w:ind w:left="1866" w:hanging="252"/>
      </w:pPr>
      <w:rPr>
        <w:rFonts w:hint="default"/>
        <w:lang w:val="en-US" w:eastAsia="en-US" w:bidi="ar-SA"/>
      </w:rPr>
    </w:lvl>
    <w:lvl w:ilvl="7" w:tplc="D872235A">
      <w:numFmt w:val="bullet"/>
      <w:lvlText w:val="•"/>
      <w:lvlJc w:val="left"/>
      <w:pPr>
        <w:ind w:left="2117" w:hanging="252"/>
      </w:pPr>
      <w:rPr>
        <w:rFonts w:hint="default"/>
        <w:lang w:val="en-US" w:eastAsia="en-US" w:bidi="ar-SA"/>
      </w:rPr>
    </w:lvl>
    <w:lvl w:ilvl="8" w:tplc="9408A05E">
      <w:numFmt w:val="bullet"/>
      <w:lvlText w:val="•"/>
      <w:lvlJc w:val="left"/>
      <w:pPr>
        <w:ind w:left="2368" w:hanging="252"/>
      </w:pPr>
      <w:rPr>
        <w:rFonts w:hint="default"/>
        <w:lang w:val="en-US" w:eastAsia="en-US" w:bidi="ar-SA"/>
      </w:rPr>
    </w:lvl>
  </w:abstractNum>
  <w:abstractNum w:abstractNumId="9" w15:restartNumberingAfterBreak="0">
    <w:nsid w:val="0EF328E7"/>
    <w:multiLevelType w:val="hybridMultilevel"/>
    <w:tmpl w:val="D70C9950"/>
    <w:lvl w:ilvl="0" w:tplc="24E4B418">
      <w:numFmt w:val="bullet"/>
      <w:lvlText w:val=""/>
      <w:lvlJc w:val="left"/>
      <w:pPr>
        <w:ind w:left="448" w:hanging="360"/>
      </w:pPr>
      <w:rPr>
        <w:rFonts w:ascii="Wingdings" w:eastAsia="Wingdings" w:hAnsi="Wingdings" w:cs="Wingdings" w:hint="default"/>
        <w:w w:val="100"/>
        <w:sz w:val="22"/>
        <w:szCs w:val="22"/>
        <w:lang w:val="en-US" w:eastAsia="en-US" w:bidi="ar-SA"/>
      </w:rPr>
    </w:lvl>
    <w:lvl w:ilvl="1" w:tplc="9AA666C4">
      <w:numFmt w:val="bullet"/>
      <w:lvlText w:val="•"/>
      <w:lvlJc w:val="left"/>
      <w:pPr>
        <w:ind w:left="827" w:hanging="360"/>
      </w:pPr>
      <w:rPr>
        <w:rFonts w:hint="default"/>
        <w:lang w:val="en-US" w:eastAsia="en-US" w:bidi="ar-SA"/>
      </w:rPr>
    </w:lvl>
    <w:lvl w:ilvl="2" w:tplc="DDCA18EE">
      <w:numFmt w:val="bullet"/>
      <w:lvlText w:val="•"/>
      <w:lvlJc w:val="left"/>
      <w:pPr>
        <w:ind w:left="1214" w:hanging="360"/>
      </w:pPr>
      <w:rPr>
        <w:rFonts w:hint="default"/>
        <w:lang w:val="en-US" w:eastAsia="en-US" w:bidi="ar-SA"/>
      </w:rPr>
    </w:lvl>
    <w:lvl w:ilvl="3" w:tplc="B8307896">
      <w:numFmt w:val="bullet"/>
      <w:lvlText w:val="•"/>
      <w:lvlJc w:val="left"/>
      <w:pPr>
        <w:ind w:left="1601" w:hanging="360"/>
      </w:pPr>
      <w:rPr>
        <w:rFonts w:hint="default"/>
        <w:lang w:val="en-US" w:eastAsia="en-US" w:bidi="ar-SA"/>
      </w:rPr>
    </w:lvl>
    <w:lvl w:ilvl="4" w:tplc="6EFC485C">
      <w:numFmt w:val="bullet"/>
      <w:lvlText w:val="•"/>
      <w:lvlJc w:val="left"/>
      <w:pPr>
        <w:ind w:left="1988" w:hanging="360"/>
      </w:pPr>
      <w:rPr>
        <w:rFonts w:hint="default"/>
        <w:lang w:val="en-US" w:eastAsia="en-US" w:bidi="ar-SA"/>
      </w:rPr>
    </w:lvl>
    <w:lvl w:ilvl="5" w:tplc="66E84C4A">
      <w:numFmt w:val="bullet"/>
      <w:lvlText w:val="•"/>
      <w:lvlJc w:val="left"/>
      <w:pPr>
        <w:ind w:left="2375" w:hanging="360"/>
      </w:pPr>
      <w:rPr>
        <w:rFonts w:hint="default"/>
        <w:lang w:val="en-US" w:eastAsia="en-US" w:bidi="ar-SA"/>
      </w:rPr>
    </w:lvl>
    <w:lvl w:ilvl="6" w:tplc="15E2D216">
      <w:numFmt w:val="bullet"/>
      <w:lvlText w:val="•"/>
      <w:lvlJc w:val="left"/>
      <w:pPr>
        <w:ind w:left="2762" w:hanging="360"/>
      </w:pPr>
      <w:rPr>
        <w:rFonts w:hint="default"/>
        <w:lang w:val="en-US" w:eastAsia="en-US" w:bidi="ar-SA"/>
      </w:rPr>
    </w:lvl>
    <w:lvl w:ilvl="7" w:tplc="1284CD04">
      <w:numFmt w:val="bullet"/>
      <w:lvlText w:val="•"/>
      <w:lvlJc w:val="left"/>
      <w:pPr>
        <w:ind w:left="3149" w:hanging="360"/>
      </w:pPr>
      <w:rPr>
        <w:rFonts w:hint="default"/>
        <w:lang w:val="en-US" w:eastAsia="en-US" w:bidi="ar-SA"/>
      </w:rPr>
    </w:lvl>
    <w:lvl w:ilvl="8" w:tplc="90A479FE">
      <w:numFmt w:val="bullet"/>
      <w:lvlText w:val="•"/>
      <w:lvlJc w:val="left"/>
      <w:pPr>
        <w:ind w:left="3536" w:hanging="360"/>
      </w:pPr>
      <w:rPr>
        <w:rFonts w:hint="default"/>
        <w:lang w:val="en-US" w:eastAsia="en-US" w:bidi="ar-SA"/>
      </w:rPr>
    </w:lvl>
  </w:abstractNum>
  <w:abstractNum w:abstractNumId="10" w15:restartNumberingAfterBreak="0">
    <w:nsid w:val="0FB41C7C"/>
    <w:multiLevelType w:val="hybridMultilevel"/>
    <w:tmpl w:val="DA1CFA64"/>
    <w:lvl w:ilvl="0" w:tplc="70341BE6">
      <w:numFmt w:val="bullet"/>
      <w:lvlText w:val=""/>
      <w:lvlJc w:val="left"/>
      <w:pPr>
        <w:ind w:left="448" w:hanging="360"/>
      </w:pPr>
      <w:rPr>
        <w:rFonts w:hint="default"/>
        <w:w w:val="100"/>
        <w:lang w:val="en-US" w:eastAsia="en-US" w:bidi="ar-SA"/>
      </w:rPr>
    </w:lvl>
    <w:lvl w:ilvl="1" w:tplc="D1403BFE">
      <w:numFmt w:val="bullet"/>
      <w:lvlText w:val="•"/>
      <w:lvlJc w:val="left"/>
      <w:pPr>
        <w:ind w:left="827" w:hanging="360"/>
      </w:pPr>
      <w:rPr>
        <w:rFonts w:hint="default"/>
        <w:lang w:val="en-US" w:eastAsia="en-US" w:bidi="ar-SA"/>
      </w:rPr>
    </w:lvl>
    <w:lvl w:ilvl="2" w:tplc="EE76C750">
      <w:numFmt w:val="bullet"/>
      <w:lvlText w:val="•"/>
      <w:lvlJc w:val="left"/>
      <w:pPr>
        <w:ind w:left="1214" w:hanging="360"/>
      </w:pPr>
      <w:rPr>
        <w:rFonts w:hint="default"/>
        <w:lang w:val="en-US" w:eastAsia="en-US" w:bidi="ar-SA"/>
      </w:rPr>
    </w:lvl>
    <w:lvl w:ilvl="3" w:tplc="DA6E521C">
      <w:numFmt w:val="bullet"/>
      <w:lvlText w:val="•"/>
      <w:lvlJc w:val="left"/>
      <w:pPr>
        <w:ind w:left="1601" w:hanging="360"/>
      </w:pPr>
      <w:rPr>
        <w:rFonts w:hint="default"/>
        <w:lang w:val="en-US" w:eastAsia="en-US" w:bidi="ar-SA"/>
      </w:rPr>
    </w:lvl>
    <w:lvl w:ilvl="4" w:tplc="62CCC428">
      <w:numFmt w:val="bullet"/>
      <w:lvlText w:val="•"/>
      <w:lvlJc w:val="left"/>
      <w:pPr>
        <w:ind w:left="1988" w:hanging="360"/>
      </w:pPr>
      <w:rPr>
        <w:rFonts w:hint="default"/>
        <w:lang w:val="en-US" w:eastAsia="en-US" w:bidi="ar-SA"/>
      </w:rPr>
    </w:lvl>
    <w:lvl w:ilvl="5" w:tplc="C8B8D29A">
      <w:numFmt w:val="bullet"/>
      <w:lvlText w:val="•"/>
      <w:lvlJc w:val="left"/>
      <w:pPr>
        <w:ind w:left="2375" w:hanging="360"/>
      </w:pPr>
      <w:rPr>
        <w:rFonts w:hint="default"/>
        <w:lang w:val="en-US" w:eastAsia="en-US" w:bidi="ar-SA"/>
      </w:rPr>
    </w:lvl>
    <w:lvl w:ilvl="6" w:tplc="EC3C4168">
      <w:numFmt w:val="bullet"/>
      <w:lvlText w:val="•"/>
      <w:lvlJc w:val="left"/>
      <w:pPr>
        <w:ind w:left="2762" w:hanging="360"/>
      </w:pPr>
      <w:rPr>
        <w:rFonts w:hint="default"/>
        <w:lang w:val="en-US" w:eastAsia="en-US" w:bidi="ar-SA"/>
      </w:rPr>
    </w:lvl>
    <w:lvl w:ilvl="7" w:tplc="C8528A44">
      <w:numFmt w:val="bullet"/>
      <w:lvlText w:val="•"/>
      <w:lvlJc w:val="left"/>
      <w:pPr>
        <w:ind w:left="3149" w:hanging="360"/>
      </w:pPr>
      <w:rPr>
        <w:rFonts w:hint="default"/>
        <w:lang w:val="en-US" w:eastAsia="en-US" w:bidi="ar-SA"/>
      </w:rPr>
    </w:lvl>
    <w:lvl w:ilvl="8" w:tplc="B9FA4D38">
      <w:numFmt w:val="bullet"/>
      <w:lvlText w:val="•"/>
      <w:lvlJc w:val="left"/>
      <w:pPr>
        <w:ind w:left="3536" w:hanging="360"/>
      </w:pPr>
      <w:rPr>
        <w:rFonts w:hint="default"/>
        <w:lang w:val="en-US" w:eastAsia="en-US" w:bidi="ar-SA"/>
      </w:rPr>
    </w:lvl>
  </w:abstractNum>
  <w:abstractNum w:abstractNumId="11" w15:restartNumberingAfterBreak="0">
    <w:nsid w:val="116929C5"/>
    <w:multiLevelType w:val="multilevel"/>
    <w:tmpl w:val="E3CA446A"/>
    <w:lvl w:ilvl="0">
      <w:start w:val="3"/>
      <w:numFmt w:val="decimal"/>
      <w:lvlText w:val="%1"/>
      <w:lvlJc w:val="left"/>
      <w:pPr>
        <w:ind w:left="846" w:hanging="387"/>
        <w:jc w:val="left"/>
      </w:pPr>
      <w:rPr>
        <w:rFonts w:hint="default"/>
        <w:lang w:val="en-US" w:eastAsia="en-US" w:bidi="ar-SA"/>
      </w:rPr>
    </w:lvl>
    <w:lvl w:ilvl="1">
      <w:start w:val="1"/>
      <w:numFmt w:val="decimal"/>
      <w:lvlText w:val="%1.%2"/>
      <w:lvlJc w:val="left"/>
      <w:pPr>
        <w:ind w:left="846" w:hanging="387"/>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80" w:hanging="387"/>
      </w:pPr>
      <w:rPr>
        <w:rFonts w:hint="default"/>
        <w:lang w:val="en-US" w:eastAsia="en-US" w:bidi="ar-SA"/>
      </w:rPr>
    </w:lvl>
    <w:lvl w:ilvl="3">
      <w:numFmt w:val="bullet"/>
      <w:lvlText w:val="•"/>
      <w:lvlJc w:val="left"/>
      <w:pPr>
        <w:ind w:left="3600" w:hanging="387"/>
      </w:pPr>
      <w:rPr>
        <w:rFonts w:hint="default"/>
        <w:lang w:val="en-US" w:eastAsia="en-US" w:bidi="ar-SA"/>
      </w:rPr>
    </w:lvl>
    <w:lvl w:ilvl="4">
      <w:numFmt w:val="bullet"/>
      <w:lvlText w:val="•"/>
      <w:lvlJc w:val="left"/>
      <w:pPr>
        <w:ind w:left="4520" w:hanging="387"/>
      </w:pPr>
      <w:rPr>
        <w:rFonts w:hint="default"/>
        <w:lang w:val="en-US" w:eastAsia="en-US" w:bidi="ar-SA"/>
      </w:rPr>
    </w:lvl>
    <w:lvl w:ilvl="5">
      <w:numFmt w:val="bullet"/>
      <w:lvlText w:val="•"/>
      <w:lvlJc w:val="left"/>
      <w:pPr>
        <w:ind w:left="5440" w:hanging="387"/>
      </w:pPr>
      <w:rPr>
        <w:rFonts w:hint="default"/>
        <w:lang w:val="en-US" w:eastAsia="en-US" w:bidi="ar-SA"/>
      </w:rPr>
    </w:lvl>
    <w:lvl w:ilvl="6">
      <w:numFmt w:val="bullet"/>
      <w:lvlText w:val="•"/>
      <w:lvlJc w:val="left"/>
      <w:pPr>
        <w:ind w:left="6360" w:hanging="387"/>
      </w:pPr>
      <w:rPr>
        <w:rFonts w:hint="default"/>
        <w:lang w:val="en-US" w:eastAsia="en-US" w:bidi="ar-SA"/>
      </w:rPr>
    </w:lvl>
    <w:lvl w:ilvl="7">
      <w:numFmt w:val="bullet"/>
      <w:lvlText w:val="•"/>
      <w:lvlJc w:val="left"/>
      <w:pPr>
        <w:ind w:left="7280" w:hanging="387"/>
      </w:pPr>
      <w:rPr>
        <w:rFonts w:hint="default"/>
        <w:lang w:val="en-US" w:eastAsia="en-US" w:bidi="ar-SA"/>
      </w:rPr>
    </w:lvl>
    <w:lvl w:ilvl="8">
      <w:numFmt w:val="bullet"/>
      <w:lvlText w:val="•"/>
      <w:lvlJc w:val="left"/>
      <w:pPr>
        <w:ind w:left="8200" w:hanging="387"/>
      </w:pPr>
      <w:rPr>
        <w:rFonts w:hint="default"/>
        <w:lang w:val="en-US" w:eastAsia="en-US" w:bidi="ar-SA"/>
      </w:rPr>
    </w:lvl>
  </w:abstractNum>
  <w:abstractNum w:abstractNumId="12" w15:restartNumberingAfterBreak="0">
    <w:nsid w:val="1257427E"/>
    <w:multiLevelType w:val="hybridMultilevel"/>
    <w:tmpl w:val="4E46665A"/>
    <w:lvl w:ilvl="0" w:tplc="06F8BCE8">
      <w:numFmt w:val="bullet"/>
      <w:lvlText w:val=""/>
      <w:lvlJc w:val="left"/>
      <w:pPr>
        <w:ind w:left="448" w:hanging="360"/>
      </w:pPr>
      <w:rPr>
        <w:rFonts w:hint="default"/>
        <w:w w:val="100"/>
        <w:lang w:val="en-US" w:eastAsia="en-US" w:bidi="ar-SA"/>
      </w:rPr>
    </w:lvl>
    <w:lvl w:ilvl="1" w:tplc="8D1E47CE">
      <w:numFmt w:val="bullet"/>
      <w:lvlText w:val="•"/>
      <w:lvlJc w:val="left"/>
      <w:pPr>
        <w:ind w:left="827" w:hanging="360"/>
      </w:pPr>
      <w:rPr>
        <w:rFonts w:hint="default"/>
        <w:lang w:val="en-US" w:eastAsia="en-US" w:bidi="ar-SA"/>
      </w:rPr>
    </w:lvl>
    <w:lvl w:ilvl="2" w:tplc="0102ED74">
      <w:numFmt w:val="bullet"/>
      <w:lvlText w:val="•"/>
      <w:lvlJc w:val="left"/>
      <w:pPr>
        <w:ind w:left="1214" w:hanging="360"/>
      </w:pPr>
      <w:rPr>
        <w:rFonts w:hint="default"/>
        <w:lang w:val="en-US" w:eastAsia="en-US" w:bidi="ar-SA"/>
      </w:rPr>
    </w:lvl>
    <w:lvl w:ilvl="3" w:tplc="44641000">
      <w:numFmt w:val="bullet"/>
      <w:lvlText w:val="•"/>
      <w:lvlJc w:val="left"/>
      <w:pPr>
        <w:ind w:left="1601" w:hanging="360"/>
      </w:pPr>
      <w:rPr>
        <w:rFonts w:hint="default"/>
        <w:lang w:val="en-US" w:eastAsia="en-US" w:bidi="ar-SA"/>
      </w:rPr>
    </w:lvl>
    <w:lvl w:ilvl="4" w:tplc="0DE08D46">
      <w:numFmt w:val="bullet"/>
      <w:lvlText w:val="•"/>
      <w:lvlJc w:val="left"/>
      <w:pPr>
        <w:ind w:left="1988" w:hanging="360"/>
      </w:pPr>
      <w:rPr>
        <w:rFonts w:hint="default"/>
        <w:lang w:val="en-US" w:eastAsia="en-US" w:bidi="ar-SA"/>
      </w:rPr>
    </w:lvl>
    <w:lvl w:ilvl="5" w:tplc="52EA4164">
      <w:numFmt w:val="bullet"/>
      <w:lvlText w:val="•"/>
      <w:lvlJc w:val="left"/>
      <w:pPr>
        <w:ind w:left="2375" w:hanging="360"/>
      </w:pPr>
      <w:rPr>
        <w:rFonts w:hint="default"/>
        <w:lang w:val="en-US" w:eastAsia="en-US" w:bidi="ar-SA"/>
      </w:rPr>
    </w:lvl>
    <w:lvl w:ilvl="6" w:tplc="F47CD8DE">
      <w:numFmt w:val="bullet"/>
      <w:lvlText w:val="•"/>
      <w:lvlJc w:val="left"/>
      <w:pPr>
        <w:ind w:left="2762" w:hanging="360"/>
      </w:pPr>
      <w:rPr>
        <w:rFonts w:hint="default"/>
        <w:lang w:val="en-US" w:eastAsia="en-US" w:bidi="ar-SA"/>
      </w:rPr>
    </w:lvl>
    <w:lvl w:ilvl="7" w:tplc="763AEA84">
      <w:numFmt w:val="bullet"/>
      <w:lvlText w:val="•"/>
      <w:lvlJc w:val="left"/>
      <w:pPr>
        <w:ind w:left="3149" w:hanging="360"/>
      </w:pPr>
      <w:rPr>
        <w:rFonts w:hint="default"/>
        <w:lang w:val="en-US" w:eastAsia="en-US" w:bidi="ar-SA"/>
      </w:rPr>
    </w:lvl>
    <w:lvl w:ilvl="8" w:tplc="72F6B890">
      <w:numFmt w:val="bullet"/>
      <w:lvlText w:val="•"/>
      <w:lvlJc w:val="left"/>
      <w:pPr>
        <w:ind w:left="3536" w:hanging="360"/>
      </w:pPr>
      <w:rPr>
        <w:rFonts w:hint="default"/>
        <w:lang w:val="en-US" w:eastAsia="en-US" w:bidi="ar-SA"/>
      </w:rPr>
    </w:lvl>
  </w:abstractNum>
  <w:abstractNum w:abstractNumId="13" w15:restartNumberingAfterBreak="0">
    <w:nsid w:val="12A20ADE"/>
    <w:multiLevelType w:val="multilevel"/>
    <w:tmpl w:val="E2A68EBE"/>
    <w:lvl w:ilvl="0">
      <w:start w:val="4"/>
      <w:numFmt w:val="decimal"/>
      <w:lvlText w:val="%1"/>
      <w:lvlJc w:val="left"/>
      <w:pPr>
        <w:ind w:left="846" w:hanging="387"/>
        <w:jc w:val="left"/>
      </w:pPr>
      <w:rPr>
        <w:rFonts w:hint="default"/>
        <w:lang w:val="en-US" w:eastAsia="en-US" w:bidi="ar-SA"/>
      </w:rPr>
    </w:lvl>
    <w:lvl w:ilvl="1">
      <w:start w:val="1"/>
      <w:numFmt w:val="decimal"/>
      <w:lvlText w:val="%1.%2"/>
      <w:lvlJc w:val="left"/>
      <w:pPr>
        <w:ind w:left="846" w:hanging="387"/>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80" w:hanging="387"/>
      </w:pPr>
      <w:rPr>
        <w:rFonts w:hint="default"/>
        <w:lang w:val="en-US" w:eastAsia="en-US" w:bidi="ar-SA"/>
      </w:rPr>
    </w:lvl>
    <w:lvl w:ilvl="3">
      <w:numFmt w:val="bullet"/>
      <w:lvlText w:val="•"/>
      <w:lvlJc w:val="left"/>
      <w:pPr>
        <w:ind w:left="3600" w:hanging="387"/>
      </w:pPr>
      <w:rPr>
        <w:rFonts w:hint="default"/>
        <w:lang w:val="en-US" w:eastAsia="en-US" w:bidi="ar-SA"/>
      </w:rPr>
    </w:lvl>
    <w:lvl w:ilvl="4">
      <w:numFmt w:val="bullet"/>
      <w:lvlText w:val="•"/>
      <w:lvlJc w:val="left"/>
      <w:pPr>
        <w:ind w:left="4520" w:hanging="387"/>
      </w:pPr>
      <w:rPr>
        <w:rFonts w:hint="default"/>
        <w:lang w:val="en-US" w:eastAsia="en-US" w:bidi="ar-SA"/>
      </w:rPr>
    </w:lvl>
    <w:lvl w:ilvl="5">
      <w:numFmt w:val="bullet"/>
      <w:lvlText w:val="•"/>
      <w:lvlJc w:val="left"/>
      <w:pPr>
        <w:ind w:left="5440" w:hanging="387"/>
      </w:pPr>
      <w:rPr>
        <w:rFonts w:hint="default"/>
        <w:lang w:val="en-US" w:eastAsia="en-US" w:bidi="ar-SA"/>
      </w:rPr>
    </w:lvl>
    <w:lvl w:ilvl="6">
      <w:numFmt w:val="bullet"/>
      <w:lvlText w:val="•"/>
      <w:lvlJc w:val="left"/>
      <w:pPr>
        <w:ind w:left="6360" w:hanging="387"/>
      </w:pPr>
      <w:rPr>
        <w:rFonts w:hint="default"/>
        <w:lang w:val="en-US" w:eastAsia="en-US" w:bidi="ar-SA"/>
      </w:rPr>
    </w:lvl>
    <w:lvl w:ilvl="7">
      <w:numFmt w:val="bullet"/>
      <w:lvlText w:val="•"/>
      <w:lvlJc w:val="left"/>
      <w:pPr>
        <w:ind w:left="7280" w:hanging="387"/>
      </w:pPr>
      <w:rPr>
        <w:rFonts w:hint="default"/>
        <w:lang w:val="en-US" w:eastAsia="en-US" w:bidi="ar-SA"/>
      </w:rPr>
    </w:lvl>
    <w:lvl w:ilvl="8">
      <w:numFmt w:val="bullet"/>
      <w:lvlText w:val="•"/>
      <w:lvlJc w:val="left"/>
      <w:pPr>
        <w:ind w:left="8200" w:hanging="387"/>
      </w:pPr>
      <w:rPr>
        <w:rFonts w:hint="default"/>
        <w:lang w:val="en-US" w:eastAsia="en-US" w:bidi="ar-SA"/>
      </w:rPr>
    </w:lvl>
  </w:abstractNum>
  <w:abstractNum w:abstractNumId="14" w15:restartNumberingAfterBreak="0">
    <w:nsid w:val="158B2B1B"/>
    <w:multiLevelType w:val="multilevel"/>
    <w:tmpl w:val="8E9C61DA"/>
    <w:lvl w:ilvl="0">
      <w:start w:val="4"/>
      <w:numFmt w:val="upperLetter"/>
      <w:lvlText w:val="%1"/>
      <w:lvlJc w:val="left"/>
      <w:pPr>
        <w:ind w:left="813" w:hanging="594"/>
        <w:jc w:val="left"/>
      </w:pPr>
      <w:rPr>
        <w:rFonts w:hint="default"/>
        <w:lang w:val="en-US" w:eastAsia="en-US" w:bidi="ar-SA"/>
      </w:rPr>
    </w:lvl>
    <w:lvl w:ilvl="1">
      <w:start w:val="1"/>
      <w:numFmt w:val="decimal"/>
      <w:lvlText w:val="%1.%2"/>
      <w:lvlJc w:val="left"/>
      <w:pPr>
        <w:ind w:left="813" w:hanging="594"/>
        <w:jc w:val="left"/>
      </w:pPr>
      <w:rPr>
        <w:rFonts w:ascii="Arial" w:eastAsia="Arial" w:hAnsi="Arial" w:cs="Arial" w:hint="default"/>
        <w:b/>
        <w:bCs/>
        <w:i/>
        <w:spacing w:val="0"/>
        <w:w w:val="100"/>
        <w:sz w:val="28"/>
        <w:szCs w:val="28"/>
        <w:lang w:val="en-US" w:eastAsia="en-US" w:bidi="ar-SA"/>
      </w:rPr>
    </w:lvl>
    <w:lvl w:ilvl="2">
      <w:start w:val="1"/>
      <w:numFmt w:val="decimal"/>
      <w:lvlText w:val="%3."/>
      <w:lvlJc w:val="left"/>
      <w:pPr>
        <w:ind w:left="940" w:hanging="360"/>
        <w:jc w:val="left"/>
      </w:pPr>
      <w:rPr>
        <w:rFonts w:hint="default"/>
        <w:w w:val="100"/>
        <w:lang w:val="en-US" w:eastAsia="en-US" w:bidi="ar-SA"/>
      </w:rPr>
    </w:lvl>
    <w:lvl w:ilvl="3">
      <w:numFmt w:val="bullet"/>
      <w:lvlText w:val="•"/>
      <w:lvlJc w:val="left"/>
      <w:pPr>
        <w:ind w:left="2962" w:hanging="360"/>
      </w:pPr>
      <w:rPr>
        <w:rFonts w:hint="default"/>
        <w:lang w:val="en-US" w:eastAsia="en-US" w:bidi="ar-SA"/>
      </w:rPr>
    </w:lvl>
    <w:lvl w:ilvl="4">
      <w:numFmt w:val="bullet"/>
      <w:lvlText w:val="•"/>
      <w:lvlJc w:val="left"/>
      <w:pPr>
        <w:ind w:left="3973" w:hanging="360"/>
      </w:pPr>
      <w:rPr>
        <w:rFonts w:hint="default"/>
        <w:lang w:val="en-US" w:eastAsia="en-US" w:bidi="ar-SA"/>
      </w:rPr>
    </w:lvl>
    <w:lvl w:ilvl="5">
      <w:numFmt w:val="bullet"/>
      <w:lvlText w:val="•"/>
      <w:lvlJc w:val="left"/>
      <w:pPr>
        <w:ind w:left="4984"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7006" w:hanging="360"/>
      </w:pPr>
      <w:rPr>
        <w:rFonts w:hint="default"/>
        <w:lang w:val="en-US" w:eastAsia="en-US" w:bidi="ar-SA"/>
      </w:rPr>
    </w:lvl>
    <w:lvl w:ilvl="8">
      <w:numFmt w:val="bullet"/>
      <w:lvlText w:val="•"/>
      <w:lvlJc w:val="left"/>
      <w:pPr>
        <w:ind w:left="8017" w:hanging="360"/>
      </w:pPr>
      <w:rPr>
        <w:rFonts w:hint="default"/>
        <w:lang w:val="en-US" w:eastAsia="en-US" w:bidi="ar-SA"/>
      </w:rPr>
    </w:lvl>
  </w:abstractNum>
  <w:abstractNum w:abstractNumId="15" w15:restartNumberingAfterBreak="0">
    <w:nsid w:val="15A76B98"/>
    <w:multiLevelType w:val="multilevel"/>
    <w:tmpl w:val="5486FD40"/>
    <w:lvl w:ilvl="0">
      <w:start w:val="1"/>
      <w:numFmt w:val="upperLetter"/>
      <w:lvlText w:val="%1"/>
      <w:lvlJc w:val="left"/>
      <w:pPr>
        <w:ind w:left="894" w:hanging="435"/>
        <w:jc w:val="left"/>
      </w:pPr>
      <w:rPr>
        <w:rFonts w:hint="default"/>
        <w:lang w:val="en-US" w:eastAsia="en-US" w:bidi="ar-SA"/>
      </w:rPr>
    </w:lvl>
    <w:lvl w:ilvl="1">
      <w:start w:val="1"/>
      <w:numFmt w:val="decimal"/>
      <w:lvlText w:val="%1.%2"/>
      <w:lvlJc w:val="left"/>
      <w:pPr>
        <w:ind w:left="894" w:hanging="435"/>
        <w:jc w:val="left"/>
      </w:pPr>
      <w:rPr>
        <w:rFonts w:ascii="Times New Roman" w:eastAsia="Times New Roman" w:hAnsi="Times New Roman" w:cs="Times New Roman" w:hint="default"/>
        <w:spacing w:val="-2"/>
        <w:w w:val="100"/>
        <w:sz w:val="22"/>
        <w:szCs w:val="22"/>
        <w:lang w:val="en-US" w:eastAsia="en-US" w:bidi="ar-SA"/>
      </w:rPr>
    </w:lvl>
    <w:lvl w:ilvl="2">
      <w:numFmt w:val="bullet"/>
      <w:lvlText w:val="•"/>
      <w:lvlJc w:val="left"/>
      <w:pPr>
        <w:ind w:left="2728" w:hanging="435"/>
      </w:pPr>
      <w:rPr>
        <w:rFonts w:hint="default"/>
        <w:lang w:val="en-US" w:eastAsia="en-US" w:bidi="ar-SA"/>
      </w:rPr>
    </w:lvl>
    <w:lvl w:ilvl="3">
      <w:numFmt w:val="bullet"/>
      <w:lvlText w:val="•"/>
      <w:lvlJc w:val="left"/>
      <w:pPr>
        <w:ind w:left="3642" w:hanging="435"/>
      </w:pPr>
      <w:rPr>
        <w:rFonts w:hint="default"/>
        <w:lang w:val="en-US" w:eastAsia="en-US" w:bidi="ar-SA"/>
      </w:rPr>
    </w:lvl>
    <w:lvl w:ilvl="4">
      <w:numFmt w:val="bullet"/>
      <w:lvlText w:val="•"/>
      <w:lvlJc w:val="left"/>
      <w:pPr>
        <w:ind w:left="4556" w:hanging="435"/>
      </w:pPr>
      <w:rPr>
        <w:rFonts w:hint="default"/>
        <w:lang w:val="en-US" w:eastAsia="en-US" w:bidi="ar-SA"/>
      </w:rPr>
    </w:lvl>
    <w:lvl w:ilvl="5">
      <w:numFmt w:val="bullet"/>
      <w:lvlText w:val="•"/>
      <w:lvlJc w:val="left"/>
      <w:pPr>
        <w:ind w:left="5470" w:hanging="435"/>
      </w:pPr>
      <w:rPr>
        <w:rFonts w:hint="default"/>
        <w:lang w:val="en-US" w:eastAsia="en-US" w:bidi="ar-SA"/>
      </w:rPr>
    </w:lvl>
    <w:lvl w:ilvl="6">
      <w:numFmt w:val="bullet"/>
      <w:lvlText w:val="•"/>
      <w:lvlJc w:val="left"/>
      <w:pPr>
        <w:ind w:left="6384" w:hanging="435"/>
      </w:pPr>
      <w:rPr>
        <w:rFonts w:hint="default"/>
        <w:lang w:val="en-US" w:eastAsia="en-US" w:bidi="ar-SA"/>
      </w:rPr>
    </w:lvl>
    <w:lvl w:ilvl="7">
      <w:numFmt w:val="bullet"/>
      <w:lvlText w:val="•"/>
      <w:lvlJc w:val="left"/>
      <w:pPr>
        <w:ind w:left="7298" w:hanging="435"/>
      </w:pPr>
      <w:rPr>
        <w:rFonts w:hint="default"/>
        <w:lang w:val="en-US" w:eastAsia="en-US" w:bidi="ar-SA"/>
      </w:rPr>
    </w:lvl>
    <w:lvl w:ilvl="8">
      <w:numFmt w:val="bullet"/>
      <w:lvlText w:val="•"/>
      <w:lvlJc w:val="left"/>
      <w:pPr>
        <w:ind w:left="8212" w:hanging="435"/>
      </w:pPr>
      <w:rPr>
        <w:rFonts w:hint="default"/>
        <w:lang w:val="en-US" w:eastAsia="en-US" w:bidi="ar-SA"/>
      </w:rPr>
    </w:lvl>
  </w:abstractNum>
  <w:abstractNum w:abstractNumId="16" w15:restartNumberingAfterBreak="0">
    <w:nsid w:val="19725188"/>
    <w:multiLevelType w:val="hybridMultilevel"/>
    <w:tmpl w:val="17F8E80E"/>
    <w:lvl w:ilvl="0" w:tplc="1FD22ADC">
      <w:numFmt w:val="bullet"/>
      <w:lvlText w:val=""/>
      <w:lvlJc w:val="left"/>
      <w:pPr>
        <w:ind w:left="448" w:hanging="360"/>
      </w:pPr>
      <w:rPr>
        <w:rFonts w:ascii="Wingdings" w:eastAsia="Wingdings" w:hAnsi="Wingdings" w:cs="Wingdings" w:hint="default"/>
        <w:w w:val="100"/>
        <w:sz w:val="22"/>
        <w:szCs w:val="22"/>
        <w:lang w:val="en-US" w:eastAsia="en-US" w:bidi="ar-SA"/>
      </w:rPr>
    </w:lvl>
    <w:lvl w:ilvl="1" w:tplc="8DCE9C48">
      <w:numFmt w:val="bullet"/>
      <w:lvlText w:val="•"/>
      <w:lvlJc w:val="left"/>
      <w:pPr>
        <w:ind w:left="827" w:hanging="360"/>
      </w:pPr>
      <w:rPr>
        <w:rFonts w:hint="default"/>
        <w:lang w:val="en-US" w:eastAsia="en-US" w:bidi="ar-SA"/>
      </w:rPr>
    </w:lvl>
    <w:lvl w:ilvl="2" w:tplc="1DE4389A">
      <w:numFmt w:val="bullet"/>
      <w:lvlText w:val="•"/>
      <w:lvlJc w:val="left"/>
      <w:pPr>
        <w:ind w:left="1214" w:hanging="360"/>
      </w:pPr>
      <w:rPr>
        <w:rFonts w:hint="default"/>
        <w:lang w:val="en-US" w:eastAsia="en-US" w:bidi="ar-SA"/>
      </w:rPr>
    </w:lvl>
    <w:lvl w:ilvl="3" w:tplc="F7AAFDAE">
      <w:numFmt w:val="bullet"/>
      <w:lvlText w:val="•"/>
      <w:lvlJc w:val="left"/>
      <w:pPr>
        <w:ind w:left="1601" w:hanging="360"/>
      </w:pPr>
      <w:rPr>
        <w:rFonts w:hint="default"/>
        <w:lang w:val="en-US" w:eastAsia="en-US" w:bidi="ar-SA"/>
      </w:rPr>
    </w:lvl>
    <w:lvl w:ilvl="4" w:tplc="B8BCBD84">
      <w:numFmt w:val="bullet"/>
      <w:lvlText w:val="•"/>
      <w:lvlJc w:val="left"/>
      <w:pPr>
        <w:ind w:left="1988" w:hanging="360"/>
      </w:pPr>
      <w:rPr>
        <w:rFonts w:hint="default"/>
        <w:lang w:val="en-US" w:eastAsia="en-US" w:bidi="ar-SA"/>
      </w:rPr>
    </w:lvl>
    <w:lvl w:ilvl="5" w:tplc="1562AD2C">
      <w:numFmt w:val="bullet"/>
      <w:lvlText w:val="•"/>
      <w:lvlJc w:val="left"/>
      <w:pPr>
        <w:ind w:left="2375" w:hanging="360"/>
      </w:pPr>
      <w:rPr>
        <w:rFonts w:hint="default"/>
        <w:lang w:val="en-US" w:eastAsia="en-US" w:bidi="ar-SA"/>
      </w:rPr>
    </w:lvl>
    <w:lvl w:ilvl="6" w:tplc="231AFA98">
      <w:numFmt w:val="bullet"/>
      <w:lvlText w:val="•"/>
      <w:lvlJc w:val="left"/>
      <w:pPr>
        <w:ind w:left="2762" w:hanging="360"/>
      </w:pPr>
      <w:rPr>
        <w:rFonts w:hint="default"/>
        <w:lang w:val="en-US" w:eastAsia="en-US" w:bidi="ar-SA"/>
      </w:rPr>
    </w:lvl>
    <w:lvl w:ilvl="7" w:tplc="39BEB220">
      <w:numFmt w:val="bullet"/>
      <w:lvlText w:val="•"/>
      <w:lvlJc w:val="left"/>
      <w:pPr>
        <w:ind w:left="3149" w:hanging="360"/>
      </w:pPr>
      <w:rPr>
        <w:rFonts w:hint="default"/>
        <w:lang w:val="en-US" w:eastAsia="en-US" w:bidi="ar-SA"/>
      </w:rPr>
    </w:lvl>
    <w:lvl w:ilvl="8" w:tplc="09B480E2">
      <w:numFmt w:val="bullet"/>
      <w:lvlText w:val="•"/>
      <w:lvlJc w:val="left"/>
      <w:pPr>
        <w:ind w:left="3536" w:hanging="360"/>
      </w:pPr>
      <w:rPr>
        <w:rFonts w:hint="default"/>
        <w:lang w:val="en-US" w:eastAsia="en-US" w:bidi="ar-SA"/>
      </w:rPr>
    </w:lvl>
  </w:abstractNum>
  <w:abstractNum w:abstractNumId="17" w15:restartNumberingAfterBreak="0">
    <w:nsid w:val="1A83383F"/>
    <w:multiLevelType w:val="hybridMultilevel"/>
    <w:tmpl w:val="F884797C"/>
    <w:lvl w:ilvl="0" w:tplc="095A4284">
      <w:numFmt w:val="bullet"/>
      <w:lvlText w:val=""/>
      <w:lvlJc w:val="left"/>
      <w:pPr>
        <w:ind w:left="359" w:hanging="252"/>
      </w:pPr>
      <w:rPr>
        <w:rFonts w:ascii="Wingdings" w:eastAsia="Wingdings" w:hAnsi="Wingdings" w:cs="Wingdings" w:hint="default"/>
        <w:w w:val="100"/>
        <w:sz w:val="18"/>
        <w:szCs w:val="18"/>
        <w:lang w:val="en-US" w:eastAsia="en-US" w:bidi="ar-SA"/>
      </w:rPr>
    </w:lvl>
    <w:lvl w:ilvl="1" w:tplc="2688B3FE">
      <w:numFmt w:val="bullet"/>
      <w:lvlText w:val="•"/>
      <w:lvlJc w:val="left"/>
      <w:pPr>
        <w:ind w:left="647" w:hanging="252"/>
      </w:pPr>
      <w:rPr>
        <w:rFonts w:hint="default"/>
        <w:lang w:val="en-US" w:eastAsia="en-US" w:bidi="ar-SA"/>
      </w:rPr>
    </w:lvl>
    <w:lvl w:ilvl="2" w:tplc="9280D4EC">
      <w:numFmt w:val="bullet"/>
      <w:lvlText w:val="•"/>
      <w:lvlJc w:val="left"/>
      <w:pPr>
        <w:ind w:left="934" w:hanging="252"/>
      </w:pPr>
      <w:rPr>
        <w:rFonts w:hint="default"/>
        <w:lang w:val="en-US" w:eastAsia="en-US" w:bidi="ar-SA"/>
      </w:rPr>
    </w:lvl>
    <w:lvl w:ilvl="3" w:tplc="076CF94E">
      <w:numFmt w:val="bullet"/>
      <w:lvlText w:val="•"/>
      <w:lvlJc w:val="left"/>
      <w:pPr>
        <w:ind w:left="1221" w:hanging="252"/>
      </w:pPr>
      <w:rPr>
        <w:rFonts w:hint="default"/>
        <w:lang w:val="en-US" w:eastAsia="en-US" w:bidi="ar-SA"/>
      </w:rPr>
    </w:lvl>
    <w:lvl w:ilvl="4" w:tplc="D008794C">
      <w:numFmt w:val="bullet"/>
      <w:lvlText w:val="•"/>
      <w:lvlJc w:val="left"/>
      <w:pPr>
        <w:ind w:left="1508" w:hanging="252"/>
      </w:pPr>
      <w:rPr>
        <w:rFonts w:hint="default"/>
        <w:lang w:val="en-US" w:eastAsia="en-US" w:bidi="ar-SA"/>
      </w:rPr>
    </w:lvl>
    <w:lvl w:ilvl="5" w:tplc="EC88D4A0">
      <w:numFmt w:val="bullet"/>
      <w:lvlText w:val="•"/>
      <w:lvlJc w:val="left"/>
      <w:pPr>
        <w:ind w:left="1795" w:hanging="252"/>
      </w:pPr>
      <w:rPr>
        <w:rFonts w:hint="default"/>
        <w:lang w:val="en-US" w:eastAsia="en-US" w:bidi="ar-SA"/>
      </w:rPr>
    </w:lvl>
    <w:lvl w:ilvl="6" w:tplc="AF64042C">
      <w:numFmt w:val="bullet"/>
      <w:lvlText w:val="•"/>
      <w:lvlJc w:val="left"/>
      <w:pPr>
        <w:ind w:left="2082" w:hanging="252"/>
      </w:pPr>
      <w:rPr>
        <w:rFonts w:hint="default"/>
        <w:lang w:val="en-US" w:eastAsia="en-US" w:bidi="ar-SA"/>
      </w:rPr>
    </w:lvl>
    <w:lvl w:ilvl="7" w:tplc="85FEF6A2">
      <w:numFmt w:val="bullet"/>
      <w:lvlText w:val="•"/>
      <w:lvlJc w:val="left"/>
      <w:pPr>
        <w:ind w:left="2369" w:hanging="252"/>
      </w:pPr>
      <w:rPr>
        <w:rFonts w:hint="default"/>
        <w:lang w:val="en-US" w:eastAsia="en-US" w:bidi="ar-SA"/>
      </w:rPr>
    </w:lvl>
    <w:lvl w:ilvl="8" w:tplc="6A4EA532">
      <w:numFmt w:val="bullet"/>
      <w:lvlText w:val="•"/>
      <w:lvlJc w:val="left"/>
      <w:pPr>
        <w:ind w:left="2656" w:hanging="252"/>
      </w:pPr>
      <w:rPr>
        <w:rFonts w:hint="default"/>
        <w:lang w:val="en-US" w:eastAsia="en-US" w:bidi="ar-SA"/>
      </w:rPr>
    </w:lvl>
  </w:abstractNum>
  <w:abstractNum w:abstractNumId="18" w15:restartNumberingAfterBreak="0">
    <w:nsid w:val="1BFE1CA2"/>
    <w:multiLevelType w:val="hybridMultilevel"/>
    <w:tmpl w:val="30D6F8E2"/>
    <w:lvl w:ilvl="0" w:tplc="7A7A0F06">
      <w:numFmt w:val="bullet"/>
      <w:lvlText w:val=""/>
      <w:lvlJc w:val="left"/>
      <w:pPr>
        <w:ind w:left="448" w:hanging="360"/>
      </w:pPr>
      <w:rPr>
        <w:rFonts w:ascii="Wingdings" w:eastAsia="Wingdings" w:hAnsi="Wingdings" w:cs="Wingdings" w:hint="default"/>
        <w:w w:val="100"/>
        <w:sz w:val="22"/>
        <w:szCs w:val="22"/>
        <w:lang w:val="en-US" w:eastAsia="en-US" w:bidi="ar-SA"/>
      </w:rPr>
    </w:lvl>
    <w:lvl w:ilvl="1" w:tplc="B2666FEA">
      <w:numFmt w:val="bullet"/>
      <w:lvlText w:val="•"/>
      <w:lvlJc w:val="left"/>
      <w:pPr>
        <w:ind w:left="827" w:hanging="360"/>
      </w:pPr>
      <w:rPr>
        <w:rFonts w:hint="default"/>
        <w:lang w:val="en-US" w:eastAsia="en-US" w:bidi="ar-SA"/>
      </w:rPr>
    </w:lvl>
    <w:lvl w:ilvl="2" w:tplc="D7428D1E">
      <w:numFmt w:val="bullet"/>
      <w:lvlText w:val="•"/>
      <w:lvlJc w:val="left"/>
      <w:pPr>
        <w:ind w:left="1214" w:hanging="360"/>
      </w:pPr>
      <w:rPr>
        <w:rFonts w:hint="default"/>
        <w:lang w:val="en-US" w:eastAsia="en-US" w:bidi="ar-SA"/>
      </w:rPr>
    </w:lvl>
    <w:lvl w:ilvl="3" w:tplc="459CC68A">
      <w:numFmt w:val="bullet"/>
      <w:lvlText w:val="•"/>
      <w:lvlJc w:val="left"/>
      <w:pPr>
        <w:ind w:left="1601" w:hanging="360"/>
      </w:pPr>
      <w:rPr>
        <w:rFonts w:hint="default"/>
        <w:lang w:val="en-US" w:eastAsia="en-US" w:bidi="ar-SA"/>
      </w:rPr>
    </w:lvl>
    <w:lvl w:ilvl="4" w:tplc="27543922">
      <w:numFmt w:val="bullet"/>
      <w:lvlText w:val="•"/>
      <w:lvlJc w:val="left"/>
      <w:pPr>
        <w:ind w:left="1988" w:hanging="360"/>
      </w:pPr>
      <w:rPr>
        <w:rFonts w:hint="default"/>
        <w:lang w:val="en-US" w:eastAsia="en-US" w:bidi="ar-SA"/>
      </w:rPr>
    </w:lvl>
    <w:lvl w:ilvl="5" w:tplc="4482A4D2">
      <w:numFmt w:val="bullet"/>
      <w:lvlText w:val="•"/>
      <w:lvlJc w:val="left"/>
      <w:pPr>
        <w:ind w:left="2375" w:hanging="360"/>
      </w:pPr>
      <w:rPr>
        <w:rFonts w:hint="default"/>
        <w:lang w:val="en-US" w:eastAsia="en-US" w:bidi="ar-SA"/>
      </w:rPr>
    </w:lvl>
    <w:lvl w:ilvl="6" w:tplc="816A27F2">
      <w:numFmt w:val="bullet"/>
      <w:lvlText w:val="•"/>
      <w:lvlJc w:val="left"/>
      <w:pPr>
        <w:ind w:left="2762" w:hanging="360"/>
      </w:pPr>
      <w:rPr>
        <w:rFonts w:hint="default"/>
        <w:lang w:val="en-US" w:eastAsia="en-US" w:bidi="ar-SA"/>
      </w:rPr>
    </w:lvl>
    <w:lvl w:ilvl="7" w:tplc="D50E1566">
      <w:numFmt w:val="bullet"/>
      <w:lvlText w:val="•"/>
      <w:lvlJc w:val="left"/>
      <w:pPr>
        <w:ind w:left="3149" w:hanging="360"/>
      </w:pPr>
      <w:rPr>
        <w:rFonts w:hint="default"/>
        <w:lang w:val="en-US" w:eastAsia="en-US" w:bidi="ar-SA"/>
      </w:rPr>
    </w:lvl>
    <w:lvl w:ilvl="8" w:tplc="55262AD4">
      <w:numFmt w:val="bullet"/>
      <w:lvlText w:val="•"/>
      <w:lvlJc w:val="left"/>
      <w:pPr>
        <w:ind w:left="3536" w:hanging="360"/>
      </w:pPr>
      <w:rPr>
        <w:rFonts w:hint="default"/>
        <w:lang w:val="en-US" w:eastAsia="en-US" w:bidi="ar-SA"/>
      </w:rPr>
    </w:lvl>
  </w:abstractNum>
  <w:abstractNum w:abstractNumId="19" w15:restartNumberingAfterBreak="0">
    <w:nsid w:val="1C593BC3"/>
    <w:multiLevelType w:val="hybridMultilevel"/>
    <w:tmpl w:val="CFE62DC0"/>
    <w:lvl w:ilvl="0" w:tplc="83B8C492">
      <w:numFmt w:val="bullet"/>
      <w:lvlText w:val=""/>
      <w:lvlJc w:val="left"/>
      <w:pPr>
        <w:ind w:left="1660" w:hanging="361"/>
      </w:pPr>
      <w:rPr>
        <w:rFonts w:ascii="Wingdings" w:eastAsia="Wingdings" w:hAnsi="Wingdings" w:cs="Wingdings" w:hint="default"/>
        <w:w w:val="100"/>
        <w:sz w:val="22"/>
        <w:szCs w:val="22"/>
        <w:lang w:val="en-US" w:eastAsia="en-US" w:bidi="ar-SA"/>
      </w:rPr>
    </w:lvl>
    <w:lvl w:ilvl="1" w:tplc="9FC61932">
      <w:numFmt w:val="bullet"/>
      <w:lvlText w:val="•"/>
      <w:lvlJc w:val="left"/>
      <w:pPr>
        <w:ind w:left="2498" w:hanging="361"/>
      </w:pPr>
      <w:rPr>
        <w:rFonts w:hint="default"/>
        <w:lang w:val="en-US" w:eastAsia="en-US" w:bidi="ar-SA"/>
      </w:rPr>
    </w:lvl>
    <w:lvl w:ilvl="2" w:tplc="193C64DC">
      <w:numFmt w:val="bullet"/>
      <w:lvlText w:val="•"/>
      <w:lvlJc w:val="left"/>
      <w:pPr>
        <w:ind w:left="3336" w:hanging="361"/>
      </w:pPr>
      <w:rPr>
        <w:rFonts w:hint="default"/>
        <w:lang w:val="en-US" w:eastAsia="en-US" w:bidi="ar-SA"/>
      </w:rPr>
    </w:lvl>
    <w:lvl w:ilvl="3" w:tplc="DDC0AB6C">
      <w:numFmt w:val="bullet"/>
      <w:lvlText w:val="•"/>
      <w:lvlJc w:val="left"/>
      <w:pPr>
        <w:ind w:left="4174" w:hanging="361"/>
      </w:pPr>
      <w:rPr>
        <w:rFonts w:hint="default"/>
        <w:lang w:val="en-US" w:eastAsia="en-US" w:bidi="ar-SA"/>
      </w:rPr>
    </w:lvl>
    <w:lvl w:ilvl="4" w:tplc="027ED646">
      <w:numFmt w:val="bullet"/>
      <w:lvlText w:val="•"/>
      <w:lvlJc w:val="left"/>
      <w:pPr>
        <w:ind w:left="5012" w:hanging="361"/>
      </w:pPr>
      <w:rPr>
        <w:rFonts w:hint="default"/>
        <w:lang w:val="en-US" w:eastAsia="en-US" w:bidi="ar-SA"/>
      </w:rPr>
    </w:lvl>
    <w:lvl w:ilvl="5" w:tplc="C9184966">
      <w:numFmt w:val="bullet"/>
      <w:lvlText w:val="•"/>
      <w:lvlJc w:val="left"/>
      <w:pPr>
        <w:ind w:left="5850" w:hanging="361"/>
      </w:pPr>
      <w:rPr>
        <w:rFonts w:hint="default"/>
        <w:lang w:val="en-US" w:eastAsia="en-US" w:bidi="ar-SA"/>
      </w:rPr>
    </w:lvl>
    <w:lvl w:ilvl="6" w:tplc="421EFAE6">
      <w:numFmt w:val="bullet"/>
      <w:lvlText w:val="•"/>
      <w:lvlJc w:val="left"/>
      <w:pPr>
        <w:ind w:left="6688" w:hanging="361"/>
      </w:pPr>
      <w:rPr>
        <w:rFonts w:hint="default"/>
        <w:lang w:val="en-US" w:eastAsia="en-US" w:bidi="ar-SA"/>
      </w:rPr>
    </w:lvl>
    <w:lvl w:ilvl="7" w:tplc="FF1EC750">
      <w:numFmt w:val="bullet"/>
      <w:lvlText w:val="•"/>
      <w:lvlJc w:val="left"/>
      <w:pPr>
        <w:ind w:left="7526" w:hanging="361"/>
      </w:pPr>
      <w:rPr>
        <w:rFonts w:hint="default"/>
        <w:lang w:val="en-US" w:eastAsia="en-US" w:bidi="ar-SA"/>
      </w:rPr>
    </w:lvl>
    <w:lvl w:ilvl="8" w:tplc="C0EA842C">
      <w:numFmt w:val="bullet"/>
      <w:lvlText w:val="•"/>
      <w:lvlJc w:val="left"/>
      <w:pPr>
        <w:ind w:left="8364" w:hanging="361"/>
      </w:pPr>
      <w:rPr>
        <w:rFonts w:hint="default"/>
        <w:lang w:val="en-US" w:eastAsia="en-US" w:bidi="ar-SA"/>
      </w:rPr>
    </w:lvl>
  </w:abstractNum>
  <w:abstractNum w:abstractNumId="20" w15:restartNumberingAfterBreak="0">
    <w:nsid w:val="1CD30D12"/>
    <w:multiLevelType w:val="hybridMultilevel"/>
    <w:tmpl w:val="483EF1C2"/>
    <w:lvl w:ilvl="0" w:tplc="3AB20B7A">
      <w:numFmt w:val="bullet"/>
      <w:lvlText w:val=""/>
      <w:lvlJc w:val="left"/>
      <w:pPr>
        <w:ind w:left="448" w:hanging="360"/>
      </w:pPr>
      <w:rPr>
        <w:rFonts w:ascii="Wingdings" w:eastAsia="Wingdings" w:hAnsi="Wingdings" w:cs="Wingdings" w:hint="default"/>
        <w:w w:val="100"/>
        <w:sz w:val="22"/>
        <w:szCs w:val="22"/>
        <w:lang w:val="en-US" w:eastAsia="en-US" w:bidi="ar-SA"/>
      </w:rPr>
    </w:lvl>
    <w:lvl w:ilvl="1" w:tplc="8A78BB54">
      <w:numFmt w:val="bullet"/>
      <w:lvlText w:val="•"/>
      <w:lvlJc w:val="left"/>
      <w:pPr>
        <w:ind w:left="654" w:hanging="360"/>
      </w:pPr>
      <w:rPr>
        <w:rFonts w:hint="default"/>
        <w:lang w:val="en-US" w:eastAsia="en-US" w:bidi="ar-SA"/>
      </w:rPr>
    </w:lvl>
    <w:lvl w:ilvl="2" w:tplc="07E6777A">
      <w:numFmt w:val="bullet"/>
      <w:lvlText w:val="•"/>
      <w:lvlJc w:val="left"/>
      <w:pPr>
        <w:ind w:left="868" w:hanging="360"/>
      </w:pPr>
      <w:rPr>
        <w:rFonts w:hint="default"/>
        <w:lang w:val="en-US" w:eastAsia="en-US" w:bidi="ar-SA"/>
      </w:rPr>
    </w:lvl>
    <w:lvl w:ilvl="3" w:tplc="2926E960">
      <w:numFmt w:val="bullet"/>
      <w:lvlText w:val="•"/>
      <w:lvlJc w:val="left"/>
      <w:pPr>
        <w:ind w:left="1082" w:hanging="360"/>
      </w:pPr>
      <w:rPr>
        <w:rFonts w:hint="default"/>
        <w:lang w:val="en-US" w:eastAsia="en-US" w:bidi="ar-SA"/>
      </w:rPr>
    </w:lvl>
    <w:lvl w:ilvl="4" w:tplc="954E4A4A">
      <w:numFmt w:val="bullet"/>
      <w:lvlText w:val="•"/>
      <w:lvlJc w:val="left"/>
      <w:pPr>
        <w:ind w:left="1296" w:hanging="360"/>
      </w:pPr>
      <w:rPr>
        <w:rFonts w:hint="default"/>
        <w:lang w:val="en-US" w:eastAsia="en-US" w:bidi="ar-SA"/>
      </w:rPr>
    </w:lvl>
    <w:lvl w:ilvl="5" w:tplc="46A249FE">
      <w:numFmt w:val="bullet"/>
      <w:lvlText w:val="•"/>
      <w:lvlJc w:val="left"/>
      <w:pPr>
        <w:ind w:left="1511" w:hanging="360"/>
      </w:pPr>
      <w:rPr>
        <w:rFonts w:hint="default"/>
        <w:lang w:val="en-US" w:eastAsia="en-US" w:bidi="ar-SA"/>
      </w:rPr>
    </w:lvl>
    <w:lvl w:ilvl="6" w:tplc="190401F4">
      <w:numFmt w:val="bullet"/>
      <w:lvlText w:val="•"/>
      <w:lvlJc w:val="left"/>
      <w:pPr>
        <w:ind w:left="1725" w:hanging="360"/>
      </w:pPr>
      <w:rPr>
        <w:rFonts w:hint="default"/>
        <w:lang w:val="en-US" w:eastAsia="en-US" w:bidi="ar-SA"/>
      </w:rPr>
    </w:lvl>
    <w:lvl w:ilvl="7" w:tplc="67A24158">
      <w:numFmt w:val="bullet"/>
      <w:lvlText w:val="•"/>
      <w:lvlJc w:val="left"/>
      <w:pPr>
        <w:ind w:left="1939" w:hanging="360"/>
      </w:pPr>
      <w:rPr>
        <w:rFonts w:hint="default"/>
        <w:lang w:val="en-US" w:eastAsia="en-US" w:bidi="ar-SA"/>
      </w:rPr>
    </w:lvl>
    <w:lvl w:ilvl="8" w:tplc="1C347A02">
      <w:numFmt w:val="bullet"/>
      <w:lvlText w:val="•"/>
      <w:lvlJc w:val="left"/>
      <w:pPr>
        <w:ind w:left="2153" w:hanging="360"/>
      </w:pPr>
      <w:rPr>
        <w:rFonts w:hint="default"/>
        <w:lang w:val="en-US" w:eastAsia="en-US" w:bidi="ar-SA"/>
      </w:rPr>
    </w:lvl>
  </w:abstractNum>
  <w:abstractNum w:abstractNumId="21" w15:restartNumberingAfterBreak="0">
    <w:nsid w:val="1DFC095E"/>
    <w:multiLevelType w:val="hybridMultilevel"/>
    <w:tmpl w:val="F8F46324"/>
    <w:lvl w:ilvl="0" w:tplc="C8A4D6F2">
      <w:numFmt w:val="bullet"/>
      <w:lvlText w:val=""/>
      <w:lvlJc w:val="left"/>
      <w:pPr>
        <w:ind w:left="539" w:hanging="361"/>
      </w:pPr>
      <w:rPr>
        <w:rFonts w:ascii="Wingdings" w:eastAsia="Wingdings" w:hAnsi="Wingdings" w:cs="Wingdings" w:hint="default"/>
        <w:w w:val="100"/>
        <w:sz w:val="22"/>
        <w:szCs w:val="22"/>
        <w:lang w:val="en-US" w:eastAsia="en-US" w:bidi="ar-SA"/>
      </w:rPr>
    </w:lvl>
    <w:lvl w:ilvl="1" w:tplc="7EB43296">
      <w:numFmt w:val="bullet"/>
      <w:lvlText w:val="•"/>
      <w:lvlJc w:val="left"/>
      <w:pPr>
        <w:ind w:left="927" w:hanging="361"/>
      </w:pPr>
      <w:rPr>
        <w:rFonts w:hint="default"/>
        <w:lang w:val="en-US" w:eastAsia="en-US" w:bidi="ar-SA"/>
      </w:rPr>
    </w:lvl>
    <w:lvl w:ilvl="2" w:tplc="0F00EE2E">
      <w:numFmt w:val="bullet"/>
      <w:lvlText w:val="•"/>
      <w:lvlJc w:val="left"/>
      <w:pPr>
        <w:ind w:left="1315" w:hanging="361"/>
      </w:pPr>
      <w:rPr>
        <w:rFonts w:hint="default"/>
        <w:lang w:val="en-US" w:eastAsia="en-US" w:bidi="ar-SA"/>
      </w:rPr>
    </w:lvl>
    <w:lvl w:ilvl="3" w:tplc="009CB16A">
      <w:numFmt w:val="bullet"/>
      <w:lvlText w:val="•"/>
      <w:lvlJc w:val="left"/>
      <w:pPr>
        <w:ind w:left="1703" w:hanging="361"/>
      </w:pPr>
      <w:rPr>
        <w:rFonts w:hint="default"/>
        <w:lang w:val="en-US" w:eastAsia="en-US" w:bidi="ar-SA"/>
      </w:rPr>
    </w:lvl>
    <w:lvl w:ilvl="4" w:tplc="BD888C86">
      <w:numFmt w:val="bullet"/>
      <w:lvlText w:val="•"/>
      <w:lvlJc w:val="left"/>
      <w:pPr>
        <w:ind w:left="2091" w:hanging="361"/>
      </w:pPr>
      <w:rPr>
        <w:rFonts w:hint="default"/>
        <w:lang w:val="en-US" w:eastAsia="en-US" w:bidi="ar-SA"/>
      </w:rPr>
    </w:lvl>
    <w:lvl w:ilvl="5" w:tplc="85581AE4">
      <w:numFmt w:val="bullet"/>
      <w:lvlText w:val="•"/>
      <w:lvlJc w:val="left"/>
      <w:pPr>
        <w:ind w:left="2479" w:hanging="361"/>
      </w:pPr>
      <w:rPr>
        <w:rFonts w:hint="default"/>
        <w:lang w:val="en-US" w:eastAsia="en-US" w:bidi="ar-SA"/>
      </w:rPr>
    </w:lvl>
    <w:lvl w:ilvl="6" w:tplc="E98E9A7C">
      <w:numFmt w:val="bullet"/>
      <w:lvlText w:val="•"/>
      <w:lvlJc w:val="left"/>
      <w:pPr>
        <w:ind w:left="2866" w:hanging="361"/>
      </w:pPr>
      <w:rPr>
        <w:rFonts w:hint="default"/>
        <w:lang w:val="en-US" w:eastAsia="en-US" w:bidi="ar-SA"/>
      </w:rPr>
    </w:lvl>
    <w:lvl w:ilvl="7" w:tplc="34DC4C2C">
      <w:numFmt w:val="bullet"/>
      <w:lvlText w:val="•"/>
      <w:lvlJc w:val="left"/>
      <w:pPr>
        <w:ind w:left="3254" w:hanging="361"/>
      </w:pPr>
      <w:rPr>
        <w:rFonts w:hint="default"/>
        <w:lang w:val="en-US" w:eastAsia="en-US" w:bidi="ar-SA"/>
      </w:rPr>
    </w:lvl>
    <w:lvl w:ilvl="8" w:tplc="9A4CF0FA">
      <w:numFmt w:val="bullet"/>
      <w:lvlText w:val="•"/>
      <w:lvlJc w:val="left"/>
      <w:pPr>
        <w:ind w:left="3642" w:hanging="361"/>
      </w:pPr>
      <w:rPr>
        <w:rFonts w:hint="default"/>
        <w:lang w:val="en-US" w:eastAsia="en-US" w:bidi="ar-SA"/>
      </w:rPr>
    </w:lvl>
  </w:abstractNum>
  <w:abstractNum w:abstractNumId="22" w15:restartNumberingAfterBreak="0">
    <w:nsid w:val="1E88734A"/>
    <w:multiLevelType w:val="hybridMultilevel"/>
    <w:tmpl w:val="593A6A1C"/>
    <w:lvl w:ilvl="0" w:tplc="56928130">
      <w:numFmt w:val="bullet"/>
      <w:lvlText w:val=""/>
      <w:lvlJc w:val="left"/>
      <w:pPr>
        <w:ind w:left="491" w:hanging="360"/>
      </w:pPr>
      <w:rPr>
        <w:rFonts w:ascii="Wingdings" w:eastAsia="Wingdings" w:hAnsi="Wingdings" w:cs="Wingdings" w:hint="default"/>
        <w:w w:val="100"/>
        <w:sz w:val="22"/>
        <w:szCs w:val="22"/>
        <w:lang w:val="en-US" w:eastAsia="en-US" w:bidi="ar-SA"/>
      </w:rPr>
    </w:lvl>
    <w:lvl w:ilvl="1" w:tplc="7E10BAB0">
      <w:numFmt w:val="bullet"/>
      <w:lvlText w:val="•"/>
      <w:lvlJc w:val="left"/>
      <w:pPr>
        <w:ind w:left="887" w:hanging="360"/>
      </w:pPr>
      <w:rPr>
        <w:rFonts w:hint="default"/>
        <w:lang w:val="en-US" w:eastAsia="en-US" w:bidi="ar-SA"/>
      </w:rPr>
    </w:lvl>
    <w:lvl w:ilvl="2" w:tplc="609A5882">
      <w:numFmt w:val="bullet"/>
      <w:lvlText w:val="•"/>
      <w:lvlJc w:val="left"/>
      <w:pPr>
        <w:ind w:left="1275" w:hanging="360"/>
      </w:pPr>
      <w:rPr>
        <w:rFonts w:hint="default"/>
        <w:lang w:val="en-US" w:eastAsia="en-US" w:bidi="ar-SA"/>
      </w:rPr>
    </w:lvl>
    <w:lvl w:ilvl="3" w:tplc="E1D41F80">
      <w:numFmt w:val="bullet"/>
      <w:lvlText w:val="•"/>
      <w:lvlJc w:val="left"/>
      <w:pPr>
        <w:ind w:left="1663" w:hanging="360"/>
      </w:pPr>
      <w:rPr>
        <w:rFonts w:hint="default"/>
        <w:lang w:val="en-US" w:eastAsia="en-US" w:bidi="ar-SA"/>
      </w:rPr>
    </w:lvl>
    <w:lvl w:ilvl="4" w:tplc="F5648176">
      <w:numFmt w:val="bullet"/>
      <w:lvlText w:val="•"/>
      <w:lvlJc w:val="left"/>
      <w:pPr>
        <w:ind w:left="2050" w:hanging="360"/>
      </w:pPr>
      <w:rPr>
        <w:rFonts w:hint="default"/>
        <w:lang w:val="en-US" w:eastAsia="en-US" w:bidi="ar-SA"/>
      </w:rPr>
    </w:lvl>
    <w:lvl w:ilvl="5" w:tplc="04E04E00">
      <w:numFmt w:val="bullet"/>
      <w:lvlText w:val="•"/>
      <w:lvlJc w:val="left"/>
      <w:pPr>
        <w:ind w:left="2438" w:hanging="360"/>
      </w:pPr>
      <w:rPr>
        <w:rFonts w:hint="default"/>
        <w:lang w:val="en-US" w:eastAsia="en-US" w:bidi="ar-SA"/>
      </w:rPr>
    </w:lvl>
    <w:lvl w:ilvl="6" w:tplc="EDB25866">
      <w:numFmt w:val="bullet"/>
      <w:lvlText w:val="•"/>
      <w:lvlJc w:val="left"/>
      <w:pPr>
        <w:ind w:left="2826" w:hanging="360"/>
      </w:pPr>
      <w:rPr>
        <w:rFonts w:hint="default"/>
        <w:lang w:val="en-US" w:eastAsia="en-US" w:bidi="ar-SA"/>
      </w:rPr>
    </w:lvl>
    <w:lvl w:ilvl="7" w:tplc="AF92E130">
      <w:numFmt w:val="bullet"/>
      <w:lvlText w:val="•"/>
      <w:lvlJc w:val="left"/>
      <w:pPr>
        <w:ind w:left="3213" w:hanging="360"/>
      </w:pPr>
      <w:rPr>
        <w:rFonts w:hint="default"/>
        <w:lang w:val="en-US" w:eastAsia="en-US" w:bidi="ar-SA"/>
      </w:rPr>
    </w:lvl>
    <w:lvl w:ilvl="8" w:tplc="6E5C52AC">
      <w:numFmt w:val="bullet"/>
      <w:lvlText w:val="•"/>
      <w:lvlJc w:val="left"/>
      <w:pPr>
        <w:ind w:left="3601" w:hanging="360"/>
      </w:pPr>
      <w:rPr>
        <w:rFonts w:hint="default"/>
        <w:lang w:val="en-US" w:eastAsia="en-US" w:bidi="ar-SA"/>
      </w:rPr>
    </w:lvl>
  </w:abstractNum>
  <w:abstractNum w:abstractNumId="23" w15:restartNumberingAfterBreak="0">
    <w:nsid w:val="1F262952"/>
    <w:multiLevelType w:val="multilevel"/>
    <w:tmpl w:val="112E7F62"/>
    <w:lvl w:ilvl="0">
      <w:start w:val="3"/>
      <w:numFmt w:val="decimal"/>
      <w:lvlText w:val="%1"/>
      <w:lvlJc w:val="left"/>
      <w:pPr>
        <w:ind w:left="764" w:hanging="545"/>
        <w:jc w:val="left"/>
      </w:pPr>
      <w:rPr>
        <w:rFonts w:hint="default"/>
        <w:lang w:val="en-US" w:eastAsia="en-US" w:bidi="ar-SA"/>
      </w:rPr>
    </w:lvl>
    <w:lvl w:ilvl="1">
      <w:start w:val="1"/>
      <w:numFmt w:val="decimal"/>
      <w:lvlText w:val="%1.%2"/>
      <w:lvlJc w:val="left"/>
      <w:pPr>
        <w:ind w:left="764" w:hanging="545"/>
        <w:jc w:val="left"/>
      </w:pPr>
      <w:rPr>
        <w:rFonts w:ascii="Arial" w:eastAsia="Arial" w:hAnsi="Arial" w:cs="Arial" w:hint="default"/>
        <w:b/>
        <w:bCs/>
        <w:i/>
        <w:spacing w:val="-1"/>
        <w:w w:val="100"/>
        <w:sz w:val="28"/>
        <w:szCs w:val="28"/>
        <w:lang w:val="en-US" w:eastAsia="en-US" w:bidi="ar-SA"/>
      </w:rPr>
    </w:lvl>
    <w:lvl w:ilvl="2">
      <w:start w:val="1"/>
      <w:numFmt w:val="decimal"/>
      <w:lvlText w:val="%3."/>
      <w:lvlJc w:val="left"/>
      <w:pPr>
        <w:ind w:left="1299" w:hanging="360"/>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019" w:hanging="361"/>
      </w:pPr>
      <w:rPr>
        <w:rFonts w:ascii="Wingdings" w:eastAsia="Wingdings" w:hAnsi="Wingdings" w:cs="Wingdings" w:hint="default"/>
        <w:w w:val="100"/>
        <w:sz w:val="22"/>
        <w:szCs w:val="22"/>
        <w:lang w:val="en-US" w:eastAsia="en-US" w:bidi="ar-SA"/>
      </w:rPr>
    </w:lvl>
    <w:lvl w:ilvl="4">
      <w:numFmt w:val="bullet"/>
      <w:lvlText w:val="•"/>
      <w:lvlJc w:val="left"/>
      <w:pPr>
        <w:ind w:left="3165" w:hanging="361"/>
      </w:pPr>
      <w:rPr>
        <w:rFonts w:hint="default"/>
        <w:lang w:val="en-US" w:eastAsia="en-US" w:bidi="ar-SA"/>
      </w:rPr>
    </w:lvl>
    <w:lvl w:ilvl="5">
      <w:numFmt w:val="bullet"/>
      <w:lvlText w:val="•"/>
      <w:lvlJc w:val="left"/>
      <w:pPr>
        <w:ind w:left="4311" w:hanging="361"/>
      </w:pPr>
      <w:rPr>
        <w:rFonts w:hint="default"/>
        <w:lang w:val="en-US" w:eastAsia="en-US" w:bidi="ar-SA"/>
      </w:rPr>
    </w:lvl>
    <w:lvl w:ilvl="6">
      <w:numFmt w:val="bullet"/>
      <w:lvlText w:val="•"/>
      <w:lvlJc w:val="left"/>
      <w:pPr>
        <w:ind w:left="5457" w:hanging="361"/>
      </w:pPr>
      <w:rPr>
        <w:rFonts w:hint="default"/>
        <w:lang w:val="en-US" w:eastAsia="en-US" w:bidi="ar-SA"/>
      </w:rPr>
    </w:lvl>
    <w:lvl w:ilvl="7">
      <w:numFmt w:val="bullet"/>
      <w:lvlText w:val="•"/>
      <w:lvlJc w:val="left"/>
      <w:pPr>
        <w:ind w:left="6602" w:hanging="361"/>
      </w:pPr>
      <w:rPr>
        <w:rFonts w:hint="default"/>
        <w:lang w:val="en-US" w:eastAsia="en-US" w:bidi="ar-SA"/>
      </w:rPr>
    </w:lvl>
    <w:lvl w:ilvl="8">
      <w:numFmt w:val="bullet"/>
      <w:lvlText w:val="•"/>
      <w:lvlJc w:val="left"/>
      <w:pPr>
        <w:ind w:left="7748" w:hanging="361"/>
      </w:pPr>
      <w:rPr>
        <w:rFonts w:hint="default"/>
        <w:lang w:val="en-US" w:eastAsia="en-US" w:bidi="ar-SA"/>
      </w:rPr>
    </w:lvl>
  </w:abstractNum>
  <w:abstractNum w:abstractNumId="24" w15:restartNumberingAfterBreak="0">
    <w:nsid w:val="201738E7"/>
    <w:multiLevelType w:val="hybridMultilevel"/>
    <w:tmpl w:val="444449B4"/>
    <w:lvl w:ilvl="0" w:tplc="03D8E928">
      <w:numFmt w:val="bullet"/>
      <w:lvlText w:val=""/>
      <w:lvlJc w:val="left"/>
      <w:pPr>
        <w:ind w:left="359" w:hanging="252"/>
      </w:pPr>
      <w:rPr>
        <w:rFonts w:ascii="Wingdings" w:eastAsia="Wingdings" w:hAnsi="Wingdings" w:cs="Wingdings" w:hint="default"/>
        <w:w w:val="100"/>
        <w:sz w:val="18"/>
        <w:szCs w:val="18"/>
        <w:lang w:val="en-US" w:eastAsia="en-US" w:bidi="ar-SA"/>
      </w:rPr>
    </w:lvl>
    <w:lvl w:ilvl="1" w:tplc="500083C8">
      <w:numFmt w:val="bullet"/>
      <w:lvlText w:val="•"/>
      <w:lvlJc w:val="left"/>
      <w:pPr>
        <w:ind w:left="647" w:hanging="252"/>
      </w:pPr>
      <w:rPr>
        <w:rFonts w:hint="default"/>
        <w:lang w:val="en-US" w:eastAsia="en-US" w:bidi="ar-SA"/>
      </w:rPr>
    </w:lvl>
    <w:lvl w:ilvl="2" w:tplc="00122766">
      <w:numFmt w:val="bullet"/>
      <w:lvlText w:val="•"/>
      <w:lvlJc w:val="left"/>
      <w:pPr>
        <w:ind w:left="934" w:hanging="252"/>
      </w:pPr>
      <w:rPr>
        <w:rFonts w:hint="default"/>
        <w:lang w:val="en-US" w:eastAsia="en-US" w:bidi="ar-SA"/>
      </w:rPr>
    </w:lvl>
    <w:lvl w:ilvl="3" w:tplc="BD1A25B0">
      <w:numFmt w:val="bullet"/>
      <w:lvlText w:val="•"/>
      <w:lvlJc w:val="left"/>
      <w:pPr>
        <w:ind w:left="1221" w:hanging="252"/>
      </w:pPr>
      <w:rPr>
        <w:rFonts w:hint="default"/>
        <w:lang w:val="en-US" w:eastAsia="en-US" w:bidi="ar-SA"/>
      </w:rPr>
    </w:lvl>
    <w:lvl w:ilvl="4" w:tplc="32900D7A">
      <w:numFmt w:val="bullet"/>
      <w:lvlText w:val="•"/>
      <w:lvlJc w:val="left"/>
      <w:pPr>
        <w:ind w:left="1508" w:hanging="252"/>
      </w:pPr>
      <w:rPr>
        <w:rFonts w:hint="default"/>
        <w:lang w:val="en-US" w:eastAsia="en-US" w:bidi="ar-SA"/>
      </w:rPr>
    </w:lvl>
    <w:lvl w:ilvl="5" w:tplc="4CD60B36">
      <w:numFmt w:val="bullet"/>
      <w:lvlText w:val="•"/>
      <w:lvlJc w:val="left"/>
      <w:pPr>
        <w:ind w:left="1795" w:hanging="252"/>
      </w:pPr>
      <w:rPr>
        <w:rFonts w:hint="default"/>
        <w:lang w:val="en-US" w:eastAsia="en-US" w:bidi="ar-SA"/>
      </w:rPr>
    </w:lvl>
    <w:lvl w:ilvl="6" w:tplc="61BE36E2">
      <w:numFmt w:val="bullet"/>
      <w:lvlText w:val="•"/>
      <w:lvlJc w:val="left"/>
      <w:pPr>
        <w:ind w:left="2082" w:hanging="252"/>
      </w:pPr>
      <w:rPr>
        <w:rFonts w:hint="default"/>
        <w:lang w:val="en-US" w:eastAsia="en-US" w:bidi="ar-SA"/>
      </w:rPr>
    </w:lvl>
    <w:lvl w:ilvl="7" w:tplc="DAAEF088">
      <w:numFmt w:val="bullet"/>
      <w:lvlText w:val="•"/>
      <w:lvlJc w:val="left"/>
      <w:pPr>
        <w:ind w:left="2369" w:hanging="252"/>
      </w:pPr>
      <w:rPr>
        <w:rFonts w:hint="default"/>
        <w:lang w:val="en-US" w:eastAsia="en-US" w:bidi="ar-SA"/>
      </w:rPr>
    </w:lvl>
    <w:lvl w:ilvl="8" w:tplc="41CEE412">
      <w:numFmt w:val="bullet"/>
      <w:lvlText w:val="•"/>
      <w:lvlJc w:val="left"/>
      <w:pPr>
        <w:ind w:left="2656" w:hanging="252"/>
      </w:pPr>
      <w:rPr>
        <w:rFonts w:hint="default"/>
        <w:lang w:val="en-US" w:eastAsia="en-US" w:bidi="ar-SA"/>
      </w:rPr>
    </w:lvl>
  </w:abstractNum>
  <w:abstractNum w:abstractNumId="25" w15:restartNumberingAfterBreak="0">
    <w:nsid w:val="20DA7EC0"/>
    <w:multiLevelType w:val="hybridMultilevel"/>
    <w:tmpl w:val="D1568B1E"/>
    <w:lvl w:ilvl="0" w:tplc="6EEA899A">
      <w:numFmt w:val="bullet"/>
      <w:lvlText w:val=""/>
      <w:lvlJc w:val="left"/>
      <w:pPr>
        <w:ind w:left="1300" w:hanging="361"/>
      </w:pPr>
      <w:rPr>
        <w:rFonts w:ascii="Wingdings" w:eastAsia="Wingdings" w:hAnsi="Wingdings" w:cs="Wingdings" w:hint="default"/>
        <w:w w:val="100"/>
        <w:sz w:val="22"/>
        <w:szCs w:val="22"/>
        <w:lang w:val="en-US" w:eastAsia="en-US" w:bidi="ar-SA"/>
      </w:rPr>
    </w:lvl>
    <w:lvl w:ilvl="1" w:tplc="4B60143E">
      <w:numFmt w:val="bullet"/>
      <w:lvlText w:val="•"/>
      <w:lvlJc w:val="left"/>
      <w:pPr>
        <w:ind w:left="2174" w:hanging="361"/>
      </w:pPr>
      <w:rPr>
        <w:rFonts w:hint="default"/>
        <w:lang w:val="en-US" w:eastAsia="en-US" w:bidi="ar-SA"/>
      </w:rPr>
    </w:lvl>
    <w:lvl w:ilvl="2" w:tplc="EAB22C00">
      <w:numFmt w:val="bullet"/>
      <w:lvlText w:val="•"/>
      <w:lvlJc w:val="left"/>
      <w:pPr>
        <w:ind w:left="3048" w:hanging="361"/>
      </w:pPr>
      <w:rPr>
        <w:rFonts w:hint="default"/>
        <w:lang w:val="en-US" w:eastAsia="en-US" w:bidi="ar-SA"/>
      </w:rPr>
    </w:lvl>
    <w:lvl w:ilvl="3" w:tplc="4DBC8AAA">
      <w:numFmt w:val="bullet"/>
      <w:lvlText w:val="•"/>
      <w:lvlJc w:val="left"/>
      <w:pPr>
        <w:ind w:left="3922" w:hanging="361"/>
      </w:pPr>
      <w:rPr>
        <w:rFonts w:hint="default"/>
        <w:lang w:val="en-US" w:eastAsia="en-US" w:bidi="ar-SA"/>
      </w:rPr>
    </w:lvl>
    <w:lvl w:ilvl="4" w:tplc="4168C576">
      <w:numFmt w:val="bullet"/>
      <w:lvlText w:val="•"/>
      <w:lvlJc w:val="left"/>
      <w:pPr>
        <w:ind w:left="4796" w:hanging="361"/>
      </w:pPr>
      <w:rPr>
        <w:rFonts w:hint="default"/>
        <w:lang w:val="en-US" w:eastAsia="en-US" w:bidi="ar-SA"/>
      </w:rPr>
    </w:lvl>
    <w:lvl w:ilvl="5" w:tplc="D7520E38">
      <w:numFmt w:val="bullet"/>
      <w:lvlText w:val="•"/>
      <w:lvlJc w:val="left"/>
      <w:pPr>
        <w:ind w:left="5670" w:hanging="361"/>
      </w:pPr>
      <w:rPr>
        <w:rFonts w:hint="default"/>
        <w:lang w:val="en-US" w:eastAsia="en-US" w:bidi="ar-SA"/>
      </w:rPr>
    </w:lvl>
    <w:lvl w:ilvl="6" w:tplc="E19A661C">
      <w:numFmt w:val="bullet"/>
      <w:lvlText w:val="•"/>
      <w:lvlJc w:val="left"/>
      <w:pPr>
        <w:ind w:left="6544" w:hanging="361"/>
      </w:pPr>
      <w:rPr>
        <w:rFonts w:hint="default"/>
        <w:lang w:val="en-US" w:eastAsia="en-US" w:bidi="ar-SA"/>
      </w:rPr>
    </w:lvl>
    <w:lvl w:ilvl="7" w:tplc="9D880F4E">
      <w:numFmt w:val="bullet"/>
      <w:lvlText w:val="•"/>
      <w:lvlJc w:val="left"/>
      <w:pPr>
        <w:ind w:left="7418" w:hanging="361"/>
      </w:pPr>
      <w:rPr>
        <w:rFonts w:hint="default"/>
        <w:lang w:val="en-US" w:eastAsia="en-US" w:bidi="ar-SA"/>
      </w:rPr>
    </w:lvl>
    <w:lvl w:ilvl="8" w:tplc="7F542E84">
      <w:numFmt w:val="bullet"/>
      <w:lvlText w:val="•"/>
      <w:lvlJc w:val="left"/>
      <w:pPr>
        <w:ind w:left="8292" w:hanging="361"/>
      </w:pPr>
      <w:rPr>
        <w:rFonts w:hint="default"/>
        <w:lang w:val="en-US" w:eastAsia="en-US" w:bidi="ar-SA"/>
      </w:rPr>
    </w:lvl>
  </w:abstractNum>
  <w:abstractNum w:abstractNumId="26" w15:restartNumberingAfterBreak="0">
    <w:nsid w:val="22181852"/>
    <w:multiLevelType w:val="hybridMultilevel"/>
    <w:tmpl w:val="5FC818BC"/>
    <w:lvl w:ilvl="0" w:tplc="53545294">
      <w:start w:val="1"/>
      <w:numFmt w:val="decimal"/>
      <w:lvlText w:val="%1."/>
      <w:lvlJc w:val="left"/>
      <w:pPr>
        <w:ind w:left="1657" w:hanging="360"/>
        <w:jc w:val="left"/>
      </w:pPr>
      <w:rPr>
        <w:rFonts w:ascii="Times New Roman" w:eastAsia="Times New Roman" w:hAnsi="Times New Roman" w:cs="Times New Roman" w:hint="default"/>
        <w:w w:val="100"/>
        <w:sz w:val="22"/>
        <w:szCs w:val="22"/>
        <w:lang w:val="en-US" w:eastAsia="en-US" w:bidi="ar-SA"/>
      </w:rPr>
    </w:lvl>
    <w:lvl w:ilvl="1" w:tplc="7C66F47E">
      <w:numFmt w:val="bullet"/>
      <w:lvlText w:val="•"/>
      <w:lvlJc w:val="left"/>
      <w:pPr>
        <w:ind w:left="2498" w:hanging="360"/>
      </w:pPr>
      <w:rPr>
        <w:rFonts w:hint="default"/>
        <w:lang w:val="en-US" w:eastAsia="en-US" w:bidi="ar-SA"/>
      </w:rPr>
    </w:lvl>
    <w:lvl w:ilvl="2" w:tplc="151E9056">
      <w:numFmt w:val="bullet"/>
      <w:lvlText w:val="•"/>
      <w:lvlJc w:val="left"/>
      <w:pPr>
        <w:ind w:left="3336" w:hanging="360"/>
      </w:pPr>
      <w:rPr>
        <w:rFonts w:hint="default"/>
        <w:lang w:val="en-US" w:eastAsia="en-US" w:bidi="ar-SA"/>
      </w:rPr>
    </w:lvl>
    <w:lvl w:ilvl="3" w:tplc="99C0DEDA">
      <w:numFmt w:val="bullet"/>
      <w:lvlText w:val="•"/>
      <w:lvlJc w:val="left"/>
      <w:pPr>
        <w:ind w:left="4174" w:hanging="360"/>
      </w:pPr>
      <w:rPr>
        <w:rFonts w:hint="default"/>
        <w:lang w:val="en-US" w:eastAsia="en-US" w:bidi="ar-SA"/>
      </w:rPr>
    </w:lvl>
    <w:lvl w:ilvl="4" w:tplc="0AF49400">
      <w:numFmt w:val="bullet"/>
      <w:lvlText w:val="•"/>
      <w:lvlJc w:val="left"/>
      <w:pPr>
        <w:ind w:left="5012" w:hanging="360"/>
      </w:pPr>
      <w:rPr>
        <w:rFonts w:hint="default"/>
        <w:lang w:val="en-US" w:eastAsia="en-US" w:bidi="ar-SA"/>
      </w:rPr>
    </w:lvl>
    <w:lvl w:ilvl="5" w:tplc="4A02AFF2">
      <w:numFmt w:val="bullet"/>
      <w:lvlText w:val="•"/>
      <w:lvlJc w:val="left"/>
      <w:pPr>
        <w:ind w:left="5850" w:hanging="360"/>
      </w:pPr>
      <w:rPr>
        <w:rFonts w:hint="default"/>
        <w:lang w:val="en-US" w:eastAsia="en-US" w:bidi="ar-SA"/>
      </w:rPr>
    </w:lvl>
    <w:lvl w:ilvl="6" w:tplc="5EF0A5C0">
      <w:numFmt w:val="bullet"/>
      <w:lvlText w:val="•"/>
      <w:lvlJc w:val="left"/>
      <w:pPr>
        <w:ind w:left="6688" w:hanging="360"/>
      </w:pPr>
      <w:rPr>
        <w:rFonts w:hint="default"/>
        <w:lang w:val="en-US" w:eastAsia="en-US" w:bidi="ar-SA"/>
      </w:rPr>
    </w:lvl>
    <w:lvl w:ilvl="7" w:tplc="541AE552">
      <w:numFmt w:val="bullet"/>
      <w:lvlText w:val="•"/>
      <w:lvlJc w:val="left"/>
      <w:pPr>
        <w:ind w:left="7526" w:hanging="360"/>
      </w:pPr>
      <w:rPr>
        <w:rFonts w:hint="default"/>
        <w:lang w:val="en-US" w:eastAsia="en-US" w:bidi="ar-SA"/>
      </w:rPr>
    </w:lvl>
    <w:lvl w:ilvl="8" w:tplc="1D604CCE">
      <w:numFmt w:val="bullet"/>
      <w:lvlText w:val="•"/>
      <w:lvlJc w:val="left"/>
      <w:pPr>
        <w:ind w:left="8364" w:hanging="360"/>
      </w:pPr>
      <w:rPr>
        <w:rFonts w:hint="default"/>
        <w:lang w:val="en-US" w:eastAsia="en-US" w:bidi="ar-SA"/>
      </w:rPr>
    </w:lvl>
  </w:abstractNum>
  <w:abstractNum w:abstractNumId="27" w15:restartNumberingAfterBreak="0">
    <w:nsid w:val="223B5A51"/>
    <w:multiLevelType w:val="multilevel"/>
    <w:tmpl w:val="77489138"/>
    <w:lvl w:ilvl="0">
      <w:start w:val="5"/>
      <w:numFmt w:val="decimal"/>
      <w:lvlText w:val="%1"/>
      <w:lvlJc w:val="left"/>
      <w:pPr>
        <w:ind w:left="767" w:hanging="548"/>
        <w:jc w:val="left"/>
      </w:pPr>
      <w:rPr>
        <w:rFonts w:hint="default"/>
        <w:lang w:val="en-US" w:eastAsia="en-US" w:bidi="ar-SA"/>
      </w:rPr>
    </w:lvl>
    <w:lvl w:ilvl="1">
      <w:start w:val="1"/>
      <w:numFmt w:val="decimal"/>
      <w:lvlText w:val="%1.%2"/>
      <w:lvlJc w:val="left"/>
      <w:pPr>
        <w:ind w:left="767" w:hanging="548"/>
        <w:jc w:val="left"/>
      </w:pPr>
      <w:rPr>
        <w:rFonts w:ascii="Arial" w:eastAsia="Arial" w:hAnsi="Arial" w:cs="Arial" w:hint="default"/>
        <w:b/>
        <w:bCs/>
        <w:i/>
        <w:spacing w:val="-1"/>
        <w:w w:val="100"/>
        <w:sz w:val="28"/>
        <w:szCs w:val="28"/>
        <w:lang w:val="en-US" w:eastAsia="en-US" w:bidi="ar-SA"/>
      </w:rPr>
    </w:lvl>
    <w:lvl w:ilvl="2">
      <w:start w:val="1"/>
      <w:numFmt w:val="decimal"/>
      <w:lvlText w:val="%3."/>
      <w:lvlJc w:val="left"/>
      <w:pPr>
        <w:ind w:left="940" w:hanging="360"/>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962" w:hanging="360"/>
      </w:pPr>
      <w:rPr>
        <w:rFonts w:hint="default"/>
        <w:lang w:val="en-US" w:eastAsia="en-US" w:bidi="ar-SA"/>
      </w:rPr>
    </w:lvl>
    <w:lvl w:ilvl="4">
      <w:numFmt w:val="bullet"/>
      <w:lvlText w:val="•"/>
      <w:lvlJc w:val="left"/>
      <w:pPr>
        <w:ind w:left="3973" w:hanging="360"/>
      </w:pPr>
      <w:rPr>
        <w:rFonts w:hint="default"/>
        <w:lang w:val="en-US" w:eastAsia="en-US" w:bidi="ar-SA"/>
      </w:rPr>
    </w:lvl>
    <w:lvl w:ilvl="5">
      <w:numFmt w:val="bullet"/>
      <w:lvlText w:val="•"/>
      <w:lvlJc w:val="left"/>
      <w:pPr>
        <w:ind w:left="4984"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7006" w:hanging="360"/>
      </w:pPr>
      <w:rPr>
        <w:rFonts w:hint="default"/>
        <w:lang w:val="en-US" w:eastAsia="en-US" w:bidi="ar-SA"/>
      </w:rPr>
    </w:lvl>
    <w:lvl w:ilvl="8">
      <w:numFmt w:val="bullet"/>
      <w:lvlText w:val="•"/>
      <w:lvlJc w:val="left"/>
      <w:pPr>
        <w:ind w:left="8017" w:hanging="360"/>
      </w:pPr>
      <w:rPr>
        <w:rFonts w:hint="default"/>
        <w:lang w:val="en-US" w:eastAsia="en-US" w:bidi="ar-SA"/>
      </w:rPr>
    </w:lvl>
  </w:abstractNum>
  <w:abstractNum w:abstractNumId="28" w15:restartNumberingAfterBreak="0">
    <w:nsid w:val="229C6D0B"/>
    <w:multiLevelType w:val="hybridMultilevel"/>
    <w:tmpl w:val="1C3C95D6"/>
    <w:lvl w:ilvl="0" w:tplc="99562170">
      <w:numFmt w:val="bullet"/>
      <w:lvlText w:val=""/>
      <w:lvlJc w:val="left"/>
      <w:pPr>
        <w:ind w:left="448" w:hanging="360"/>
      </w:pPr>
      <w:rPr>
        <w:rFonts w:ascii="Wingdings" w:eastAsia="Wingdings" w:hAnsi="Wingdings" w:cs="Wingdings" w:hint="default"/>
        <w:w w:val="100"/>
        <w:sz w:val="22"/>
        <w:szCs w:val="22"/>
        <w:lang w:val="en-US" w:eastAsia="en-US" w:bidi="ar-SA"/>
      </w:rPr>
    </w:lvl>
    <w:lvl w:ilvl="1" w:tplc="2D547CB8">
      <w:numFmt w:val="bullet"/>
      <w:lvlText w:val="•"/>
      <w:lvlJc w:val="left"/>
      <w:pPr>
        <w:ind w:left="827" w:hanging="360"/>
      </w:pPr>
      <w:rPr>
        <w:rFonts w:hint="default"/>
        <w:lang w:val="en-US" w:eastAsia="en-US" w:bidi="ar-SA"/>
      </w:rPr>
    </w:lvl>
    <w:lvl w:ilvl="2" w:tplc="0DE0CA26">
      <w:numFmt w:val="bullet"/>
      <w:lvlText w:val="•"/>
      <w:lvlJc w:val="left"/>
      <w:pPr>
        <w:ind w:left="1214" w:hanging="360"/>
      </w:pPr>
      <w:rPr>
        <w:rFonts w:hint="default"/>
        <w:lang w:val="en-US" w:eastAsia="en-US" w:bidi="ar-SA"/>
      </w:rPr>
    </w:lvl>
    <w:lvl w:ilvl="3" w:tplc="96D28C08">
      <w:numFmt w:val="bullet"/>
      <w:lvlText w:val="•"/>
      <w:lvlJc w:val="left"/>
      <w:pPr>
        <w:ind w:left="1601" w:hanging="360"/>
      </w:pPr>
      <w:rPr>
        <w:rFonts w:hint="default"/>
        <w:lang w:val="en-US" w:eastAsia="en-US" w:bidi="ar-SA"/>
      </w:rPr>
    </w:lvl>
    <w:lvl w:ilvl="4" w:tplc="9E2EDE90">
      <w:numFmt w:val="bullet"/>
      <w:lvlText w:val="•"/>
      <w:lvlJc w:val="left"/>
      <w:pPr>
        <w:ind w:left="1988" w:hanging="360"/>
      </w:pPr>
      <w:rPr>
        <w:rFonts w:hint="default"/>
        <w:lang w:val="en-US" w:eastAsia="en-US" w:bidi="ar-SA"/>
      </w:rPr>
    </w:lvl>
    <w:lvl w:ilvl="5" w:tplc="FFBC743E">
      <w:numFmt w:val="bullet"/>
      <w:lvlText w:val="•"/>
      <w:lvlJc w:val="left"/>
      <w:pPr>
        <w:ind w:left="2375" w:hanging="360"/>
      </w:pPr>
      <w:rPr>
        <w:rFonts w:hint="default"/>
        <w:lang w:val="en-US" w:eastAsia="en-US" w:bidi="ar-SA"/>
      </w:rPr>
    </w:lvl>
    <w:lvl w:ilvl="6" w:tplc="0D06EF98">
      <w:numFmt w:val="bullet"/>
      <w:lvlText w:val="•"/>
      <w:lvlJc w:val="left"/>
      <w:pPr>
        <w:ind w:left="2762" w:hanging="360"/>
      </w:pPr>
      <w:rPr>
        <w:rFonts w:hint="default"/>
        <w:lang w:val="en-US" w:eastAsia="en-US" w:bidi="ar-SA"/>
      </w:rPr>
    </w:lvl>
    <w:lvl w:ilvl="7" w:tplc="46E2A24E">
      <w:numFmt w:val="bullet"/>
      <w:lvlText w:val="•"/>
      <w:lvlJc w:val="left"/>
      <w:pPr>
        <w:ind w:left="3149" w:hanging="360"/>
      </w:pPr>
      <w:rPr>
        <w:rFonts w:hint="default"/>
        <w:lang w:val="en-US" w:eastAsia="en-US" w:bidi="ar-SA"/>
      </w:rPr>
    </w:lvl>
    <w:lvl w:ilvl="8" w:tplc="0840BF86">
      <w:numFmt w:val="bullet"/>
      <w:lvlText w:val="•"/>
      <w:lvlJc w:val="left"/>
      <w:pPr>
        <w:ind w:left="3536" w:hanging="360"/>
      </w:pPr>
      <w:rPr>
        <w:rFonts w:hint="default"/>
        <w:lang w:val="en-US" w:eastAsia="en-US" w:bidi="ar-SA"/>
      </w:rPr>
    </w:lvl>
  </w:abstractNum>
  <w:abstractNum w:abstractNumId="29" w15:restartNumberingAfterBreak="0">
    <w:nsid w:val="2592083A"/>
    <w:multiLevelType w:val="hybridMultilevel"/>
    <w:tmpl w:val="8C5E8336"/>
    <w:lvl w:ilvl="0" w:tplc="1002793A">
      <w:numFmt w:val="bullet"/>
      <w:lvlText w:val=""/>
      <w:lvlJc w:val="left"/>
      <w:pPr>
        <w:ind w:left="448" w:hanging="360"/>
      </w:pPr>
      <w:rPr>
        <w:rFonts w:ascii="Wingdings" w:eastAsia="Wingdings" w:hAnsi="Wingdings" w:cs="Wingdings" w:hint="default"/>
        <w:w w:val="100"/>
        <w:sz w:val="22"/>
        <w:szCs w:val="22"/>
        <w:lang w:val="en-US" w:eastAsia="en-US" w:bidi="ar-SA"/>
      </w:rPr>
    </w:lvl>
    <w:lvl w:ilvl="1" w:tplc="16669CAE">
      <w:numFmt w:val="bullet"/>
      <w:lvlText w:val="•"/>
      <w:lvlJc w:val="left"/>
      <w:pPr>
        <w:ind w:left="827" w:hanging="360"/>
      </w:pPr>
      <w:rPr>
        <w:rFonts w:hint="default"/>
        <w:lang w:val="en-US" w:eastAsia="en-US" w:bidi="ar-SA"/>
      </w:rPr>
    </w:lvl>
    <w:lvl w:ilvl="2" w:tplc="6D083426">
      <w:numFmt w:val="bullet"/>
      <w:lvlText w:val="•"/>
      <w:lvlJc w:val="left"/>
      <w:pPr>
        <w:ind w:left="1214" w:hanging="360"/>
      </w:pPr>
      <w:rPr>
        <w:rFonts w:hint="default"/>
        <w:lang w:val="en-US" w:eastAsia="en-US" w:bidi="ar-SA"/>
      </w:rPr>
    </w:lvl>
    <w:lvl w:ilvl="3" w:tplc="F89AB22A">
      <w:numFmt w:val="bullet"/>
      <w:lvlText w:val="•"/>
      <w:lvlJc w:val="left"/>
      <w:pPr>
        <w:ind w:left="1601" w:hanging="360"/>
      </w:pPr>
      <w:rPr>
        <w:rFonts w:hint="default"/>
        <w:lang w:val="en-US" w:eastAsia="en-US" w:bidi="ar-SA"/>
      </w:rPr>
    </w:lvl>
    <w:lvl w:ilvl="4" w:tplc="961886C4">
      <w:numFmt w:val="bullet"/>
      <w:lvlText w:val="•"/>
      <w:lvlJc w:val="left"/>
      <w:pPr>
        <w:ind w:left="1988" w:hanging="360"/>
      </w:pPr>
      <w:rPr>
        <w:rFonts w:hint="default"/>
        <w:lang w:val="en-US" w:eastAsia="en-US" w:bidi="ar-SA"/>
      </w:rPr>
    </w:lvl>
    <w:lvl w:ilvl="5" w:tplc="A410716C">
      <w:numFmt w:val="bullet"/>
      <w:lvlText w:val="•"/>
      <w:lvlJc w:val="left"/>
      <w:pPr>
        <w:ind w:left="2375" w:hanging="360"/>
      </w:pPr>
      <w:rPr>
        <w:rFonts w:hint="default"/>
        <w:lang w:val="en-US" w:eastAsia="en-US" w:bidi="ar-SA"/>
      </w:rPr>
    </w:lvl>
    <w:lvl w:ilvl="6" w:tplc="BA3AE48E">
      <w:numFmt w:val="bullet"/>
      <w:lvlText w:val="•"/>
      <w:lvlJc w:val="left"/>
      <w:pPr>
        <w:ind w:left="2762" w:hanging="360"/>
      </w:pPr>
      <w:rPr>
        <w:rFonts w:hint="default"/>
        <w:lang w:val="en-US" w:eastAsia="en-US" w:bidi="ar-SA"/>
      </w:rPr>
    </w:lvl>
    <w:lvl w:ilvl="7" w:tplc="CB868B8A">
      <w:numFmt w:val="bullet"/>
      <w:lvlText w:val="•"/>
      <w:lvlJc w:val="left"/>
      <w:pPr>
        <w:ind w:left="3149" w:hanging="360"/>
      </w:pPr>
      <w:rPr>
        <w:rFonts w:hint="default"/>
        <w:lang w:val="en-US" w:eastAsia="en-US" w:bidi="ar-SA"/>
      </w:rPr>
    </w:lvl>
    <w:lvl w:ilvl="8" w:tplc="8D36C8DE">
      <w:numFmt w:val="bullet"/>
      <w:lvlText w:val="•"/>
      <w:lvlJc w:val="left"/>
      <w:pPr>
        <w:ind w:left="3536" w:hanging="360"/>
      </w:pPr>
      <w:rPr>
        <w:rFonts w:hint="default"/>
        <w:lang w:val="en-US" w:eastAsia="en-US" w:bidi="ar-SA"/>
      </w:rPr>
    </w:lvl>
  </w:abstractNum>
  <w:abstractNum w:abstractNumId="30" w15:restartNumberingAfterBreak="0">
    <w:nsid w:val="26CC1E98"/>
    <w:multiLevelType w:val="hybridMultilevel"/>
    <w:tmpl w:val="D0B65C0E"/>
    <w:lvl w:ilvl="0" w:tplc="073E11D4">
      <w:numFmt w:val="bullet"/>
      <w:lvlText w:val=""/>
      <w:lvlJc w:val="left"/>
      <w:pPr>
        <w:ind w:left="448" w:hanging="360"/>
      </w:pPr>
      <w:rPr>
        <w:rFonts w:ascii="Wingdings" w:eastAsia="Wingdings" w:hAnsi="Wingdings" w:cs="Wingdings" w:hint="default"/>
        <w:w w:val="100"/>
        <w:sz w:val="22"/>
        <w:szCs w:val="22"/>
        <w:lang w:val="en-US" w:eastAsia="en-US" w:bidi="ar-SA"/>
      </w:rPr>
    </w:lvl>
    <w:lvl w:ilvl="1" w:tplc="344E05C4">
      <w:numFmt w:val="bullet"/>
      <w:lvlText w:val="•"/>
      <w:lvlJc w:val="left"/>
      <w:pPr>
        <w:ind w:left="827" w:hanging="360"/>
      </w:pPr>
      <w:rPr>
        <w:rFonts w:hint="default"/>
        <w:lang w:val="en-US" w:eastAsia="en-US" w:bidi="ar-SA"/>
      </w:rPr>
    </w:lvl>
    <w:lvl w:ilvl="2" w:tplc="9DF6581A">
      <w:numFmt w:val="bullet"/>
      <w:lvlText w:val="•"/>
      <w:lvlJc w:val="left"/>
      <w:pPr>
        <w:ind w:left="1214" w:hanging="360"/>
      </w:pPr>
      <w:rPr>
        <w:rFonts w:hint="default"/>
        <w:lang w:val="en-US" w:eastAsia="en-US" w:bidi="ar-SA"/>
      </w:rPr>
    </w:lvl>
    <w:lvl w:ilvl="3" w:tplc="629EB914">
      <w:numFmt w:val="bullet"/>
      <w:lvlText w:val="•"/>
      <w:lvlJc w:val="left"/>
      <w:pPr>
        <w:ind w:left="1601" w:hanging="360"/>
      </w:pPr>
      <w:rPr>
        <w:rFonts w:hint="default"/>
        <w:lang w:val="en-US" w:eastAsia="en-US" w:bidi="ar-SA"/>
      </w:rPr>
    </w:lvl>
    <w:lvl w:ilvl="4" w:tplc="E506CCE0">
      <w:numFmt w:val="bullet"/>
      <w:lvlText w:val="•"/>
      <w:lvlJc w:val="left"/>
      <w:pPr>
        <w:ind w:left="1988" w:hanging="360"/>
      </w:pPr>
      <w:rPr>
        <w:rFonts w:hint="default"/>
        <w:lang w:val="en-US" w:eastAsia="en-US" w:bidi="ar-SA"/>
      </w:rPr>
    </w:lvl>
    <w:lvl w:ilvl="5" w:tplc="55DC6238">
      <w:numFmt w:val="bullet"/>
      <w:lvlText w:val="•"/>
      <w:lvlJc w:val="left"/>
      <w:pPr>
        <w:ind w:left="2375" w:hanging="360"/>
      </w:pPr>
      <w:rPr>
        <w:rFonts w:hint="default"/>
        <w:lang w:val="en-US" w:eastAsia="en-US" w:bidi="ar-SA"/>
      </w:rPr>
    </w:lvl>
    <w:lvl w:ilvl="6" w:tplc="7CDA38DA">
      <w:numFmt w:val="bullet"/>
      <w:lvlText w:val="•"/>
      <w:lvlJc w:val="left"/>
      <w:pPr>
        <w:ind w:left="2762" w:hanging="360"/>
      </w:pPr>
      <w:rPr>
        <w:rFonts w:hint="default"/>
        <w:lang w:val="en-US" w:eastAsia="en-US" w:bidi="ar-SA"/>
      </w:rPr>
    </w:lvl>
    <w:lvl w:ilvl="7" w:tplc="6A48E4D8">
      <w:numFmt w:val="bullet"/>
      <w:lvlText w:val="•"/>
      <w:lvlJc w:val="left"/>
      <w:pPr>
        <w:ind w:left="3149" w:hanging="360"/>
      </w:pPr>
      <w:rPr>
        <w:rFonts w:hint="default"/>
        <w:lang w:val="en-US" w:eastAsia="en-US" w:bidi="ar-SA"/>
      </w:rPr>
    </w:lvl>
    <w:lvl w:ilvl="8" w:tplc="D44E5BEC">
      <w:numFmt w:val="bullet"/>
      <w:lvlText w:val="•"/>
      <w:lvlJc w:val="left"/>
      <w:pPr>
        <w:ind w:left="3536" w:hanging="360"/>
      </w:pPr>
      <w:rPr>
        <w:rFonts w:hint="default"/>
        <w:lang w:val="en-US" w:eastAsia="en-US" w:bidi="ar-SA"/>
      </w:rPr>
    </w:lvl>
  </w:abstractNum>
  <w:abstractNum w:abstractNumId="31" w15:restartNumberingAfterBreak="0">
    <w:nsid w:val="278712B3"/>
    <w:multiLevelType w:val="hybridMultilevel"/>
    <w:tmpl w:val="37ECB9FC"/>
    <w:lvl w:ilvl="0" w:tplc="99FCD3C6">
      <w:numFmt w:val="bullet"/>
      <w:lvlText w:val=""/>
      <w:lvlJc w:val="left"/>
      <w:pPr>
        <w:ind w:left="448" w:hanging="360"/>
      </w:pPr>
      <w:rPr>
        <w:rFonts w:ascii="Wingdings" w:eastAsia="Wingdings" w:hAnsi="Wingdings" w:cs="Wingdings" w:hint="default"/>
        <w:w w:val="100"/>
        <w:sz w:val="22"/>
        <w:szCs w:val="22"/>
        <w:lang w:val="en-US" w:eastAsia="en-US" w:bidi="ar-SA"/>
      </w:rPr>
    </w:lvl>
    <w:lvl w:ilvl="1" w:tplc="DE0AB93E">
      <w:numFmt w:val="bullet"/>
      <w:lvlText w:val="•"/>
      <w:lvlJc w:val="left"/>
      <w:pPr>
        <w:ind w:left="827" w:hanging="360"/>
      </w:pPr>
      <w:rPr>
        <w:rFonts w:hint="default"/>
        <w:lang w:val="en-US" w:eastAsia="en-US" w:bidi="ar-SA"/>
      </w:rPr>
    </w:lvl>
    <w:lvl w:ilvl="2" w:tplc="1202575E">
      <w:numFmt w:val="bullet"/>
      <w:lvlText w:val="•"/>
      <w:lvlJc w:val="left"/>
      <w:pPr>
        <w:ind w:left="1214" w:hanging="360"/>
      </w:pPr>
      <w:rPr>
        <w:rFonts w:hint="default"/>
        <w:lang w:val="en-US" w:eastAsia="en-US" w:bidi="ar-SA"/>
      </w:rPr>
    </w:lvl>
    <w:lvl w:ilvl="3" w:tplc="3724CD5C">
      <w:numFmt w:val="bullet"/>
      <w:lvlText w:val="•"/>
      <w:lvlJc w:val="left"/>
      <w:pPr>
        <w:ind w:left="1601" w:hanging="360"/>
      </w:pPr>
      <w:rPr>
        <w:rFonts w:hint="default"/>
        <w:lang w:val="en-US" w:eastAsia="en-US" w:bidi="ar-SA"/>
      </w:rPr>
    </w:lvl>
    <w:lvl w:ilvl="4" w:tplc="CC660642">
      <w:numFmt w:val="bullet"/>
      <w:lvlText w:val="•"/>
      <w:lvlJc w:val="left"/>
      <w:pPr>
        <w:ind w:left="1988" w:hanging="360"/>
      </w:pPr>
      <w:rPr>
        <w:rFonts w:hint="default"/>
        <w:lang w:val="en-US" w:eastAsia="en-US" w:bidi="ar-SA"/>
      </w:rPr>
    </w:lvl>
    <w:lvl w:ilvl="5" w:tplc="68203112">
      <w:numFmt w:val="bullet"/>
      <w:lvlText w:val="•"/>
      <w:lvlJc w:val="left"/>
      <w:pPr>
        <w:ind w:left="2375" w:hanging="360"/>
      </w:pPr>
      <w:rPr>
        <w:rFonts w:hint="default"/>
        <w:lang w:val="en-US" w:eastAsia="en-US" w:bidi="ar-SA"/>
      </w:rPr>
    </w:lvl>
    <w:lvl w:ilvl="6" w:tplc="DC66CA42">
      <w:numFmt w:val="bullet"/>
      <w:lvlText w:val="•"/>
      <w:lvlJc w:val="left"/>
      <w:pPr>
        <w:ind w:left="2762" w:hanging="360"/>
      </w:pPr>
      <w:rPr>
        <w:rFonts w:hint="default"/>
        <w:lang w:val="en-US" w:eastAsia="en-US" w:bidi="ar-SA"/>
      </w:rPr>
    </w:lvl>
    <w:lvl w:ilvl="7" w:tplc="EA36B6DE">
      <w:numFmt w:val="bullet"/>
      <w:lvlText w:val="•"/>
      <w:lvlJc w:val="left"/>
      <w:pPr>
        <w:ind w:left="3149" w:hanging="360"/>
      </w:pPr>
      <w:rPr>
        <w:rFonts w:hint="default"/>
        <w:lang w:val="en-US" w:eastAsia="en-US" w:bidi="ar-SA"/>
      </w:rPr>
    </w:lvl>
    <w:lvl w:ilvl="8" w:tplc="F3C4328C">
      <w:numFmt w:val="bullet"/>
      <w:lvlText w:val="•"/>
      <w:lvlJc w:val="left"/>
      <w:pPr>
        <w:ind w:left="3536" w:hanging="360"/>
      </w:pPr>
      <w:rPr>
        <w:rFonts w:hint="default"/>
        <w:lang w:val="en-US" w:eastAsia="en-US" w:bidi="ar-SA"/>
      </w:rPr>
    </w:lvl>
  </w:abstractNum>
  <w:abstractNum w:abstractNumId="32" w15:restartNumberingAfterBreak="0">
    <w:nsid w:val="28A90355"/>
    <w:multiLevelType w:val="multilevel"/>
    <w:tmpl w:val="BF9A22AE"/>
    <w:lvl w:ilvl="0">
      <w:start w:val="2"/>
      <w:numFmt w:val="decimal"/>
      <w:lvlText w:val="%1"/>
      <w:lvlJc w:val="left"/>
      <w:pPr>
        <w:ind w:left="765" w:hanging="546"/>
        <w:jc w:val="left"/>
      </w:pPr>
      <w:rPr>
        <w:rFonts w:hint="default"/>
        <w:lang w:val="en-US" w:eastAsia="en-US" w:bidi="ar-SA"/>
      </w:rPr>
    </w:lvl>
    <w:lvl w:ilvl="1">
      <w:start w:val="1"/>
      <w:numFmt w:val="decimal"/>
      <w:lvlText w:val="%1.%2"/>
      <w:lvlJc w:val="left"/>
      <w:pPr>
        <w:ind w:left="765" w:hanging="546"/>
        <w:jc w:val="left"/>
      </w:pPr>
      <w:rPr>
        <w:rFonts w:ascii="Arial" w:eastAsia="Arial" w:hAnsi="Arial" w:cs="Arial" w:hint="default"/>
        <w:b/>
        <w:bCs/>
        <w:i/>
        <w:spacing w:val="-1"/>
        <w:w w:val="100"/>
        <w:sz w:val="28"/>
        <w:szCs w:val="28"/>
        <w:lang w:val="en-US" w:eastAsia="en-US" w:bidi="ar-SA"/>
      </w:rPr>
    </w:lvl>
    <w:lvl w:ilvl="2">
      <w:start w:val="1"/>
      <w:numFmt w:val="decimal"/>
      <w:lvlText w:val="%3."/>
      <w:lvlJc w:val="left"/>
      <w:pPr>
        <w:ind w:left="1299" w:hanging="360"/>
        <w:jc w:val="left"/>
      </w:pPr>
      <w:rPr>
        <w:rFonts w:hint="default"/>
        <w:w w:val="100"/>
        <w:lang w:val="en-US" w:eastAsia="en-US" w:bidi="ar-SA"/>
      </w:rPr>
    </w:lvl>
    <w:lvl w:ilvl="3">
      <w:numFmt w:val="bullet"/>
      <w:lvlText w:val=""/>
      <w:lvlJc w:val="left"/>
      <w:pPr>
        <w:ind w:left="2019" w:hanging="360"/>
      </w:pPr>
      <w:rPr>
        <w:rFonts w:ascii="Wingdings" w:eastAsia="Wingdings" w:hAnsi="Wingdings" w:cs="Wingdings" w:hint="default"/>
        <w:w w:val="100"/>
        <w:sz w:val="22"/>
        <w:szCs w:val="22"/>
        <w:lang w:val="en-US" w:eastAsia="en-US" w:bidi="ar-SA"/>
      </w:rPr>
    </w:lvl>
    <w:lvl w:ilvl="4">
      <w:numFmt w:val="bullet"/>
      <w:lvlText w:val="•"/>
      <w:lvlJc w:val="left"/>
      <w:pPr>
        <w:ind w:left="3165" w:hanging="360"/>
      </w:pPr>
      <w:rPr>
        <w:rFonts w:hint="default"/>
        <w:lang w:val="en-US" w:eastAsia="en-US" w:bidi="ar-SA"/>
      </w:rPr>
    </w:lvl>
    <w:lvl w:ilvl="5">
      <w:numFmt w:val="bullet"/>
      <w:lvlText w:val="•"/>
      <w:lvlJc w:val="left"/>
      <w:pPr>
        <w:ind w:left="4311" w:hanging="360"/>
      </w:pPr>
      <w:rPr>
        <w:rFonts w:hint="default"/>
        <w:lang w:val="en-US" w:eastAsia="en-US" w:bidi="ar-SA"/>
      </w:rPr>
    </w:lvl>
    <w:lvl w:ilvl="6">
      <w:numFmt w:val="bullet"/>
      <w:lvlText w:val="•"/>
      <w:lvlJc w:val="left"/>
      <w:pPr>
        <w:ind w:left="5457" w:hanging="360"/>
      </w:pPr>
      <w:rPr>
        <w:rFonts w:hint="default"/>
        <w:lang w:val="en-US" w:eastAsia="en-US" w:bidi="ar-SA"/>
      </w:rPr>
    </w:lvl>
    <w:lvl w:ilvl="7">
      <w:numFmt w:val="bullet"/>
      <w:lvlText w:val="•"/>
      <w:lvlJc w:val="left"/>
      <w:pPr>
        <w:ind w:left="6602" w:hanging="360"/>
      </w:pPr>
      <w:rPr>
        <w:rFonts w:hint="default"/>
        <w:lang w:val="en-US" w:eastAsia="en-US" w:bidi="ar-SA"/>
      </w:rPr>
    </w:lvl>
    <w:lvl w:ilvl="8">
      <w:numFmt w:val="bullet"/>
      <w:lvlText w:val="•"/>
      <w:lvlJc w:val="left"/>
      <w:pPr>
        <w:ind w:left="7748" w:hanging="360"/>
      </w:pPr>
      <w:rPr>
        <w:rFonts w:hint="default"/>
        <w:lang w:val="en-US" w:eastAsia="en-US" w:bidi="ar-SA"/>
      </w:rPr>
    </w:lvl>
  </w:abstractNum>
  <w:abstractNum w:abstractNumId="33" w15:restartNumberingAfterBreak="0">
    <w:nsid w:val="2B116D5C"/>
    <w:multiLevelType w:val="hybridMultilevel"/>
    <w:tmpl w:val="76702840"/>
    <w:lvl w:ilvl="0" w:tplc="88C46260">
      <w:numFmt w:val="bullet"/>
      <w:lvlText w:val=""/>
      <w:lvlJc w:val="left"/>
      <w:pPr>
        <w:ind w:left="448" w:hanging="360"/>
      </w:pPr>
      <w:rPr>
        <w:rFonts w:ascii="Wingdings" w:eastAsia="Wingdings" w:hAnsi="Wingdings" w:cs="Wingdings" w:hint="default"/>
        <w:w w:val="100"/>
        <w:sz w:val="22"/>
        <w:szCs w:val="22"/>
        <w:lang w:val="en-US" w:eastAsia="en-US" w:bidi="ar-SA"/>
      </w:rPr>
    </w:lvl>
    <w:lvl w:ilvl="1" w:tplc="54A8194A">
      <w:numFmt w:val="bullet"/>
      <w:lvlText w:val="•"/>
      <w:lvlJc w:val="left"/>
      <w:pPr>
        <w:ind w:left="827" w:hanging="360"/>
      </w:pPr>
      <w:rPr>
        <w:rFonts w:hint="default"/>
        <w:lang w:val="en-US" w:eastAsia="en-US" w:bidi="ar-SA"/>
      </w:rPr>
    </w:lvl>
    <w:lvl w:ilvl="2" w:tplc="7C5A024A">
      <w:numFmt w:val="bullet"/>
      <w:lvlText w:val="•"/>
      <w:lvlJc w:val="left"/>
      <w:pPr>
        <w:ind w:left="1214" w:hanging="360"/>
      </w:pPr>
      <w:rPr>
        <w:rFonts w:hint="default"/>
        <w:lang w:val="en-US" w:eastAsia="en-US" w:bidi="ar-SA"/>
      </w:rPr>
    </w:lvl>
    <w:lvl w:ilvl="3" w:tplc="190A0AA6">
      <w:numFmt w:val="bullet"/>
      <w:lvlText w:val="•"/>
      <w:lvlJc w:val="left"/>
      <w:pPr>
        <w:ind w:left="1601" w:hanging="360"/>
      </w:pPr>
      <w:rPr>
        <w:rFonts w:hint="default"/>
        <w:lang w:val="en-US" w:eastAsia="en-US" w:bidi="ar-SA"/>
      </w:rPr>
    </w:lvl>
    <w:lvl w:ilvl="4" w:tplc="E0AA8D3E">
      <w:numFmt w:val="bullet"/>
      <w:lvlText w:val="•"/>
      <w:lvlJc w:val="left"/>
      <w:pPr>
        <w:ind w:left="1988" w:hanging="360"/>
      </w:pPr>
      <w:rPr>
        <w:rFonts w:hint="default"/>
        <w:lang w:val="en-US" w:eastAsia="en-US" w:bidi="ar-SA"/>
      </w:rPr>
    </w:lvl>
    <w:lvl w:ilvl="5" w:tplc="00A88F8E">
      <w:numFmt w:val="bullet"/>
      <w:lvlText w:val="•"/>
      <w:lvlJc w:val="left"/>
      <w:pPr>
        <w:ind w:left="2375" w:hanging="360"/>
      </w:pPr>
      <w:rPr>
        <w:rFonts w:hint="default"/>
        <w:lang w:val="en-US" w:eastAsia="en-US" w:bidi="ar-SA"/>
      </w:rPr>
    </w:lvl>
    <w:lvl w:ilvl="6" w:tplc="9FCCD1B0">
      <w:numFmt w:val="bullet"/>
      <w:lvlText w:val="•"/>
      <w:lvlJc w:val="left"/>
      <w:pPr>
        <w:ind w:left="2762" w:hanging="360"/>
      </w:pPr>
      <w:rPr>
        <w:rFonts w:hint="default"/>
        <w:lang w:val="en-US" w:eastAsia="en-US" w:bidi="ar-SA"/>
      </w:rPr>
    </w:lvl>
    <w:lvl w:ilvl="7" w:tplc="C2DAAF92">
      <w:numFmt w:val="bullet"/>
      <w:lvlText w:val="•"/>
      <w:lvlJc w:val="left"/>
      <w:pPr>
        <w:ind w:left="3149" w:hanging="360"/>
      </w:pPr>
      <w:rPr>
        <w:rFonts w:hint="default"/>
        <w:lang w:val="en-US" w:eastAsia="en-US" w:bidi="ar-SA"/>
      </w:rPr>
    </w:lvl>
    <w:lvl w:ilvl="8" w:tplc="F9B65B92">
      <w:numFmt w:val="bullet"/>
      <w:lvlText w:val="•"/>
      <w:lvlJc w:val="left"/>
      <w:pPr>
        <w:ind w:left="3536" w:hanging="360"/>
      </w:pPr>
      <w:rPr>
        <w:rFonts w:hint="default"/>
        <w:lang w:val="en-US" w:eastAsia="en-US" w:bidi="ar-SA"/>
      </w:rPr>
    </w:lvl>
  </w:abstractNum>
  <w:abstractNum w:abstractNumId="34" w15:restartNumberingAfterBreak="0">
    <w:nsid w:val="2B6E49A1"/>
    <w:multiLevelType w:val="hybridMultilevel"/>
    <w:tmpl w:val="BEC649F4"/>
    <w:lvl w:ilvl="0" w:tplc="8CF2B77E">
      <w:numFmt w:val="bullet"/>
      <w:lvlText w:val=""/>
      <w:lvlJc w:val="left"/>
      <w:pPr>
        <w:ind w:left="448" w:hanging="360"/>
      </w:pPr>
      <w:rPr>
        <w:rFonts w:ascii="Wingdings" w:eastAsia="Wingdings" w:hAnsi="Wingdings" w:cs="Wingdings" w:hint="default"/>
        <w:w w:val="100"/>
        <w:sz w:val="22"/>
        <w:szCs w:val="22"/>
        <w:lang w:val="en-US" w:eastAsia="en-US" w:bidi="ar-SA"/>
      </w:rPr>
    </w:lvl>
    <w:lvl w:ilvl="1" w:tplc="108A0434">
      <w:numFmt w:val="bullet"/>
      <w:lvlText w:val="•"/>
      <w:lvlJc w:val="left"/>
      <w:pPr>
        <w:ind w:left="827" w:hanging="360"/>
      </w:pPr>
      <w:rPr>
        <w:rFonts w:hint="default"/>
        <w:lang w:val="en-US" w:eastAsia="en-US" w:bidi="ar-SA"/>
      </w:rPr>
    </w:lvl>
    <w:lvl w:ilvl="2" w:tplc="8C54F926">
      <w:numFmt w:val="bullet"/>
      <w:lvlText w:val="•"/>
      <w:lvlJc w:val="left"/>
      <w:pPr>
        <w:ind w:left="1214" w:hanging="360"/>
      </w:pPr>
      <w:rPr>
        <w:rFonts w:hint="default"/>
        <w:lang w:val="en-US" w:eastAsia="en-US" w:bidi="ar-SA"/>
      </w:rPr>
    </w:lvl>
    <w:lvl w:ilvl="3" w:tplc="B374FAFE">
      <w:numFmt w:val="bullet"/>
      <w:lvlText w:val="•"/>
      <w:lvlJc w:val="left"/>
      <w:pPr>
        <w:ind w:left="1601" w:hanging="360"/>
      </w:pPr>
      <w:rPr>
        <w:rFonts w:hint="default"/>
        <w:lang w:val="en-US" w:eastAsia="en-US" w:bidi="ar-SA"/>
      </w:rPr>
    </w:lvl>
    <w:lvl w:ilvl="4" w:tplc="7632EB80">
      <w:numFmt w:val="bullet"/>
      <w:lvlText w:val="•"/>
      <w:lvlJc w:val="left"/>
      <w:pPr>
        <w:ind w:left="1988" w:hanging="360"/>
      </w:pPr>
      <w:rPr>
        <w:rFonts w:hint="default"/>
        <w:lang w:val="en-US" w:eastAsia="en-US" w:bidi="ar-SA"/>
      </w:rPr>
    </w:lvl>
    <w:lvl w:ilvl="5" w:tplc="36E0C19E">
      <w:numFmt w:val="bullet"/>
      <w:lvlText w:val="•"/>
      <w:lvlJc w:val="left"/>
      <w:pPr>
        <w:ind w:left="2375" w:hanging="360"/>
      </w:pPr>
      <w:rPr>
        <w:rFonts w:hint="default"/>
        <w:lang w:val="en-US" w:eastAsia="en-US" w:bidi="ar-SA"/>
      </w:rPr>
    </w:lvl>
    <w:lvl w:ilvl="6" w:tplc="7B9A68A6">
      <w:numFmt w:val="bullet"/>
      <w:lvlText w:val="•"/>
      <w:lvlJc w:val="left"/>
      <w:pPr>
        <w:ind w:left="2762" w:hanging="360"/>
      </w:pPr>
      <w:rPr>
        <w:rFonts w:hint="default"/>
        <w:lang w:val="en-US" w:eastAsia="en-US" w:bidi="ar-SA"/>
      </w:rPr>
    </w:lvl>
    <w:lvl w:ilvl="7" w:tplc="3BEE6F76">
      <w:numFmt w:val="bullet"/>
      <w:lvlText w:val="•"/>
      <w:lvlJc w:val="left"/>
      <w:pPr>
        <w:ind w:left="3149" w:hanging="360"/>
      </w:pPr>
      <w:rPr>
        <w:rFonts w:hint="default"/>
        <w:lang w:val="en-US" w:eastAsia="en-US" w:bidi="ar-SA"/>
      </w:rPr>
    </w:lvl>
    <w:lvl w:ilvl="8" w:tplc="A1DAD0C0">
      <w:numFmt w:val="bullet"/>
      <w:lvlText w:val="•"/>
      <w:lvlJc w:val="left"/>
      <w:pPr>
        <w:ind w:left="3536" w:hanging="360"/>
      </w:pPr>
      <w:rPr>
        <w:rFonts w:hint="default"/>
        <w:lang w:val="en-US" w:eastAsia="en-US" w:bidi="ar-SA"/>
      </w:rPr>
    </w:lvl>
  </w:abstractNum>
  <w:abstractNum w:abstractNumId="35" w15:restartNumberingAfterBreak="0">
    <w:nsid w:val="2C1D0188"/>
    <w:multiLevelType w:val="multilevel"/>
    <w:tmpl w:val="CC402CE4"/>
    <w:lvl w:ilvl="0">
      <w:start w:val="3"/>
      <w:numFmt w:val="upperLetter"/>
      <w:lvlText w:val="%1"/>
      <w:lvlJc w:val="left"/>
      <w:pPr>
        <w:ind w:left="882" w:hanging="423"/>
        <w:jc w:val="left"/>
      </w:pPr>
      <w:rPr>
        <w:rFonts w:hint="default"/>
        <w:lang w:val="en-US" w:eastAsia="en-US" w:bidi="ar-SA"/>
      </w:rPr>
    </w:lvl>
    <w:lvl w:ilvl="1">
      <w:start w:val="1"/>
      <w:numFmt w:val="decimal"/>
      <w:lvlText w:val="%1.%2"/>
      <w:lvlJc w:val="left"/>
      <w:pPr>
        <w:ind w:left="882" w:hanging="423"/>
        <w:jc w:val="left"/>
      </w:pPr>
      <w:rPr>
        <w:rFonts w:ascii="Times New Roman" w:eastAsia="Times New Roman" w:hAnsi="Times New Roman" w:cs="Times New Roman" w:hint="default"/>
        <w:spacing w:val="-1"/>
        <w:w w:val="100"/>
        <w:sz w:val="22"/>
        <w:szCs w:val="22"/>
        <w:lang w:val="en-US" w:eastAsia="en-US" w:bidi="ar-SA"/>
      </w:rPr>
    </w:lvl>
    <w:lvl w:ilvl="2">
      <w:numFmt w:val="bullet"/>
      <w:lvlText w:val="•"/>
      <w:lvlJc w:val="left"/>
      <w:pPr>
        <w:ind w:left="2712" w:hanging="423"/>
      </w:pPr>
      <w:rPr>
        <w:rFonts w:hint="default"/>
        <w:lang w:val="en-US" w:eastAsia="en-US" w:bidi="ar-SA"/>
      </w:rPr>
    </w:lvl>
    <w:lvl w:ilvl="3">
      <w:numFmt w:val="bullet"/>
      <w:lvlText w:val="•"/>
      <w:lvlJc w:val="left"/>
      <w:pPr>
        <w:ind w:left="3628" w:hanging="423"/>
      </w:pPr>
      <w:rPr>
        <w:rFonts w:hint="default"/>
        <w:lang w:val="en-US" w:eastAsia="en-US" w:bidi="ar-SA"/>
      </w:rPr>
    </w:lvl>
    <w:lvl w:ilvl="4">
      <w:numFmt w:val="bullet"/>
      <w:lvlText w:val="•"/>
      <w:lvlJc w:val="left"/>
      <w:pPr>
        <w:ind w:left="4544" w:hanging="423"/>
      </w:pPr>
      <w:rPr>
        <w:rFonts w:hint="default"/>
        <w:lang w:val="en-US" w:eastAsia="en-US" w:bidi="ar-SA"/>
      </w:rPr>
    </w:lvl>
    <w:lvl w:ilvl="5">
      <w:numFmt w:val="bullet"/>
      <w:lvlText w:val="•"/>
      <w:lvlJc w:val="left"/>
      <w:pPr>
        <w:ind w:left="5460" w:hanging="423"/>
      </w:pPr>
      <w:rPr>
        <w:rFonts w:hint="default"/>
        <w:lang w:val="en-US" w:eastAsia="en-US" w:bidi="ar-SA"/>
      </w:rPr>
    </w:lvl>
    <w:lvl w:ilvl="6">
      <w:numFmt w:val="bullet"/>
      <w:lvlText w:val="•"/>
      <w:lvlJc w:val="left"/>
      <w:pPr>
        <w:ind w:left="6376" w:hanging="423"/>
      </w:pPr>
      <w:rPr>
        <w:rFonts w:hint="default"/>
        <w:lang w:val="en-US" w:eastAsia="en-US" w:bidi="ar-SA"/>
      </w:rPr>
    </w:lvl>
    <w:lvl w:ilvl="7">
      <w:numFmt w:val="bullet"/>
      <w:lvlText w:val="•"/>
      <w:lvlJc w:val="left"/>
      <w:pPr>
        <w:ind w:left="7292" w:hanging="423"/>
      </w:pPr>
      <w:rPr>
        <w:rFonts w:hint="default"/>
        <w:lang w:val="en-US" w:eastAsia="en-US" w:bidi="ar-SA"/>
      </w:rPr>
    </w:lvl>
    <w:lvl w:ilvl="8">
      <w:numFmt w:val="bullet"/>
      <w:lvlText w:val="•"/>
      <w:lvlJc w:val="left"/>
      <w:pPr>
        <w:ind w:left="8208" w:hanging="423"/>
      </w:pPr>
      <w:rPr>
        <w:rFonts w:hint="default"/>
        <w:lang w:val="en-US" w:eastAsia="en-US" w:bidi="ar-SA"/>
      </w:rPr>
    </w:lvl>
  </w:abstractNum>
  <w:abstractNum w:abstractNumId="36" w15:restartNumberingAfterBreak="0">
    <w:nsid w:val="2D77572A"/>
    <w:multiLevelType w:val="multilevel"/>
    <w:tmpl w:val="A9E071B4"/>
    <w:lvl w:ilvl="0">
      <w:start w:val="2"/>
      <w:numFmt w:val="upperLetter"/>
      <w:lvlText w:val="%1"/>
      <w:lvlJc w:val="left"/>
      <w:pPr>
        <w:ind w:left="882" w:hanging="423"/>
        <w:jc w:val="left"/>
      </w:pPr>
      <w:rPr>
        <w:rFonts w:hint="default"/>
        <w:lang w:val="en-US" w:eastAsia="en-US" w:bidi="ar-SA"/>
      </w:rPr>
    </w:lvl>
    <w:lvl w:ilvl="1">
      <w:start w:val="1"/>
      <w:numFmt w:val="decimal"/>
      <w:lvlText w:val="%1.%2"/>
      <w:lvlJc w:val="left"/>
      <w:pPr>
        <w:ind w:left="882" w:hanging="423"/>
        <w:jc w:val="left"/>
      </w:pPr>
      <w:rPr>
        <w:rFonts w:ascii="Times New Roman" w:eastAsia="Times New Roman" w:hAnsi="Times New Roman" w:cs="Times New Roman" w:hint="default"/>
        <w:spacing w:val="-1"/>
        <w:w w:val="100"/>
        <w:sz w:val="22"/>
        <w:szCs w:val="22"/>
        <w:lang w:val="en-US" w:eastAsia="en-US" w:bidi="ar-SA"/>
      </w:rPr>
    </w:lvl>
    <w:lvl w:ilvl="2">
      <w:numFmt w:val="bullet"/>
      <w:lvlText w:val="•"/>
      <w:lvlJc w:val="left"/>
      <w:pPr>
        <w:ind w:left="2712" w:hanging="423"/>
      </w:pPr>
      <w:rPr>
        <w:rFonts w:hint="default"/>
        <w:lang w:val="en-US" w:eastAsia="en-US" w:bidi="ar-SA"/>
      </w:rPr>
    </w:lvl>
    <w:lvl w:ilvl="3">
      <w:numFmt w:val="bullet"/>
      <w:lvlText w:val="•"/>
      <w:lvlJc w:val="left"/>
      <w:pPr>
        <w:ind w:left="3628" w:hanging="423"/>
      </w:pPr>
      <w:rPr>
        <w:rFonts w:hint="default"/>
        <w:lang w:val="en-US" w:eastAsia="en-US" w:bidi="ar-SA"/>
      </w:rPr>
    </w:lvl>
    <w:lvl w:ilvl="4">
      <w:numFmt w:val="bullet"/>
      <w:lvlText w:val="•"/>
      <w:lvlJc w:val="left"/>
      <w:pPr>
        <w:ind w:left="4544" w:hanging="423"/>
      </w:pPr>
      <w:rPr>
        <w:rFonts w:hint="default"/>
        <w:lang w:val="en-US" w:eastAsia="en-US" w:bidi="ar-SA"/>
      </w:rPr>
    </w:lvl>
    <w:lvl w:ilvl="5">
      <w:numFmt w:val="bullet"/>
      <w:lvlText w:val="•"/>
      <w:lvlJc w:val="left"/>
      <w:pPr>
        <w:ind w:left="5460" w:hanging="423"/>
      </w:pPr>
      <w:rPr>
        <w:rFonts w:hint="default"/>
        <w:lang w:val="en-US" w:eastAsia="en-US" w:bidi="ar-SA"/>
      </w:rPr>
    </w:lvl>
    <w:lvl w:ilvl="6">
      <w:numFmt w:val="bullet"/>
      <w:lvlText w:val="•"/>
      <w:lvlJc w:val="left"/>
      <w:pPr>
        <w:ind w:left="6376" w:hanging="423"/>
      </w:pPr>
      <w:rPr>
        <w:rFonts w:hint="default"/>
        <w:lang w:val="en-US" w:eastAsia="en-US" w:bidi="ar-SA"/>
      </w:rPr>
    </w:lvl>
    <w:lvl w:ilvl="7">
      <w:numFmt w:val="bullet"/>
      <w:lvlText w:val="•"/>
      <w:lvlJc w:val="left"/>
      <w:pPr>
        <w:ind w:left="7292" w:hanging="423"/>
      </w:pPr>
      <w:rPr>
        <w:rFonts w:hint="default"/>
        <w:lang w:val="en-US" w:eastAsia="en-US" w:bidi="ar-SA"/>
      </w:rPr>
    </w:lvl>
    <w:lvl w:ilvl="8">
      <w:numFmt w:val="bullet"/>
      <w:lvlText w:val="•"/>
      <w:lvlJc w:val="left"/>
      <w:pPr>
        <w:ind w:left="8208" w:hanging="423"/>
      </w:pPr>
      <w:rPr>
        <w:rFonts w:hint="default"/>
        <w:lang w:val="en-US" w:eastAsia="en-US" w:bidi="ar-SA"/>
      </w:rPr>
    </w:lvl>
  </w:abstractNum>
  <w:abstractNum w:abstractNumId="37" w15:restartNumberingAfterBreak="0">
    <w:nsid w:val="2D875283"/>
    <w:multiLevelType w:val="multilevel"/>
    <w:tmpl w:val="6ABAC032"/>
    <w:lvl w:ilvl="0">
      <w:start w:val="1"/>
      <w:numFmt w:val="upperLetter"/>
      <w:lvlText w:val="%1"/>
      <w:lvlJc w:val="left"/>
      <w:pPr>
        <w:ind w:left="812" w:hanging="593"/>
        <w:jc w:val="left"/>
      </w:pPr>
      <w:rPr>
        <w:rFonts w:hint="default"/>
        <w:lang w:val="en-US" w:eastAsia="en-US" w:bidi="ar-SA"/>
      </w:rPr>
    </w:lvl>
    <w:lvl w:ilvl="1">
      <w:start w:val="1"/>
      <w:numFmt w:val="decimal"/>
      <w:lvlText w:val="%1.%2"/>
      <w:lvlJc w:val="left"/>
      <w:pPr>
        <w:ind w:left="812" w:hanging="593"/>
        <w:jc w:val="left"/>
      </w:pPr>
      <w:rPr>
        <w:rFonts w:ascii="Arial" w:eastAsia="Arial" w:hAnsi="Arial" w:cs="Arial" w:hint="default"/>
        <w:b/>
        <w:bCs/>
        <w:i/>
        <w:spacing w:val="0"/>
        <w:w w:val="100"/>
        <w:sz w:val="28"/>
        <w:szCs w:val="28"/>
        <w:lang w:val="en-US" w:eastAsia="en-US" w:bidi="ar-SA"/>
      </w:rPr>
    </w:lvl>
    <w:lvl w:ilvl="2">
      <w:numFmt w:val="bullet"/>
      <w:lvlText w:val="•"/>
      <w:lvlJc w:val="left"/>
      <w:pPr>
        <w:ind w:left="2664" w:hanging="593"/>
      </w:pPr>
      <w:rPr>
        <w:rFonts w:hint="default"/>
        <w:lang w:val="en-US" w:eastAsia="en-US" w:bidi="ar-SA"/>
      </w:rPr>
    </w:lvl>
    <w:lvl w:ilvl="3">
      <w:numFmt w:val="bullet"/>
      <w:lvlText w:val="•"/>
      <w:lvlJc w:val="left"/>
      <w:pPr>
        <w:ind w:left="3586" w:hanging="593"/>
      </w:pPr>
      <w:rPr>
        <w:rFonts w:hint="default"/>
        <w:lang w:val="en-US" w:eastAsia="en-US" w:bidi="ar-SA"/>
      </w:rPr>
    </w:lvl>
    <w:lvl w:ilvl="4">
      <w:numFmt w:val="bullet"/>
      <w:lvlText w:val="•"/>
      <w:lvlJc w:val="left"/>
      <w:pPr>
        <w:ind w:left="4508" w:hanging="593"/>
      </w:pPr>
      <w:rPr>
        <w:rFonts w:hint="default"/>
        <w:lang w:val="en-US" w:eastAsia="en-US" w:bidi="ar-SA"/>
      </w:rPr>
    </w:lvl>
    <w:lvl w:ilvl="5">
      <w:numFmt w:val="bullet"/>
      <w:lvlText w:val="•"/>
      <w:lvlJc w:val="left"/>
      <w:pPr>
        <w:ind w:left="5430" w:hanging="593"/>
      </w:pPr>
      <w:rPr>
        <w:rFonts w:hint="default"/>
        <w:lang w:val="en-US" w:eastAsia="en-US" w:bidi="ar-SA"/>
      </w:rPr>
    </w:lvl>
    <w:lvl w:ilvl="6">
      <w:numFmt w:val="bullet"/>
      <w:lvlText w:val="•"/>
      <w:lvlJc w:val="left"/>
      <w:pPr>
        <w:ind w:left="6352" w:hanging="593"/>
      </w:pPr>
      <w:rPr>
        <w:rFonts w:hint="default"/>
        <w:lang w:val="en-US" w:eastAsia="en-US" w:bidi="ar-SA"/>
      </w:rPr>
    </w:lvl>
    <w:lvl w:ilvl="7">
      <w:numFmt w:val="bullet"/>
      <w:lvlText w:val="•"/>
      <w:lvlJc w:val="left"/>
      <w:pPr>
        <w:ind w:left="7274" w:hanging="593"/>
      </w:pPr>
      <w:rPr>
        <w:rFonts w:hint="default"/>
        <w:lang w:val="en-US" w:eastAsia="en-US" w:bidi="ar-SA"/>
      </w:rPr>
    </w:lvl>
    <w:lvl w:ilvl="8">
      <w:numFmt w:val="bullet"/>
      <w:lvlText w:val="•"/>
      <w:lvlJc w:val="left"/>
      <w:pPr>
        <w:ind w:left="8196" w:hanging="593"/>
      </w:pPr>
      <w:rPr>
        <w:rFonts w:hint="default"/>
        <w:lang w:val="en-US" w:eastAsia="en-US" w:bidi="ar-SA"/>
      </w:rPr>
    </w:lvl>
  </w:abstractNum>
  <w:abstractNum w:abstractNumId="38" w15:restartNumberingAfterBreak="0">
    <w:nsid w:val="2F8C5C1F"/>
    <w:multiLevelType w:val="hybridMultilevel"/>
    <w:tmpl w:val="A41EB1CA"/>
    <w:lvl w:ilvl="0" w:tplc="08C24EA2">
      <w:numFmt w:val="bullet"/>
      <w:lvlText w:val=""/>
      <w:lvlJc w:val="left"/>
      <w:pPr>
        <w:ind w:left="448" w:hanging="360"/>
      </w:pPr>
      <w:rPr>
        <w:rFonts w:ascii="Wingdings" w:eastAsia="Wingdings" w:hAnsi="Wingdings" w:cs="Wingdings" w:hint="default"/>
        <w:w w:val="100"/>
        <w:sz w:val="22"/>
        <w:szCs w:val="22"/>
        <w:lang w:val="en-US" w:eastAsia="en-US" w:bidi="ar-SA"/>
      </w:rPr>
    </w:lvl>
    <w:lvl w:ilvl="1" w:tplc="10328A7E">
      <w:numFmt w:val="bullet"/>
      <w:lvlText w:val="•"/>
      <w:lvlJc w:val="left"/>
      <w:pPr>
        <w:ind w:left="827" w:hanging="360"/>
      </w:pPr>
      <w:rPr>
        <w:rFonts w:hint="default"/>
        <w:lang w:val="en-US" w:eastAsia="en-US" w:bidi="ar-SA"/>
      </w:rPr>
    </w:lvl>
    <w:lvl w:ilvl="2" w:tplc="74FA2A4C">
      <w:numFmt w:val="bullet"/>
      <w:lvlText w:val="•"/>
      <w:lvlJc w:val="left"/>
      <w:pPr>
        <w:ind w:left="1214" w:hanging="360"/>
      </w:pPr>
      <w:rPr>
        <w:rFonts w:hint="default"/>
        <w:lang w:val="en-US" w:eastAsia="en-US" w:bidi="ar-SA"/>
      </w:rPr>
    </w:lvl>
    <w:lvl w:ilvl="3" w:tplc="07A6C6D6">
      <w:numFmt w:val="bullet"/>
      <w:lvlText w:val="•"/>
      <w:lvlJc w:val="left"/>
      <w:pPr>
        <w:ind w:left="1601" w:hanging="360"/>
      </w:pPr>
      <w:rPr>
        <w:rFonts w:hint="default"/>
        <w:lang w:val="en-US" w:eastAsia="en-US" w:bidi="ar-SA"/>
      </w:rPr>
    </w:lvl>
    <w:lvl w:ilvl="4" w:tplc="B4468C88">
      <w:numFmt w:val="bullet"/>
      <w:lvlText w:val="•"/>
      <w:lvlJc w:val="left"/>
      <w:pPr>
        <w:ind w:left="1988" w:hanging="360"/>
      </w:pPr>
      <w:rPr>
        <w:rFonts w:hint="default"/>
        <w:lang w:val="en-US" w:eastAsia="en-US" w:bidi="ar-SA"/>
      </w:rPr>
    </w:lvl>
    <w:lvl w:ilvl="5" w:tplc="B2B0AE2C">
      <w:numFmt w:val="bullet"/>
      <w:lvlText w:val="•"/>
      <w:lvlJc w:val="left"/>
      <w:pPr>
        <w:ind w:left="2375" w:hanging="360"/>
      </w:pPr>
      <w:rPr>
        <w:rFonts w:hint="default"/>
        <w:lang w:val="en-US" w:eastAsia="en-US" w:bidi="ar-SA"/>
      </w:rPr>
    </w:lvl>
    <w:lvl w:ilvl="6" w:tplc="6E6CC408">
      <w:numFmt w:val="bullet"/>
      <w:lvlText w:val="•"/>
      <w:lvlJc w:val="left"/>
      <w:pPr>
        <w:ind w:left="2762" w:hanging="360"/>
      </w:pPr>
      <w:rPr>
        <w:rFonts w:hint="default"/>
        <w:lang w:val="en-US" w:eastAsia="en-US" w:bidi="ar-SA"/>
      </w:rPr>
    </w:lvl>
    <w:lvl w:ilvl="7" w:tplc="DF02EAB2">
      <w:numFmt w:val="bullet"/>
      <w:lvlText w:val="•"/>
      <w:lvlJc w:val="left"/>
      <w:pPr>
        <w:ind w:left="3149" w:hanging="360"/>
      </w:pPr>
      <w:rPr>
        <w:rFonts w:hint="default"/>
        <w:lang w:val="en-US" w:eastAsia="en-US" w:bidi="ar-SA"/>
      </w:rPr>
    </w:lvl>
    <w:lvl w:ilvl="8" w:tplc="32460744">
      <w:numFmt w:val="bullet"/>
      <w:lvlText w:val="•"/>
      <w:lvlJc w:val="left"/>
      <w:pPr>
        <w:ind w:left="3536" w:hanging="360"/>
      </w:pPr>
      <w:rPr>
        <w:rFonts w:hint="default"/>
        <w:lang w:val="en-US" w:eastAsia="en-US" w:bidi="ar-SA"/>
      </w:rPr>
    </w:lvl>
  </w:abstractNum>
  <w:abstractNum w:abstractNumId="39" w15:restartNumberingAfterBreak="0">
    <w:nsid w:val="2FF1761D"/>
    <w:multiLevelType w:val="hybridMultilevel"/>
    <w:tmpl w:val="EFCA9BC0"/>
    <w:lvl w:ilvl="0" w:tplc="ADBA3EDA">
      <w:numFmt w:val="bullet"/>
      <w:lvlText w:val=""/>
      <w:lvlJc w:val="left"/>
      <w:pPr>
        <w:ind w:left="422" w:hanging="360"/>
      </w:pPr>
      <w:rPr>
        <w:rFonts w:ascii="Wingdings" w:eastAsia="Wingdings" w:hAnsi="Wingdings" w:cs="Wingdings" w:hint="default"/>
        <w:w w:val="100"/>
        <w:sz w:val="22"/>
        <w:szCs w:val="22"/>
        <w:lang w:val="en-US" w:eastAsia="en-US" w:bidi="ar-SA"/>
      </w:rPr>
    </w:lvl>
    <w:lvl w:ilvl="1" w:tplc="A974525E">
      <w:numFmt w:val="bullet"/>
      <w:lvlText w:val="•"/>
      <w:lvlJc w:val="left"/>
      <w:pPr>
        <w:ind w:left="700" w:hanging="360"/>
      </w:pPr>
      <w:rPr>
        <w:rFonts w:hint="default"/>
        <w:lang w:val="en-US" w:eastAsia="en-US" w:bidi="ar-SA"/>
      </w:rPr>
    </w:lvl>
    <w:lvl w:ilvl="2" w:tplc="60A06620">
      <w:numFmt w:val="bullet"/>
      <w:lvlText w:val="•"/>
      <w:lvlJc w:val="left"/>
      <w:pPr>
        <w:ind w:left="980" w:hanging="360"/>
      </w:pPr>
      <w:rPr>
        <w:rFonts w:hint="default"/>
        <w:lang w:val="en-US" w:eastAsia="en-US" w:bidi="ar-SA"/>
      </w:rPr>
    </w:lvl>
    <w:lvl w:ilvl="3" w:tplc="58FE8CB6">
      <w:numFmt w:val="bullet"/>
      <w:lvlText w:val="•"/>
      <w:lvlJc w:val="left"/>
      <w:pPr>
        <w:ind w:left="1260" w:hanging="360"/>
      </w:pPr>
      <w:rPr>
        <w:rFonts w:hint="default"/>
        <w:lang w:val="en-US" w:eastAsia="en-US" w:bidi="ar-SA"/>
      </w:rPr>
    </w:lvl>
    <w:lvl w:ilvl="4" w:tplc="A25C4DBE">
      <w:numFmt w:val="bullet"/>
      <w:lvlText w:val="•"/>
      <w:lvlJc w:val="left"/>
      <w:pPr>
        <w:ind w:left="1541" w:hanging="360"/>
      </w:pPr>
      <w:rPr>
        <w:rFonts w:hint="default"/>
        <w:lang w:val="en-US" w:eastAsia="en-US" w:bidi="ar-SA"/>
      </w:rPr>
    </w:lvl>
    <w:lvl w:ilvl="5" w:tplc="D2885E5C">
      <w:numFmt w:val="bullet"/>
      <w:lvlText w:val="•"/>
      <w:lvlJc w:val="left"/>
      <w:pPr>
        <w:ind w:left="1821" w:hanging="360"/>
      </w:pPr>
      <w:rPr>
        <w:rFonts w:hint="default"/>
        <w:lang w:val="en-US" w:eastAsia="en-US" w:bidi="ar-SA"/>
      </w:rPr>
    </w:lvl>
    <w:lvl w:ilvl="6" w:tplc="7A081780">
      <w:numFmt w:val="bullet"/>
      <w:lvlText w:val="•"/>
      <w:lvlJc w:val="left"/>
      <w:pPr>
        <w:ind w:left="2101" w:hanging="360"/>
      </w:pPr>
      <w:rPr>
        <w:rFonts w:hint="default"/>
        <w:lang w:val="en-US" w:eastAsia="en-US" w:bidi="ar-SA"/>
      </w:rPr>
    </w:lvl>
    <w:lvl w:ilvl="7" w:tplc="CE3C84A6">
      <w:numFmt w:val="bullet"/>
      <w:lvlText w:val="•"/>
      <w:lvlJc w:val="left"/>
      <w:pPr>
        <w:ind w:left="2382" w:hanging="360"/>
      </w:pPr>
      <w:rPr>
        <w:rFonts w:hint="default"/>
        <w:lang w:val="en-US" w:eastAsia="en-US" w:bidi="ar-SA"/>
      </w:rPr>
    </w:lvl>
    <w:lvl w:ilvl="8" w:tplc="358A6C82">
      <w:numFmt w:val="bullet"/>
      <w:lvlText w:val="•"/>
      <w:lvlJc w:val="left"/>
      <w:pPr>
        <w:ind w:left="2662" w:hanging="360"/>
      </w:pPr>
      <w:rPr>
        <w:rFonts w:hint="default"/>
        <w:lang w:val="en-US" w:eastAsia="en-US" w:bidi="ar-SA"/>
      </w:rPr>
    </w:lvl>
  </w:abstractNum>
  <w:abstractNum w:abstractNumId="40" w15:restartNumberingAfterBreak="0">
    <w:nsid w:val="30597193"/>
    <w:multiLevelType w:val="hybridMultilevel"/>
    <w:tmpl w:val="E6D04098"/>
    <w:lvl w:ilvl="0" w:tplc="7710352C">
      <w:numFmt w:val="bullet"/>
      <w:lvlText w:val=""/>
      <w:lvlJc w:val="left"/>
      <w:pPr>
        <w:ind w:left="1299" w:hanging="361"/>
      </w:pPr>
      <w:rPr>
        <w:rFonts w:ascii="Wingdings" w:eastAsia="Wingdings" w:hAnsi="Wingdings" w:cs="Wingdings" w:hint="default"/>
        <w:w w:val="100"/>
        <w:sz w:val="22"/>
        <w:szCs w:val="22"/>
        <w:lang w:val="en-US" w:eastAsia="en-US" w:bidi="ar-SA"/>
      </w:rPr>
    </w:lvl>
    <w:lvl w:ilvl="1" w:tplc="41CCAF20">
      <w:numFmt w:val="bullet"/>
      <w:lvlText w:val="•"/>
      <w:lvlJc w:val="left"/>
      <w:pPr>
        <w:ind w:left="2174" w:hanging="361"/>
      </w:pPr>
      <w:rPr>
        <w:rFonts w:hint="default"/>
        <w:lang w:val="en-US" w:eastAsia="en-US" w:bidi="ar-SA"/>
      </w:rPr>
    </w:lvl>
    <w:lvl w:ilvl="2" w:tplc="F5BA6FF8">
      <w:numFmt w:val="bullet"/>
      <w:lvlText w:val="•"/>
      <w:lvlJc w:val="left"/>
      <w:pPr>
        <w:ind w:left="3048" w:hanging="361"/>
      </w:pPr>
      <w:rPr>
        <w:rFonts w:hint="default"/>
        <w:lang w:val="en-US" w:eastAsia="en-US" w:bidi="ar-SA"/>
      </w:rPr>
    </w:lvl>
    <w:lvl w:ilvl="3" w:tplc="0B20315C">
      <w:numFmt w:val="bullet"/>
      <w:lvlText w:val="•"/>
      <w:lvlJc w:val="left"/>
      <w:pPr>
        <w:ind w:left="3922" w:hanging="361"/>
      </w:pPr>
      <w:rPr>
        <w:rFonts w:hint="default"/>
        <w:lang w:val="en-US" w:eastAsia="en-US" w:bidi="ar-SA"/>
      </w:rPr>
    </w:lvl>
    <w:lvl w:ilvl="4" w:tplc="EE64010C">
      <w:numFmt w:val="bullet"/>
      <w:lvlText w:val="•"/>
      <w:lvlJc w:val="left"/>
      <w:pPr>
        <w:ind w:left="4796" w:hanging="361"/>
      </w:pPr>
      <w:rPr>
        <w:rFonts w:hint="default"/>
        <w:lang w:val="en-US" w:eastAsia="en-US" w:bidi="ar-SA"/>
      </w:rPr>
    </w:lvl>
    <w:lvl w:ilvl="5" w:tplc="6D3E5050">
      <w:numFmt w:val="bullet"/>
      <w:lvlText w:val="•"/>
      <w:lvlJc w:val="left"/>
      <w:pPr>
        <w:ind w:left="5670" w:hanging="361"/>
      </w:pPr>
      <w:rPr>
        <w:rFonts w:hint="default"/>
        <w:lang w:val="en-US" w:eastAsia="en-US" w:bidi="ar-SA"/>
      </w:rPr>
    </w:lvl>
    <w:lvl w:ilvl="6" w:tplc="A148B2D0">
      <w:numFmt w:val="bullet"/>
      <w:lvlText w:val="•"/>
      <w:lvlJc w:val="left"/>
      <w:pPr>
        <w:ind w:left="6544" w:hanging="361"/>
      </w:pPr>
      <w:rPr>
        <w:rFonts w:hint="default"/>
        <w:lang w:val="en-US" w:eastAsia="en-US" w:bidi="ar-SA"/>
      </w:rPr>
    </w:lvl>
    <w:lvl w:ilvl="7" w:tplc="7C3EBD24">
      <w:numFmt w:val="bullet"/>
      <w:lvlText w:val="•"/>
      <w:lvlJc w:val="left"/>
      <w:pPr>
        <w:ind w:left="7418" w:hanging="361"/>
      </w:pPr>
      <w:rPr>
        <w:rFonts w:hint="default"/>
        <w:lang w:val="en-US" w:eastAsia="en-US" w:bidi="ar-SA"/>
      </w:rPr>
    </w:lvl>
    <w:lvl w:ilvl="8" w:tplc="81DAFB3E">
      <w:numFmt w:val="bullet"/>
      <w:lvlText w:val="•"/>
      <w:lvlJc w:val="left"/>
      <w:pPr>
        <w:ind w:left="8292" w:hanging="361"/>
      </w:pPr>
      <w:rPr>
        <w:rFonts w:hint="default"/>
        <w:lang w:val="en-US" w:eastAsia="en-US" w:bidi="ar-SA"/>
      </w:rPr>
    </w:lvl>
  </w:abstractNum>
  <w:abstractNum w:abstractNumId="41" w15:restartNumberingAfterBreak="0">
    <w:nsid w:val="32B91815"/>
    <w:multiLevelType w:val="hybridMultilevel"/>
    <w:tmpl w:val="3A16D136"/>
    <w:lvl w:ilvl="0" w:tplc="A9C43606">
      <w:numFmt w:val="bullet"/>
      <w:lvlText w:val=""/>
      <w:lvlJc w:val="left"/>
      <w:pPr>
        <w:ind w:left="359" w:hanging="252"/>
      </w:pPr>
      <w:rPr>
        <w:rFonts w:ascii="Wingdings" w:eastAsia="Wingdings" w:hAnsi="Wingdings" w:cs="Wingdings" w:hint="default"/>
        <w:w w:val="100"/>
        <w:sz w:val="18"/>
        <w:szCs w:val="18"/>
        <w:lang w:val="en-US" w:eastAsia="en-US" w:bidi="ar-SA"/>
      </w:rPr>
    </w:lvl>
    <w:lvl w:ilvl="1" w:tplc="CB4E1FEC">
      <w:numFmt w:val="bullet"/>
      <w:lvlText w:val="•"/>
      <w:lvlJc w:val="left"/>
      <w:pPr>
        <w:ind w:left="611" w:hanging="252"/>
      </w:pPr>
      <w:rPr>
        <w:rFonts w:hint="default"/>
        <w:lang w:val="en-US" w:eastAsia="en-US" w:bidi="ar-SA"/>
      </w:rPr>
    </w:lvl>
    <w:lvl w:ilvl="2" w:tplc="1CEE336A">
      <w:numFmt w:val="bullet"/>
      <w:lvlText w:val="•"/>
      <w:lvlJc w:val="left"/>
      <w:pPr>
        <w:ind w:left="862" w:hanging="252"/>
      </w:pPr>
      <w:rPr>
        <w:rFonts w:hint="default"/>
        <w:lang w:val="en-US" w:eastAsia="en-US" w:bidi="ar-SA"/>
      </w:rPr>
    </w:lvl>
    <w:lvl w:ilvl="3" w:tplc="E17E2BA4">
      <w:numFmt w:val="bullet"/>
      <w:lvlText w:val="•"/>
      <w:lvlJc w:val="left"/>
      <w:pPr>
        <w:ind w:left="1113" w:hanging="252"/>
      </w:pPr>
      <w:rPr>
        <w:rFonts w:hint="default"/>
        <w:lang w:val="en-US" w:eastAsia="en-US" w:bidi="ar-SA"/>
      </w:rPr>
    </w:lvl>
    <w:lvl w:ilvl="4" w:tplc="A94EB55A">
      <w:numFmt w:val="bullet"/>
      <w:lvlText w:val="•"/>
      <w:lvlJc w:val="left"/>
      <w:pPr>
        <w:ind w:left="1364" w:hanging="252"/>
      </w:pPr>
      <w:rPr>
        <w:rFonts w:hint="default"/>
        <w:lang w:val="en-US" w:eastAsia="en-US" w:bidi="ar-SA"/>
      </w:rPr>
    </w:lvl>
    <w:lvl w:ilvl="5" w:tplc="B0EE4704">
      <w:numFmt w:val="bullet"/>
      <w:lvlText w:val="•"/>
      <w:lvlJc w:val="left"/>
      <w:pPr>
        <w:ind w:left="1615" w:hanging="252"/>
      </w:pPr>
      <w:rPr>
        <w:rFonts w:hint="default"/>
        <w:lang w:val="en-US" w:eastAsia="en-US" w:bidi="ar-SA"/>
      </w:rPr>
    </w:lvl>
    <w:lvl w:ilvl="6" w:tplc="D6C25A64">
      <w:numFmt w:val="bullet"/>
      <w:lvlText w:val="•"/>
      <w:lvlJc w:val="left"/>
      <w:pPr>
        <w:ind w:left="1866" w:hanging="252"/>
      </w:pPr>
      <w:rPr>
        <w:rFonts w:hint="default"/>
        <w:lang w:val="en-US" w:eastAsia="en-US" w:bidi="ar-SA"/>
      </w:rPr>
    </w:lvl>
    <w:lvl w:ilvl="7" w:tplc="1AB4F140">
      <w:numFmt w:val="bullet"/>
      <w:lvlText w:val="•"/>
      <w:lvlJc w:val="left"/>
      <w:pPr>
        <w:ind w:left="2117" w:hanging="252"/>
      </w:pPr>
      <w:rPr>
        <w:rFonts w:hint="default"/>
        <w:lang w:val="en-US" w:eastAsia="en-US" w:bidi="ar-SA"/>
      </w:rPr>
    </w:lvl>
    <w:lvl w:ilvl="8" w:tplc="C05053AA">
      <w:numFmt w:val="bullet"/>
      <w:lvlText w:val="•"/>
      <w:lvlJc w:val="left"/>
      <w:pPr>
        <w:ind w:left="2368" w:hanging="252"/>
      </w:pPr>
      <w:rPr>
        <w:rFonts w:hint="default"/>
        <w:lang w:val="en-US" w:eastAsia="en-US" w:bidi="ar-SA"/>
      </w:rPr>
    </w:lvl>
  </w:abstractNum>
  <w:abstractNum w:abstractNumId="42" w15:restartNumberingAfterBreak="0">
    <w:nsid w:val="33AD1FA5"/>
    <w:multiLevelType w:val="hybridMultilevel"/>
    <w:tmpl w:val="6D6C25C2"/>
    <w:lvl w:ilvl="0" w:tplc="CCAA26DA">
      <w:numFmt w:val="bullet"/>
      <w:lvlText w:val=""/>
      <w:lvlJc w:val="left"/>
      <w:pPr>
        <w:ind w:left="448" w:hanging="360"/>
      </w:pPr>
      <w:rPr>
        <w:rFonts w:ascii="Wingdings" w:eastAsia="Wingdings" w:hAnsi="Wingdings" w:cs="Wingdings" w:hint="default"/>
        <w:w w:val="100"/>
        <w:sz w:val="22"/>
        <w:szCs w:val="22"/>
        <w:lang w:val="en-US" w:eastAsia="en-US" w:bidi="ar-SA"/>
      </w:rPr>
    </w:lvl>
    <w:lvl w:ilvl="1" w:tplc="D2884388">
      <w:numFmt w:val="bullet"/>
      <w:lvlText w:val="•"/>
      <w:lvlJc w:val="left"/>
      <w:pPr>
        <w:ind w:left="827" w:hanging="360"/>
      </w:pPr>
      <w:rPr>
        <w:rFonts w:hint="default"/>
        <w:lang w:val="en-US" w:eastAsia="en-US" w:bidi="ar-SA"/>
      </w:rPr>
    </w:lvl>
    <w:lvl w:ilvl="2" w:tplc="0EA41584">
      <w:numFmt w:val="bullet"/>
      <w:lvlText w:val="•"/>
      <w:lvlJc w:val="left"/>
      <w:pPr>
        <w:ind w:left="1214" w:hanging="360"/>
      </w:pPr>
      <w:rPr>
        <w:rFonts w:hint="default"/>
        <w:lang w:val="en-US" w:eastAsia="en-US" w:bidi="ar-SA"/>
      </w:rPr>
    </w:lvl>
    <w:lvl w:ilvl="3" w:tplc="BC7083CC">
      <w:numFmt w:val="bullet"/>
      <w:lvlText w:val="•"/>
      <w:lvlJc w:val="left"/>
      <w:pPr>
        <w:ind w:left="1601" w:hanging="360"/>
      </w:pPr>
      <w:rPr>
        <w:rFonts w:hint="default"/>
        <w:lang w:val="en-US" w:eastAsia="en-US" w:bidi="ar-SA"/>
      </w:rPr>
    </w:lvl>
    <w:lvl w:ilvl="4" w:tplc="8E2831BC">
      <w:numFmt w:val="bullet"/>
      <w:lvlText w:val="•"/>
      <w:lvlJc w:val="left"/>
      <w:pPr>
        <w:ind w:left="1988" w:hanging="360"/>
      </w:pPr>
      <w:rPr>
        <w:rFonts w:hint="default"/>
        <w:lang w:val="en-US" w:eastAsia="en-US" w:bidi="ar-SA"/>
      </w:rPr>
    </w:lvl>
    <w:lvl w:ilvl="5" w:tplc="45785844">
      <w:numFmt w:val="bullet"/>
      <w:lvlText w:val="•"/>
      <w:lvlJc w:val="left"/>
      <w:pPr>
        <w:ind w:left="2375" w:hanging="360"/>
      </w:pPr>
      <w:rPr>
        <w:rFonts w:hint="default"/>
        <w:lang w:val="en-US" w:eastAsia="en-US" w:bidi="ar-SA"/>
      </w:rPr>
    </w:lvl>
    <w:lvl w:ilvl="6" w:tplc="809EC3B4">
      <w:numFmt w:val="bullet"/>
      <w:lvlText w:val="•"/>
      <w:lvlJc w:val="left"/>
      <w:pPr>
        <w:ind w:left="2762" w:hanging="360"/>
      </w:pPr>
      <w:rPr>
        <w:rFonts w:hint="default"/>
        <w:lang w:val="en-US" w:eastAsia="en-US" w:bidi="ar-SA"/>
      </w:rPr>
    </w:lvl>
    <w:lvl w:ilvl="7" w:tplc="6D5CE692">
      <w:numFmt w:val="bullet"/>
      <w:lvlText w:val="•"/>
      <w:lvlJc w:val="left"/>
      <w:pPr>
        <w:ind w:left="3149" w:hanging="360"/>
      </w:pPr>
      <w:rPr>
        <w:rFonts w:hint="default"/>
        <w:lang w:val="en-US" w:eastAsia="en-US" w:bidi="ar-SA"/>
      </w:rPr>
    </w:lvl>
    <w:lvl w:ilvl="8" w:tplc="1298C72C">
      <w:numFmt w:val="bullet"/>
      <w:lvlText w:val="•"/>
      <w:lvlJc w:val="left"/>
      <w:pPr>
        <w:ind w:left="3536" w:hanging="360"/>
      </w:pPr>
      <w:rPr>
        <w:rFonts w:hint="default"/>
        <w:lang w:val="en-US" w:eastAsia="en-US" w:bidi="ar-SA"/>
      </w:rPr>
    </w:lvl>
  </w:abstractNum>
  <w:abstractNum w:abstractNumId="43" w15:restartNumberingAfterBreak="0">
    <w:nsid w:val="33FD3A6B"/>
    <w:multiLevelType w:val="hybridMultilevel"/>
    <w:tmpl w:val="DA349BEE"/>
    <w:lvl w:ilvl="0" w:tplc="79C606F4">
      <w:numFmt w:val="bullet"/>
      <w:lvlText w:val=""/>
      <w:lvlJc w:val="left"/>
      <w:pPr>
        <w:ind w:left="448" w:hanging="360"/>
      </w:pPr>
      <w:rPr>
        <w:rFonts w:hint="default"/>
        <w:w w:val="100"/>
        <w:lang w:val="en-US" w:eastAsia="en-US" w:bidi="ar-SA"/>
      </w:rPr>
    </w:lvl>
    <w:lvl w:ilvl="1" w:tplc="F8FA4286">
      <w:numFmt w:val="bullet"/>
      <w:lvlText w:val="•"/>
      <w:lvlJc w:val="left"/>
      <w:pPr>
        <w:ind w:left="827" w:hanging="360"/>
      </w:pPr>
      <w:rPr>
        <w:rFonts w:hint="default"/>
        <w:lang w:val="en-US" w:eastAsia="en-US" w:bidi="ar-SA"/>
      </w:rPr>
    </w:lvl>
    <w:lvl w:ilvl="2" w:tplc="81FE4C66">
      <w:numFmt w:val="bullet"/>
      <w:lvlText w:val="•"/>
      <w:lvlJc w:val="left"/>
      <w:pPr>
        <w:ind w:left="1214" w:hanging="360"/>
      </w:pPr>
      <w:rPr>
        <w:rFonts w:hint="default"/>
        <w:lang w:val="en-US" w:eastAsia="en-US" w:bidi="ar-SA"/>
      </w:rPr>
    </w:lvl>
    <w:lvl w:ilvl="3" w:tplc="42CACD4E">
      <w:numFmt w:val="bullet"/>
      <w:lvlText w:val="•"/>
      <w:lvlJc w:val="left"/>
      <w:pPr>
        <w:ind w:left="1601" w:hanging="360"/>
      </w:pPr>
      <w:rPr>
        <w:rFonts w:hint="default"/>
        <w:lang w:val="en-US" w:eastAsia="en-US" w:bidi="ar-SA"/>
      </w:rPr>
    </w:lvl>
    <w:lvl w:ilvl="4" w:tplc="CBD437A2">
      <w:numFmt w:val="bullet"/>
      <w:lvlText w:val="•"/>
      <w:lvlJc w:val="left"/>
      <w:pPr>
        <w:ind w:left="1988" w:hanging="360"/>
      </w:pPr>
      <w:rPr>
        <w:rFonts w:hint="default"/>
        <w:lang w:val="en-US" w:eastAsia="en-US" w:bidi="ar-SA"/>
      </w:rPr>
    </w:lvl>
    <w:lvl w:ilvl="5" w:tplc="B7A4B504">
      <w:numFmt w:val="bullet"/>
      <w:lvlText w:val="•"/>
      <w:lvlJc w:val="left"/>
      <w:pPr>
        <w:ind w:left="2375" w:hanging="360"/>
      </w:pPr>
      <w:rPr>
        <w:rFonts w:hint="default"/>
        <w:lang w:val="en-US" w:eastAsia="en-US" w:bidi="ar-SA"/>
      </w:rPr>
    </w:lvl>
    <w:lvl w:ilvl="6" w:tplc="DEF29DA6">
      <w:numFmt w:val="bullet"/>
      <w:lvlText w:val="•"/>
      <w:lvlJc w:val="left"/>
      <w:pPr>
        <w:ind w:left="2762" w:hanging="360"/>
      </w:pPr>
      <w:rPr>
        <w:rFonts w:hint="default"/>
        <w:lang w:val="en-US" w:eastAsia="en-US" w:bidi="ar-SA"/>
      </w:rPr>
    </w:lvl>
    <w:lvl w:ilvl="7" w:tplc="779AAD38">
      <w:numFmt w:val="bullet"/>
      <w:lvlText w:val="•"/>
      <w:lvlJc w:val="left"/>
      <w:pPr>
        <w:ind w:left="3149" w:hanging="360"/>
      </w:pPr>
      <w:rPr>
        <w:rFonts w:hint="default"/>
        <w:lang w:val="en-US" w:eastAsia="en-US" w:bidi="ar-SA"/>
      </w:rPr>
    </w:lvl>
    <w:lvl w:ilvl="8" w:tplc="E286BE9E">
      <w:numFmt w:val="bullet"/>
      <w:lvlText w:val="•"/>
      <w:lvlJc w:val="left"/>
      <w:pPr>
        <w:ind w:left="3536" w:hanging="360"/>
      </w:pPr>
      <w:rPr>
        <w:rFonts w:hint="default"/>
        <w:lang w:val="en-US" w:eastAsia="en-US" w:bidi="ar-SA"/>
      </w:rPr>
    </w:lvl>
  </w:abstractNum>
  <w:abstractNum w:abstractNumId="44" w15:restartNumberingAfterBreak="0">
    <w:nsid w:val="35985500"/>
    <w:multiLevelType w:val="hybridMultilevel"/>
    <w:tmpl w:val="621648C4"/>
    <w:lvl w:ilvl="0" w:tplc="DA7C6D8C">
      <w:numFmt w:val="bullet"/>
      <w:lvlText w:val=""/>
      <w:lvlJc w:val="left"/>
      <w:pPr>
        <w:ind w:left="491" w:hanging="360"/>
      </w:pPr>
      <w:rPr>
        <w:rFonts w:ascii="Wingdings" w:eastAsia="Wingdings" w:hAnsi="Wingdings" w:cs="Wingdings" w:hint="default"/>
        <w:w w:val="100"/>
        <w:sz w:val="22"/>
        <w:szCs w:val="22"/>
        <w:lang w:val="en-US" w:eastAsia="en-US" w:bidi="ar-SA"/>
      </w:rPr>
    </w:lvl>
    <w:lvl w:ilvl="1" w:tplc="0C767866">
      <w:numFmt w:val="bullet"/>
      <w:lvlText w:val="•"/>
      <w:lvlJc w:val="left"/>
      <w:pPr>
        <w:ind w:left="887" w:hanging="360"/>
      </w:pPr>
      <w:rPr>
        <w:rFonts w:hint="default"/>
        <w:lang w:val="en-US" w:eastAsia="en-US" w:bidi="ar-SA"/>
      </w:rPr>
    </w:lvl>
    <w:lvl w:ilvl="2" w:tplc="4C6089A8">
      <w:numFmt w:val="bullet"/>
      <w:lvlText w:val="•"/>
      <w:lvlJc w:val="left"/>
      <w:pPr>
        <w:ind w:left="1275" w:hanging="360"/>
      </w:pPr>
      <w:rPr>
        <w:rFonts w:hint="default"/>
        <w:lang w:val="en-US" w:eastAsia="en-US" w:bidi="ar-SA"/>
      </w:rPr>
    </w:lvl>
    <w:lvl w:ilvl="3" w:tplc="7324C116">
      <w:numFmt w:val="bullet"/>
      <w:lvlText w:val="•"/>
      <w:lvlJc w:val="left"/>
      <w:pPr>
        <w:ind w:left="1663" w:hanging="360"/>
      </w:pPr>
      <w:rPr>
        <w:rFonts w:hint="default"/>
        <w:lang w:val="en-US" w:eastAsia="en-US" w:bidi="ar-SA"/>
      </w:rPr>
    </w:lvl>
    <w:lvl w:ilvl="4" w:tplc="214483E8">
      <w:numFmt w:val="bullet"/>
      <w:lvlText w:val="•"/>
      <w:lvlJc w:val="left"/>
      <w:pPr>
        <w:ind w:left="2050" w:hanging="360"/>
      </w:pPr>
      <w:rPr>
        <w:rFonts w:hint="default"/>
        <w:lang w:val="en-US" w:eastAsia="en-US" w:bidi="ar-SA"/>
      </w:rPr>
    </w:lvl>
    <w:lvl w:ilvl="5" w:tplc="BFEC5C92">
      <w:numFmt w:val="bullet"/>
      <w:lvlText w:val="•"/>
      <w:lvlJc w:val="left"/>
      <w:pPr>
        <w:ind w:left="2438" w:hanging="360"/>
      </w:pPr>
      <w:rPr>
        <w:rFonts w:hint="default"/>
        <w:lang w:val="en-US" w:eastAsia="en-US" w:bidi="ar-SA"/>
      </w:rPr>
    </w:lvl>
    <w:lvl w:ilvl="6" w:tplc="AEE06480">
      <w:numFmt w:val="bullet"/>
      <w:lvlText w:val="•"/>
      <w:lvlJc w:val="left"/>
      <w:pPr>
        <w:ind w:left="2826" w:hanging="360"/>
      </w:pPr>
      <w:rPr>
        <w:rFonts w:hint="default"/>
        <w:lang w:val="en-US" w:eastAsia="en-US" w:bidi="ar-SA"/>
      </w:rPr>
    </w:lvl>
    <w:lvl w:ilvl="7" w:tplc="FF7023C0">
      <w:numFmt w:val="bullet"/>
      <w:lvlText w:val="•"/>
      <w:lvlJc w:val="left"/>
      <w:pPr>
        <w:ind w:left="3213" w:hanging="360"/>
      </w:pPr>
      <w:rPr>
        <w:rFonts w:hint="default"/>
        <w:lang w:val="en-US" w:eastAsia="en-US" w:bidi="ar-SA"/>
      </w:rPr>
    </w:lvl>
    <w:lvl w:ilvl="8" w:tplc="E0166B50">
      <w:numFmt w:val="bullet"/>
      <w:lvlText w:val="•"/>
      <w:lvlJc w:val="left"/>
      <w:pPr>
        <w:ind w:left="3601" w:hanging="360"/>
      </w:pPr>
      <w:rPr>
        <w:rFonts w:hint="default"/>
        <w:lang w:val="en-US" w:eastAsia="en-US" w:bidi="ar-SA"/>
      </w:rPr>
    </w:lvl>
  </w:abstractNum>
  <w:abstractNum w:abstractNumId="45" w15:restartNumberingAfterBreak="0">
    <w:nsid w:val="363D0785"/>
    <w:multiLevelType w:val="hybridMultilevel"/>
    <w:tmpl w:val="4A10AC8A"/>
    <w:lvl w:ilvl="0" w:tplc="B414D1E0">
      <w:numFmt w:val="bullet"/>
      <w:lvlText w:val=""/>
      <w:lvlJc w:val="left"/>
      <w:pPr>
        <w:ind w:left="448" w:hanging="360"/>
      </w:pPr>
      <w:rPr>
        <w:rFonts w:ascii="Wingdings" w:eastAsia="Wingdings" w:hAnsi="Wingdings" w:cs="Wingdings" w:hint="default"/>
        <w:w w:val="100"/>
        <w:sz w:val="22"/>
        <w:szCs w:val="22"/>
        <w:lang w:val="en-US" w:eastAsia="en-US" w:bidi="ar-SA"/>
      </w:rPr>
    </w:lvl>
    <w:lvl w:ilvl="1" w:tplc="1AE2BAC0">
      <w:numFmt w:val="bullet"/>
      <w:lvlText w:val="•"/>
      <w:lvlJc w:val="left"/>
      <w:pPr>
        <w:ind w:left="827" w:hanging="360"/>
      </w:pPr>
      <w:rPr>
        <w:rFonts w:hint="default"/>
        <w:lang w:val="en-US" w:eastAsia="en-US" w:bidi="ar-SA"/>
      </w:rPr>
    </w:lvl>
    <w:lvl w:ilvl="2" w:tplc="EA9AD0E6">
      <w:numFmt w:val="bullet"/>
      <w:lvlText w:val="•"/>
      <w:lvlJc w:val="left"/>
      <w:pPr>
        <w:ind w:left="1214" w:hanging="360"/>
      </w:pPr>
      <w:rPr>
        <w:rFonts w:hint="default"/>
        <w:lang w:val="en-US" w:eastAsia="en-US" w:bidi="ar-SA"/>
      </w:rPr>
    </w:lvl>
    <w:lvl w:ilvl="3" w:tplc="AF68D240">
      <w:numFmt w:val="bullet"/>
      <w:lvlText w:val="•"/>
      <w:lvlJc w:val="left"/>
      <w:pPr>
        <w:ind w:left="1601" w:hanging="360"/>
      </w:pPr>
      <w:rPr>
        <w:rFonts w:hint="default"/>
        <w:lang w:val="en-US" w:eastAsia="en-US" w:bidi="ar-SA"/>
      </w:rPr>
    </w:lvl>
    <w:lvl w:ilvl="4" w:tplc="660A1F66">
      <w:numFmt w:val="bullet"/>
      <w:lvlText w:val="•"/>
      <w:lvlJc w:val="left"/>
      <w:pPr>
        <w:ind w:left="1988" w:hanging="360"/>
      </w:pPr>
      <w:rPr>
        <w:rFonts w:hint="default"/>
        <w:lang w:val="en-US" w:eastAsia="en-US" w:bidi="ar-SA"/>
      </w:rPr>
    </w:lvl>
    <w:lvl w:ilvl="5" w:tplc="EE56FA0A">
      <w:numFmt w:val="bullet"/>
      <w:lvlText w:val="•"/>
      <w:lvlJc w:val="left"/>
      <w:pPr>
        <w:ind w:left="2375" w:hanging="360"/>
      </w:pPr>
      <w:rPr>
        <w:rFonts w:hint="default"/>
        <w:lang w:val="en-US" w:eastAsia="en-US" w:bidi="ar-SA"/>
      </w:rPr>
    </w:lvl>
    <w:lvl w:ilvl="6" w:tplc="0ADA9FBE">
      <w:numFmt w:val="bullet"/>
      <w:lvlText w:val="•"/>
      <w:lvlJc w:val="left"/>
      <w:pPr>
        <w:ind w:left="2762" w:hanging="360"/>
      </w:pPr>
      <w:rPr>
        <w:rFonts w:hint="default"/>
        <w:lang w:val="en-US" w:eastAsia="en-US" w:bidi="ar-SA"/>
      </w:rPr>
    </w:lvl>
    <w:lvl w:ilvl="7" w:tplc="C608C096">
      <w:numFmt w:val="bullet"/>
      <w:lvlText w:val="•"/>
      <w:lvlJc w:val="left"/>
      <w:pPr>
        <w:ind w:left="3149" w:hanging="360"/>
      </w:pPr>
      <w:rPr>
        <w:rFonts w:hint="default"/>
        <w:lang w:val="en-US" w:eastAsia="en-US" w:bidi="ar-SA"/>
      </w:rPr>
    </w:lvl>
    <w:lvl w:ilvl="8" w:tplc="F0F0C6C4">
      <w:numFmt w:val="bullet"/>
      <w:lvlText w:val="•"/>
      <w:lvlJc w:val="left"/>
      <w:pPr>
        <w:ind w:left="3536" w:hanging="360"/>
      </w:pPr>
      <w:rPr>
        <w:rFonts w:hint="default"/>
        <w:lang w:val="en-US" w:eastAsia="en-US" w:bidi="ar-SA"/>
      </w:rPr>
    </w:lvl>
  </w:abstractNum>
  <w:abstractNum w:abstractNumId="46" w15:restartNumberingAfterBreak="0">
    <w:nsid w:val="37D225C4"/>
    <w:multiLevelType w:val="hybridMultilevel"/>
    <w:tmpl w:val="1B2A6F00"/>
    <w:lvl w:ilvl="0" w:tplc="DF88F5C8">
      <w:numFmt w:val="bullet"/>
      <w:lvlText w:val=""/>
      <w:lvlJc w:val="left"/>
      <w:pPr>
        <w:ind w:left="448" w:hanging="360"/>
      </w:pPr>
      <w:rPr>
        <w:rFonts w:ascii="Wingdings" w:eastAsia="Wingdings" w:hAnsi="Wingdings" w:cs="Wingdings" w:hint="default"/>
        <w:w w:val="100"/>
        <w:sz w:val="22"/>
        <w:szCs w:val="22"/>
        <w:lang w:val="en-US" w:eastAsia="en-US" w:bidi="ar-SA"/>
      </w:rPr>
    </w:lvl>
    <w:lvl w:ilvl="1" w:tplc="BF78F0EC">
      <w:numFmt w:val="bullet"/>
      <w:lvlText w:val="•"/>
      <w:lvlJc w:val="left"/>
      <w:pPr>
        <w:ind w:left="654" w:hanging="360"/>
      </w:pPr>
      <w:rPr>
        <w:rFonts w:hint="default"/>
        <w:lang w:val="en-US" w:eastAsia="en-US" w:bidi="ar-SA"/>
      </w:rPr>
    </w:lvl>
    <w:lvl w:ilvl="2" w:tplc="2BC0DFEE">
      <w:numFmt w:val="bullet"/>
      <w:lvlText w:val="•"/>
      <w:lvlJc w:val="left"/>
      <w:pPr>
        <w:ind w:left="868" w:hanging="360"/>
      </w:pPr>
      <w:rPr>
        <w:rFonts w:hint="default"/>
        <w:lang w:val="en-US" w:eastAsia="en-US" w:bidi="ar-SA"/>
      </w:rPr>
    </w:lvl>
    <w:lvl w:ilvl="3" w:tplc="413624AE">
      <w:numFmt w:val="bullet"/>
      <w:lvlText w:val="•"/>
      <w:lvlJc w:val="left"/>
      <w:pPr>
        <w:ind w:left="1082" w:hanging="360"/>
      </w:pPr>
      <w:rPr>
        <w:rFonts w:hint="default"/>
        <w:lang w:val="en-US" w:eastAsia="en-US" w:bidi="ar-SA"/>
      </w:rPr>
    </w:lvl>
    <w:lvl w:ilvl="4" w:tplc="A48E52F8">
      <w:numFmt w:val="bullet"/>
      <w:lvlText w:val="•"/>
      <w:lvlJc w:val="left"/>
      <w:pPr>
        <w:ind w:left="1296" w:hanging="360"/>
      </w:pPr>
      <w:rPr>
        <w:rFonts w:hint="default"/>
        <w:lang w:val="en-US" w:eastAsia="en-US" w:bidi="ar-SA"/>
      </w:rPr>
    </w:lvl>
    <w:lvl w:ilvl="5" w:tplc="4A425A08">
      <w:numFmt w:val="bullet"/>
      <w:lvlText w:val="•"/>
      <w:lvlJc w:val="left"/>
      <w:pPr>
        <w:ind w:left="1511" w:hanging="360"/>
      </w:pPr>
      <w:rPr>
        <w:rFonts w:hint="default"/>
        <w:lang w:val="en-US" w:eastAsia="en-US" w:bidi="ar-SA"/>
      </w:rPr>
    </w:lvl>
    <w:lvl w:ilvl="6" w:tplc="38E4E88E">
      <w:numFmt w:val="bullet"/>
      <w:lvlText w:val="•"/>
      <w:lvlJc w:val="left"/>
      <w:pPr>
        <w:ind w:left="1725" w:hanging="360"/>
      </w:pPr>
      <w:rPr>
        <w:rFonts w:hint="default"/>
        <w:lang w:val="en-US" w:eastAsia="en-US" w:bidi="ar-SA"/>
      </w:rPr>
    </w:lvl>
    <w:lvl w:ilvl="7" w:tplc="4ABCA0A4">
      <w:numFmt w:val="bullet"/>
      <w:lvlText w:val="•"/>
      <w:lvlJc w:val="left"/>
      <w:pPr>
        <w:ind w:left="1939" w:hanging="360"/>
      </w:pPr>
      <w:rPr>
        <w:rFonts w:hint="default"/>
        <w:lang w:val="en-US" w:eastAsia="en-US" w:bidi="ar-SA"/>
      </w:rPr>
    </w:lvl>
    <w:lvl w:ilvl="8" w:tplc="205830C2">
      <w:numFmt w:val="bullet"/>
      <w:lvlText w:val="•"/>
      <w:lvlJc w:val="left"/>
      <w:pPr>
        <w:ind w:left="2153" w:hanging="360"/>
      </w:pPr>
      <w:rPr>
        <w:rFonts w:hint="default"/>
        <w:lang w:val="en-US" w:eastAsia="en-US" w:bidi="ar-SA"/>
      </w:rPr>
    </w:lvl>
  </w:abstractNum>
  <w:abstractNum w:abstractNumId="47" w15:restartNumberingAfterBreak="0">
    <w:nsid w:val="3EB72348"/>
    <w:multiLevelType w:val="hybridMultilevel"/>
    <w:tmpl w:val="69402F84"/>
    <w:lvl w:ilvl="0" w:tplc="4DAC337C">
      <w:numFmt w:val="bullet"/>
      <w:lvlText w:val=""/>
      <w:lvlJc w:val="left"/>
      <w:pPr>
        <w:ind w:left="448" w:hanging="360"/>
      </w:pPr>
      <w:rPr>
        <w:rFonts w:ascii="Wingdings" w:eastAsia="Wingdings" w:hAnsi="Wingdings" w:cs="Wingdings" w:hint="default"/>
        <w:w w:val="100"/>
        <w:sz w:val="22"/>
        <w:szCs w:val="22"/>
        <w:lang w:val="en-US" w:eastAsia="en-US" w:bidi="ar-SA"/>
      </w:rPr>
    </w:lvl>
    <w:lvl w:ilvl="1" w:tplc="8996E346">
      <w:numFmt w:val="bullet"/>
      <w:lvlText w:val="•"/>
      <w:lvlJc w:val="left"/>
      <w:pPr>
        <w:ind w:left="827" w:hanging="360"/>
      </w:pPr>
      <w:rPr>
        <w:rFonts w:hint="default"/>
        <w:lang w:val="en-US" w:eastAsia="en-US" w:bidi="ar-SA"/>
      </w:rPr>
    </w:lvl>
    <w:lvl w:ilvl="2" w:tplc="AF748B16">
      <w:numFmt w:val="bullet"/>
      <w:lvlText w:val="•"/>
      <w:lvlJc w:val="left"/>
      <w:pPr>
        <w:ind w:left="1214" w:hanging="360"/>
      </w:pPr>
      <w:rPr>
        <w:rFonts w:hint="default"/>
        <w:lang w:val="en-US" w:eastAsia="en-US" w:bidi="ar-SA"/>
      </w:rPr>
    </w:lvl>
    <w:lvl w:ilvl="3" w:tplc="6A665FC6">
      <w:numFmt w:val="bullet"/>
      <w:lvlText w:val="•"/>
      <w:lvlJc w:val="left"/>
      <w:pPr>
        <w:ind w:left="1601" w:hanging="360"/>
      </w:pPr>
      <w:rPr>
        <w:rFonts w:hint="default"/>
        <w:lang w:val="en-US" w:eastAsia="en-US" w:bidi="ar-SA"/>
      </w:rPr>
    </w:lvl>
    <w:lvl w:ilvl="4" w:tplc="AB7E704C">
      <w:numFmt w:val="bullet"/>
      <w:lvlText w:val="•"/>
      <w:lvlJc w:val="left"/>
      <w:pPr>
        <w:ind w:left="1988" w:hanging="360"/>
      </w:pPr>
      <w:rPr>
        <w:rFonts w:hint="default"/>
        <w:lang w:val="en-US" w:eastAsia="en-US" w:bidi="ar-SA"/>
      </w:rPr>
    </w:lvl>
    <w:lvl w:ilvl="5" w:tplc="6BCCE314">
      <w:numFmt w:val="bullet"/>
      <w:lvlText w:val="•"/>
      <w:lvlJc w:val="left"/>
      <w:pPr>
        <w:ind w:left="2375" w:hanging="360"/>
      </w:pPr>
      <w:rPr>
        <w:rFonts w:hint="default"/>
        <w:lang w:val="en-US" w:eastAsia="en-US" w:bidi="ar-SA"/>
      </w:rPr>
    </w:lvl>
    <w:lvl w:ilvl="6" w:tplc="15BC385E">
      <w:numFmt w:val="bullet"/>
      <w:lvlText w:val="•"/>
      <w:lvlJc w:val="left"/>
      <w:pPr>
        <w:ind w:left="2762" w:hanging="360"/>
      </w:pPr>
      <w:rPr>
        <w:rFonts w:hint="default"/>
        <w:lang w:val="en-US" w:eastAsia="en-US" w:bidi="ar-SA"/>
      </w:rPr>
    </w:lvl>
    <w:lvl w:ilvl="7" w:tplc="BB10F294">
      <w:numFmt w:val="bullet"/>
      <w:lvlText w:val="•"/>
      <w:lvlJc w:val="left"/>
      <w:pPr>
        <w:ind w:left="3149" w:hanging="360"/>
      </w:pPr>
      <w:rPr>
        <w:rFonts w:hint="default"/>
        <w:lang w:val="en-US" w:eastAsia="en-US" w:bidi="ar-SA"/>
      </w:rPr>
    </w:lvl>
    <w:lvl w:ilvl="8" w:tplc="C0E6BDB0">
      <w:numFmt w:val="bullet"/>
      <w:lvlText w:val="•"/>
      <w:lvlJc w:val="left"/>
      <w:pPr>
        <w:ind w:left="3536" w:hanging="360"/>
      </w:pPr>
      <w:rPr>
        <w:rFonts w:hint="default"/>
        <w:lang w:val="en-US" w:eastAsia="en-US" w:bidi="ar-SA"/>
      </w:rPr>
    </w:lvl>
  </w:abstractNum>
  <w:abstractNum w:abstractNumId="48" w15:restartNumberingAfterBreak="0">
    <w:nsid w:val="406F36A7"/>
    <w:multiLevelType w:val="hybridMultilevel"/>
    <w:tmpl w:val="AD1A4658"/>
    <w:lvl w:ilvl="0" w:tplc="0A2A5AFA">
      <w:numFmt w:val="bullet"/>
      <w:lvlText w:val=""/>
      <w:lvlJc w:val="left"/>
      <w:pPr>
        <w:ind w:left="448" w:hanging="360"/>
      </w:pPr>
      <w:rPr>
        <w:rFonts w:ascii="Wingdings" w:eastAsia="Wingdings" w:hAnsi="Wingdings" w:cs="Wingdings" w:hint="default"/>
        <w:w w:val="100"/>
        <w:sz w:val="22"/>
        <w:szCs w:val="22"/>
        <w:lang w:val="en-US" w:eastAsia="en-US" w:bidi="ar-SA"/>
      </w:rPr>
    </w:lvl>
    <w:lvl w:ilvl="1" w:tplc="943EA88E">
      <w:numFmt w:val="bullet"/>
      <w:lvlText w:val="•"/>
      <w:lvlJc w:val="left"/>
      <w:pPr>
        <w:ind w:left="827" w:hanging="360"/>
      </w:pPr>
      <w:rPr>
        <w:rFonts w:hint="default"/>
        <w:lang w:val="en-US" w:eastAsia="en-US" w:bidi="ar-SA"/>
      </w:rPr>
    </w:lvl>
    <w:lvl w:ilvl="2" w:tplc="EB163774">
      <w:numFmt w:val="bullet"/>
      <w:lvlText w:val="•"/>
      <w:lvlJc w:val="left"/>
      <w:pPr>
        <w:ind w:left="1214" w:hanging="360"/>
      </w:pPr>
      <w:rPr>
        <w:rFonts w:hint="default"/>
        <w:lang w:val="en-US" w:eastAsia="en-US" w:bidi="ar-SA"/>
      </w:rPr>
    </w:lvl>
    <w:lvl w:ilvl="3" w:tplc="C16A8F88">
      <w:numFmt w:val="bullet"/>
      <w:lvlText w:val="•"/>
      <w:lvlJc w:val="left"/>
      <w:pPr>
        <w:ind w:left="1601" w:hanging="360"/>
      </w:pPr>
      <w:rPr>
        <w:rFonts w:hint="default"/>
        <w:lang w:val="en-US" w:eastAsia="en-US" w:bidi="ar-SA"/>
      </w:rPr>
    </w:lvl>
    <w:lvl w:ilvl="4" w:tplc="E7262ECA">
      <w:numFmt w:val="bullet"/>
      <w:lvlText w:val="•"/>
      <w:lvlJc w:val="left"/>
      <w:pPr>
        <w:ind w:left="1988" w:hanging="360"/>
      </w:pPr>
      <w:rPr>
        <w:rFonts w:hint="default"/>
        <w:lang w:val="en-US" w:eastAsia="en-US" w:bidi="ar-SA"/>
      </w:rPr>
    </w:lvl>
    <w:lvl w:ilvl="5" w:tplc="66AE862C">
      <w:numFmt w:val="bullet"/>
      <w:lvlText w:val="•"/>
      <w:lvlJc w:val="left"/>
      <w:pPr>
        <w:ind w:left="2375" w:hanging="360"/>
      </w:pPr>
      <w:rPr>
        <w:rFonts w:hint="default"/>
        <w:lang w:val="en-US" w:eastAsia="en-US" w:bidi="ar-SA"/>
      </w:rPr>
    </w:lvl>
    <w:lvl w:ilvl="6" w:tplc="B62065B6">
      <w:numFmt w:val="bullet"/>
      <w:lvlText w:val="•"/>
      <w:lvlJc w:val="left"/>
      <w:pPr>
        <w:ind w:left="2762" w:hanging="360"/>
      </w:pPr>
      <w:rPr>
        <w:rFonts w:hint="default"/>
        <w:lang w:val="en-US" w:eastAsia="en-US" w:bidi="ar-SA"/>
      </w:rPr>
    </w:lvl>
    <w:lvl w:ilvl="7" w:tplc="6FE87566">
      <w:numFmt w:val="bullet"/>
      <w:lvlText w:val="•"/>
      <w:lvlJc w:val="left"/>
      <w:pPr>
        <w:ind w:left="3149" w:hanging="360"/>
      </w:pPr>
      <w:rPr>
        <w:rFonts w:hint="default"/>
        <w:lang w:val="en-US" w:eastAsia="en-US" w:bidi="ar-SA"/>
      </w:rPr>
    </w:lvl>
    <w:lvl w:ilvl="8" w:tplc="2F7627F8">
      <w:numFmt w:val="bullet"/>
      <w:lvlText w:val="•"/>
      <w:lvlJc w:val="left"/>
      <w:pPr>
        <w:ind w:left="3536" w:hanging="360"/>
      </w:pPr>
      <w:rPr>
        <w:rFonts w:hint="default"/>
        <w:lang w:val="en-US" w:eastAsia="en-US" w:bidi="ar-SA"/>
      </w:rPr>
    </w:lvl>
  </w:abstractNum>
  <w:abstractNum w:abstractNumId="49" w15:restartNumberingAfterBreak="0">
    <w:nsid w:val="41324EE3"/>
    <w:multiLevelType w:val="hybridMultilevel"/>
    <w:tmpl w:val="3830DB98"/>
    <w:lvl w:ilvl="0" w:tplc="DD0481E8">
      <w:numFmt w:val="bullet"/>
      <w:lvlText w:val=""/>
      <w:lvlJc w:val="left"/>
      <w:pPr>
        <w:ind w:left="449" w:hanging="360"/>
      </w:pPr>
      <w:rPr>
        <w:rFonts w:ascii="Wingdings" w:eastAsia="Wingdings" w:hAnsi="Wingdings" w:cs="Wingdings" w:hint="default"/>
        <w:w w:val="100"/>
        <w:sz w:val="22"/>
        <w:szCs w:val="22"/>
        <w:lang w:val="en-US" w:eastAsia="en-US" w:bidi="ar-SA"/>
      </w:rPr>
    </w:lvl>
    <w:lvl w:ilvl="1" w:tplc="327C2FFC">
      <w:numFmt w:val="bullet"/>
      <w:lvlText w:val="•"/>
      <w:lvlJc w:val="left"/>
      <w:pPr>
        <w:ind w:left="827" w:hanging="360"/>
      </w:pPr>
      <w:rPr>
        <w:rFonts w:hint="default"/>
        <w:lang w:val="en-US" w:eastAsia="en-US" w:bidi="ar-SA"/>
      </w:rPr>
    </w:lvl>
    <w:lvl w:ilvl="2" w:tplc="1C9A822E">
      <w:numFmt w:val="bullet"/>
      <w:lvlText w:val="•"/>
      <w:lvlJc w:val="left"/>
      <w:pPr>
        <w:ind w:left="1214" w:hanging="360"/>
      </w:pPr>
      <w:rPr>
        <w:rFonts w:hint="default"/>
        <w:lang w:val="en-US" w:eastAsia="en-US" w:bidi="ar-SA"/>
      </w:rPr>
    </w:lvl>
    <w:lvl w:ilvl="3" w:tplc="BCF20CF2">
      <w:numFmt w:val="bullet"/>
      <w:lvlText w:val="•"/>
      <w:lvlJc w:val="left"/>
      <w:pPr>
        <w:ind w:left="1601" w:hanging="360"/>
      </w:pPr>
      <w:rPr>
        <w:rFonts w:hint="default"/>
        <w:lang w:val="en-US" w:eastAsia="en-US" w:bidi="ar-SA"/>
      </w:rPr>
    </w:lvl>
    <w:lvl w:ilvl="4" w:tplc="FA809E98">
      <w:numFmt w:val="bullet"/>
      <w:lvlText w:val="•"/>
      <w:lvlJc w:val="left"/>
      <w:pPr>
        <w:ind w:left="1988" w:hanging="360"/>
      </w:pPr>
      <w:rPr>
        <w:rFonts w:hint="default"/>
        <w:lang w:val="en-US" w:eastAsia="en-US" w:bidi="ar-SA"/>
      </w:rPr>
    </w:lvl>
    <w:lvl w:ilvl="5" w:tplc="A678CCBA">
      <w:numFmt w:val="bullet"/>
      <w:lvlText w:val="•"/>
      <w:lvlJc w:val="left"/>
      <w:pPr>
        <w:ind w:left="2375" w:hanging="360"/>
      </w:pPr>
      <w:rPr>
        <w:rFonts w:hint="default"/>
        <w:lang w:val="en-US" w:eastAsia="en-US" w:bidi="ar-SA"/>
      </w:rPr>
    </w:lvl>
    <w:lvl w:ilvl="6" w:tplc="A0ECFA84">
      <w:numFmt w:val="bullet"/>
      <w:lvlText w:val="•"/>
      <w:lvlJc w:val="left"/>
      <w:pPr>
        <w:ind w:left="2762" w:hanging="360"/>
      </w:pPr>
      <w:rPr>
        <w:rFonts w:hint="default"/>
        <w:lang w:val="en-US" w:eastAsia="en-US" w:bidi="ar-SA"/>
      </w:rPr>
    </w:lvl>
    <w:lvl w:ilvl="7" w:tplc="24680710">
      <w:numFmt w:val="bullet"/>
      <w:lvlText w:val="•"/>
      <w:lvlJc w:val="left"/>
      <w:pPr>
        <w:ind w:left="3149" w:hanging="360"/>
      </w:pPr>
      <w:rPr>
        <w:rFonts w:hint="default"/>
        <w:lang w:val="en-US" w:eastAsia="en-US" w:bidi="ar-SA"/>
      </w:rPr>
    </w:lvl>
    <w:lvl w:ilvl="8" w:tplc="33361F1C">
      <w:numFmt w:val="bullet"/>
      <w:lvlText w:val="•"/>
      <w:lvlJc w:val="left"/>
      <w:pPr>
        <w:ind w:left="3536" w:hanging="360"/>
      </w:pPr>
      <w:rPr>
        <w:rFonts w:hint="default"/>
        <w:lang w:val="en-US" w:eastAsia="en-US" w:bidi="ar-SA"/>
      </w:rPr>
    </w:lvl>
  </w:abstractNum>
  <w:abstractNum w:abstractNumId="50" w15:restartNumberingAfterBreak="0">
    <w:nsid w:val="436E0F16"/>
    <w:multiLevelType w:val="hybridMultilevel"/>
    <w:tmpl w:val="093A6180"/>
    <w:lvl w:ilvl="0" w:tplc="F9249664">
      <w:numFmt w:val="bullet"/>
      <w:lvlText w:val=""/>
      <w:lvlJc w:val="left"/>
      <w:pPr>
        <w:ind w:left="448" w:hanging="360"/>
      </w:pPr>
      <w:rPr>
        <w:rFonts w:ascii="Wingdings" w:eastAsia="Wingdings" w:hAnsi="Wingdings" w:cs="Wingdings" w:hint="default"/>
        <w:w w:val="100"/>
        <w:sz w:val="22"/>
        <w:szCs w:val="22"/>
        <w:lang w:val="en-US" w:eastAsia="en-US" w:bidi="ar-SA"/>
      </w:rPr>
    </w:lvl>
    <w:lvl w:ilvl="1" w:tplc="0BD06EC4">
      <w:numFmt w:val="bullet"/>
      <w:lvlText w:val="•"/>
      <w:lvlJc w:val="left"/>
      <w:pPr>
        <w:ind w:left="654" w:hanging="360"/>
      </w:pPr>
      <w:rPr>
        <w:rFonts w:hint="default"/>
        <w:lang w:val="en-US" w:eastAsia="en-US" w:bidi="ar-SA"/>
      </w:rPr>
    </w:lvl>
    <w:lvl w:ilvl="2" w:tplc="F13402E8">
      <w:numFmt w:val="bullet"/>
      <w:lvlText w:val="•"/>
      <w:lvlJc w:val="left"/>
      <w:pPr>
        <w:ind w:left="868" w:hanging="360"/>
      </w:pPr>
      <w:rPr>
        <w:rFonts w:hint="default"/>
        <w:lang w:val="en-US" w:eastAsia="en-US" w:bidi="ar-SA"/>
      </w:rPr>
    </w:lvl>
    <w:lvl w:ilvl="3" w:tplc="E08E4EC8">
      <w:numFmt w:val="bullet"/>
      <w:lvlText w:val="•"/>
      <w:lvlJc w:val="left"/>
      <w:pPr>
        <w:ind w:left="1082" w:hanging="360"/>
      </w:pPr>
      <w:rPr>
        <w:rFonts w:hint="default"/>
        <w:lang w:val="en-US" w:eastAsia="en-US" w:bidi="ar-SA"/>
      </w:rPr>
    </w:lvl>
    <w:lvl w:ilvl="4" w:tplc="C174FAFE">
      <w:numFmt w:val="bullet"/>
      <w:lvlText w:val="•"/>
      <w:lvlJc w:val="left"/>
      <w:pPr>
        <w:ind w:left="1296" w:hanging="360"/>
      </w:pPr>
      <w:rPr>
        <w:rFonts w:hint="default"/>
        <w:lang w:val="en-US" w:eastAsia="en-US" w:bidi="ar-SA"/>
      </w:rPr>
    </w:lvl>
    <w:lvl w:ilvl="5" w:tplc="A1642028">
      <w:numFmt w:val="bullet"/>
      <w:lvlText w:val="•"/>
      <w:lvlJc w:val="left"/>
      <w:pPr>
        <w:ind w:left="1511" w:hanging="360"/>
      </w:pPr>
      <w:rPr>
        <w:rFonts w:hint="default"/>
        <w:lang w:val="en-US" w:eastAsia="en-US" w:bidi="ar-SA"/>
      </w:rPr>
    </w:lvl>
    <w:lvl w:ilvl="6" w:tplc="ED48ACB0">
      <w:numFmt w:val="bullet"/>
      <w:lvlText w:val="•"/>
      <w:lvlJc w:val="left"/>
      <w:pPr>
        <w:ind w:left="1725" w:hanging="360"/>
      </w:pPr>
      <w:rPr>
        <w:rFonts w:hint="default"/>
        <w:lang w:val="en-US" w:eastAsia="en-US" w:bidi="ar-SA"/>
      </w:rPr>
    </w:lvl>
    <w:lvl w:ilvl="7" w:tplc="91145542">
      <w:numFmt w:val="bullet"/>
      <w:lvlText w:val="•"/>
      <w:lvlJc w:val="left"/>
      <w:pPr>
        <w:ind w:left="1939" w:hanging="360"/>
      </w:pPr>
      <w:rPr>
        <w:rFonts w:hint="default"/>
        <w:lang w:val="en-US" w:eastAsia="en-US" w:bidi="ar-SA"/>
      </w:rPr>
    </w:lvl>
    <w:lvl w:ilvl="8" w:tplc="50E23CCA">
      <w:numFmt w:val="bullet"/>
      <w:lvlText w:val="•"/>
      <w:lvlJc w:val="left"/>
      <w:pPr>
        <w:ind w:left="2153" w:hanging="360"/>
      </w:pPr>
      <w:rPr>
        <w:rFonts w:hint="default"/>
        <w:lang w:val="en-US" w:eastAsia="en-US" w:bidi="ar-SA"/>
      </w:rPr>
    </w:lvl>
  </w:abstractNum>
  <w:abstractNum w:abstractNumId="51" w15:restartNumberingAfterBreak="0">
    <w:nsid w:val="436F432E"/>
    <w:multiLevelType w:val="hybridMultilevel"/>
    <w:tmpl w:val="066E2BC6"/>
    <w:lvl w:ilvl="0" w:tplc="CA84C6C8">
      <w:numFmt w:val="bullet"/>
      <w:lvlText w:val=""/>
      <w:lvlJc w:val="left"/>
      <w:pPr>
        <w:ind w:left="422" w:hanging="360"/>
      </w:pPr>
      <w:rPr>
        <w:rFonts w:ascii="Wingdings" w:eastAsia="Wingdings" w:hAnsi="Wingdings" w:cs="Wingdings" w:hint="default"/>
        <w:w w:val="100"/>
        <w:sz w:val="22"/>
        <w:szCs w:val="22"/>
        <w:lang w:val="en-US" w:eastAsia="en-US" w:bidi="ar-SA"/>
      </w:rPr>
    </w:lvl>
    <w:lvl w:ilvl="1" w:tplc="80DCDDDA">
      <w:numFmt w:val="bullet"/>
      <w:lvlText w:val="•"/>
      <w:lvlJc w:val="left"/>
      <w:pPr>
        <w:ind w:left="700" w:hanging="360"/>
      </w:pPr>
      <w:rPr>
        <w:rFonts w:hint="default"/>
        <w:lang w:val="en-US" w:eastAsia="en-US" w:bidi="ar-SA"/>
      </w:rPr>
    </w:lvl>
    <w:lvl w:ilvl="2" w:tplc="B8E6D156">
      <w:numFmt w:val="bullet"/>
      <w:lvlText w:val="•"/>
      <w:lvlJc w:val="left"/>
      <w:pPr>
        <w:ind w:left="980" w:hanging="360"/>
      </w:pPr>
      <w:rPr>
        <w:rFonts w:hint="default"/>
        <w:lang w:val="en-US" w:eastAsia="en-US" w:bidi="ar-SA"/>
      </w:rPr>
    </w:lvl>
    <w:lvl w:ilvl="3" w:tplc="7EA4D7CA">
      <w:numFmt w:val="bullet"/>
      <w:lvlText w:val="•"/>
      <w:lvlJc w:val="left"/>
      <w:pPr>
        <w:ind w:left="1260" w:hanging="360"/>
      </w:pPr>
      <w:rPr>
        <w:rFonts w:hint="default"/>
        <w:lang w:val="en-US" w:eastAsia="en-US" w:bidi="ar-SA"/>
      </w:rPr>
    </w:lvl>
    <w:lvl w:ilvl="4" w:tplc="08C6F872">
      <w:numFmt w:val="bullet"/>
      <w:lvlText w:val="•"/>
      <w:lvlJc w:val="left"/>
      <w:pPr>
        <w:ind w:left="1541" w:hanging="360"/>
      </w:pPr>
      <w:rPr>
        <w:rFonts w:hint="default"/>
        <w:lang w:val="en-US" w:eastAsia="en-US" w:bidi="ar-SA"/>
      </w:rPr>
    </w:lvl>
    <w:lvl w:ilvl="5" w:tplc="B89266EA">
      <w:numFmt w:val="bullet"/>
      <w:lvlText w:val="•"/>
      <w:lvlJc w:val="left"/>
      <w:pPr>
        <w:ind w:left="1821" w:hanging="360"/>
      </w:pPr>
      <w:rPr>
        <w:rFonts w:hint="default"/>
        <w:lang w:val="en-US" w:eastAsia="en-US" w:bidi="ar-SA"/>
      </w:rPr>
    </w:lvl>
    <w:lvl w:ilvl="6" w:tplc="85AC89E6">
      <w:numFmt w:val="bullet"/>
      <w:lvlText w:val="•"/>
      <w:lvlJc w:val="left"/>
      <w:pPr>
        <w:ind w:left="2101" w:hanging="360"/>
      </w:pPr>
      <w:rPr>
        <w:rFonts w:hint="default"/>
        <w:lang w:val="en-US" w:eastAsia="en-US" w:bidi="ar-SA"/>
      </w:rPr>
    </w:lvl>
    <w:lvl w:ilvl="7" w:tplc="A03CAC66">
      <w:numFmt w:val="bullet"/>
      <w:lvlText w:val="•"/>
      <w:lvlJc w:val="left"/>
      <w:pPr>
        <w:ind w:left="2382" w:hanging="360"/>
      </w:pPr>
      <w:rPr>
        <w:rFonts w:hint="default"/>
        <w:lang w:val="en-US" w:eastAsia="en-US" w:bidi="ar-SA"/>
      </w:rPr>
    </w:lvl>
    <w:lvl w:ilvl="8" w:tplc="4AF62E70">
      <w:numFmt w:val="bullet"/>
      <w:lvlText w:val="•"/>
      <w:lvlJc w:val="left"/>
      <w:pPr>
        <w:ind w:left="2662" w:hanging="360"/>
      </w:pPr>
      <w:rPr>
        <w:rFonts w:hint="default"/>
        <w:lang w:val="en-US" w:eastAsia="en-US" w:bidi="ar-SA"/>
      </w:rPr>
    </w:lvl>
  </w:abstractNum>
  <w:abstractNum w:abstractNumId="52" w15:restartNumberingAfterBreak="0">
    <w:nsid w:val="45662E74"/>
    <w:multiLevelType w:val="hybridMultilevel"/>
    <w:tmpl w:val="A37067D0"/>
    <w:lvl w:ilvl="0" w:tplc="296C6F04">
      <w:numFmt w:val="bullet"/>
      <w:lvlText w:val=""/>
      <w:lvlJc w:val="left"/>
      <w:pPr>
        <w:ind w:left="448" w:hanging="360"/>
      </w:pPr>
      <w:rPr>
        <w:rFonts w:ascii="Wingdings" w:eastAsia="Wingdings" w:hAnsi="Wingdings" w:cs="Wingdings" w:hint="default"/>
        <w:w w:val="100"/>
        <w:sz w:val="22"/>
        <w:szCs w:val="22"/>
        <w:lang w:val="en-US" w:eastAsia="en-US" w:bidi="ar-SA"/>
      </w:rPr>
    </w:lvl>
    <w:lvl w:ilvl="1" w:tplc="7C543BFC">
      <w:numFmt w:val="bullet"/>
      <w:lvlText w:val="•"/>
      <w:lvlJc w:val="left"/>
      <w:pPr>
        <w:ind w:left="654" w:hanging="360"/>
      </w:pPr>
      <w:rPr>
        <w:rFonts w:hint="default"/>
        <w:lang w:val="en-US" w:eastAsia="en-US" w:bidi="ar-SA"/>
      </w:rPr>
    </w:lvl>
    <w:lvl w:ilvl="2" w:tplc="A91C2B80">
      <w:numFmt w:val="bullet"/>
      <w:lvlText w:val="•"/>
      <w:lvlJc w:val="left"/>
      <w:pPr>
        <w:ind w:left="868" w:hanging="360"/>
      </w:pPr>
      <w:rPr>
        <w:rFonts w:hint="default"/>
        <w:lang w:val="en-US" w:eastAsia="en-US" w:bidi="ar-SA"/>
      </w:rPr>
    </w:lvl>
    <w:lvl w:ilvl="3" w:tplc="4B02EA40">
      <w:numFmt w:val="bullet"/>
      <w:lvlText w:val="•"/>
      <w:lvlJc w:val="left"/>
      <w:pPr>
        <w:ind w:left="1082" w:hanging="360"/>
      </w:pPr>
      <w:rPr>
        <w:rFonts w:hint="default"/>
        <w:lang w:val="en-US" w:eastAsia="en-US" w:bidi="ar-SA"/>
      </w:rPr>
    </w:lvl>
    <w:lvl w:ilvl="4" w:tplc="40FE9A10">
      <w:numFmt w:val="bullet"/>
      <w:lvlText w:val="•"/>
      <w:lvlJc w:val="left"/>
      <w:pPr>
        <w:ind w:left="1296" w:hanging="360"/>
      </w:pPr>
      <w:rPr>
        <w:rFonts w:hint="default"/>
        <w:lang w:val="en-US" w:eastAsia="en-US" w:bidi="ar-SA"/>
      </w:rPr>
    </w:lvl>
    <w:lvl w:ilvl="5" w:tplc="D8248140">
      <w:numFmt w:val="bullet"/>
      <w:lvlText w:val="•"/>
      <w:lvlJc w:val="left"/>
      <w:pPr>
        <w:ind w:left="1511" w:hanging="360"/>
      </w:pPr>
      <w:rPr>
        <w:rFonts w:hint="default"/>
        <w:lang w:val="en-US" w:eastAsia="en-US" w:bidi="ar-SA"/>
      </w:rPr>
    </w:lvl>
    <w:lvl w:ilvl="6" w:tplc="FD36CC64">
      <w:numFmt w:val="bullet"/>
      <w:lvlText w:val="•"/>
      <w:lvlJc w:val="left"/>
      <w:pPr>
        <w:ind w:left="1725" w:hanging="360"/>
      </w:pPr>
      <w:rPr>
        <w:rFonts w:hint="default"/>
        <w:lang w:val="en-US" w:eastAsia="en-US" w:bidi="ar-SA"/>
      </w:rPr>
    </w:lvl>
    <w:lvl w:ilvl="7" w:tplc="C85E4AAC">
      <w:numFmt w:val="bullet"/>
      <w:lvlText w:val="•"/>
      <w:lvlJc w:val="left"/>
      <w:pPr>
        <w:ind w:left="1939" w:hanging="360"/>
      </w:pPr>
      <w:rPr>
        <w:rFonts w:hint="default"/>
        <w:lang w:val="en-US" w:eastAsia="en-US" w:bidi="ar-SA"/>
      </w:rPr>
    </w:lvl>
    <w:lvl w:ilvl="8" w:tplc="F8300216">
      <w:numFmt w:val="bullet"/>
      <w:lvlText w:val="•"/>
      <w:lvlJc w:val="left"/>
      <w:pPr>
        <w:ind w:left="2153" w:hanging="360"/>
      </w:pPr>
      <w:rPr>
        <w:rFonts w:hint="default"/>
        <w:lang w:val="en-US" w:eastAsia="en-US" w:bidi="ar-SA"/>
      </w:rPr>
    </w:lvl>
  </w:abstractNum>
  <w:abstractNum w:abstractNumId="53" w15:restartNumberingAfterBreak="0">
    <w:nsid w:val="45B85667"/>
    <w:multiLevelType w:val="hybridMultilevel"/>
    <w:tmpl w:val="D2C44644"/>
    <w:lvl w:ilvl="0" w:tplc="1C8A6524">
      <w:numFmt w:val="bullet"/>
      <w:lvlText w:val=""/>
      <w:lvlJc w:val="left"/>
      <w:pPr>
        <w:ind w:left="940" w:hanging="361"/>
      </w:pPr>
      <w:rPr>
        <w:rFonts w:ascii="Wingdings" w:eastAsia="Wingdings" w:hAnsi="Wingdings" w:cs="Wingdings" w:hint="default"/>
        <w:w w:val="100"/>
        <w:sz w:val="22"/>
        <w:szCs w:val="22"/>
        <w:lang w:val="en-US" w:eastAsia="en-US" w:bidi="ar-SA"/>
      </w:rPr>
    </w:lvl>
    <w:lvl w:ilvl="1" w:tplc="AB36C1B6">
      <w:numFmt w:val="bullet"/>
      <w:lvlText w:val="•"/>
      <w:lvlJc w:val="left"/>
      <w:pPr>
        <w:ind w:left="1850" w:hanging="361"/>
      </w:pPr>
      <w:rPr>
        <w:rFonts w:hint="default"/>
        <w:lang w:val="en-US" w:eastAsia="en-US" w:bidi="ar-SA"/>
      </w:rPr>
    </w:lvl>
    <w:lvl w:ilvl="2" w:tplc="EB36061E">
      <w:numFmt w:val="bullet"/>
      <w:lvlText w:val="•"/>
      <w:lvlJc w:val="left"/>
      <w:pPr>
        <w:ind w:left="2760" w:hanging="361"/>
      </w:pPr>
      <w:rPr>
        <w:rFonts w:hint="default"/>
        <w:lang w:val="en-US" w:eastAsia="en-US" w:bidi="ar-SA"/>
      </w:rPr>
    </w:lvl>
    <w:lvl w:ilvl="3" w:tplc="02248312">
      <w:numFmt w:val="bullet"/>
      <w:lvlText w:val="•"/>
      <w:lvlJc w:val="left"/>
      <w:pPr>
        <w:ind w:left="3670" w:hanging="361"/>
      </w:pPr>
      <w:rPr>
        <w:rFonts w:hint="default"/>
        <w:lang w:val="en-US" w:eastAsia="en-US" w:bidi="ar-SA"/>
      </w:rPr>
    </w:lvl>
    <w:lvl w:ilvl="4" w:tplc="A7026330">
      <w:numFmt w:val="bullet"/>
      <w:lvlText w:val="•"/>
      <w:lvlJc w:val="left"/>
      <w:pPr>
        <w:ind w:left="4580" w:hanging="361"/>
      </w:pPr>
      <w:rPr>
        <w:rFonts w:hint="default"/>
        <w:lang w:val="en-US" w:eastAsia="en-US" w:bidi="ar-SA"/>
      </w:rPr>
    </w:lvl>
    <w:lvl w:ilvl="5" w:tplc="ACFA9642">
      <w:numFmt w:val="bullet"/>
      <w:lvlText w:val="•"/>
      <w:lvlJc w:val="left"/>
      <w:pPr>
        <w:ind w:left="5490" w:hanging="361"/>
      </w:pPr>
      <w:rPr>
        <w:rFonts w:hint="default"/>
        <w:lang w:val="en-US" w:eastAsia="en-US" w:bidi="ar-SA"/>
      </w:rPr>
    </w:lvl>
    <w:lvl w:ilvl="6" w:tplc="04441450">
      <w:numFmt w:val="bullet"/>
      <w:lvlText w:val="•"/>
      <w:lvlJc w:val="left"/>
      <w:pPr>
        <w:ind w:left="6400" w:hanging="361"/>
      </w:pPr>
      <w:rPr>
        <w:rFonts w:hint="default"/>
        <w:lang w:val="en-US" w:eastAsia="en-US" w:bidi="ar-SA"/>
      </w:rPr>
    </w:lvl>
    <w:lvl w:ilvl="7" w:tplc="AFA00984">
      <w:numFmt w:val="bullet"/>
      <w:lvlText w:val="•"/>
      <w:lvlJc w:val="left"/>
      <w:pPr>
        <w:ind w:left="7310" w:hanging="361"/>
      </w:pPr>
      <w:rPr>
        <w:rFonts w:hint="default"/>
        <w:lang w:val="en-US" w:eastAsia="en-US" w:bidi="ar-SA"/>
      </w:rPr>
    </w:lvl>
    <w:lvl w:ilvl="8" w:tplc="4AFCF248">
      <w:numFmt w:val="bullet"/>
      <w:lvlText w:val="•"/>
      <w:lvlJc w:val="left"/>
      <w:pPr>
        <w:ind w:left="8220" w:hanging="361"/>
      </w:pPr>
      <w:rPr>
        <w:rFonts w:hint="default"/>
        <w:lang w:val="en-US" w:eastAsia="en-US" w:bidi="ar-SA"/>
      </w:rPr>
    </w:lvl>
  </w:abstractNum>
  <w:abstractNum w:abstractNumId="54" w15:restartNumberingAfterBreak="0">
    <w:nsid w:val="45B85C0C"/>
    <w:multiLevelType w:val="hybridMultilevel"/>
    <w:tmpl w:val="27869B56"/>
    <w:lvl w:ilvl="0" w:tplc="9FAAC9D6">
      <w:numFmt w:val="bullet"/>
      <w:lvlText w:val=""/>
      <w:lvlJc w:val="left"/>
      <w:pPr>
        <w:ind w:left="448" w:hanging="360"/>
      </w:pPr>
      <w:rPr>
        <w:rFonts w:ascii="Wingdings" w:eastAsia="Wingdings" w:hAnsi="Wingdings" w:cs="Wingdings" w:hint="default"/>
        <w:w w:val="100"/>
        <w:sz w:val="22"/>
        <w:szCs w:val="22"/>
        <w:lang w:val="en-US" w:eastAsia="en-US" w:bidi="ar-SA"/>
      </w:rPr>
    </w:lvl>
    <w:lvl w:ilvl="1" w:tplc="CA247CC8">
      <w:numFmt w:val="bullet"/>
      <w:lvlText w:val="•"/>
      <w:lvlJc w:val="left"/>
      <w:pPr>
        <w:ind w:left="827" w:hanging="360"/>
      </w:pPr>
      <w:rPr>
        <w:rFonts w:hint="default"/>
        <w:lang w:val="en-US" w:eastAsia="en-US" w:bidi="ar-SA"/>
      </w:rPr>
    </w:lvl>
    <w:lvl w:ilvl="2" w:tplc="72B8701E">
      <w:numFmt w:val="bullet"/>
      <w:lvlText w:val="•"/>
      <w:lvlJc w:val="left"/>
      <w:pPr>
        <w:ind w:left="1214" w:hanging="360"/>
      </w:pPr>
      <w:rPr>
        <w:rFonts w:hint="default"/>
        <w:lang w:val="en-US" w:eastAsia="en-US" w:bidi="ar-SA"/>
      </w:rPr>
    </w:lvl>
    <w:lvl w:ilvl="3" w:tplc="BFB28B22">
      <w:numFmt w:val="bullet"/>
      <w:lvlText w:val="•"/>
      <w:lvlJc w:val="left"/>
      <w:pPr>
        <w:ind w:left="1601" w:hanging="360"/>
      </w:pPr>
      <w:rPr>
        <w:rFonts w:hint="default"/>
        <w:lang w:val="en-US" w:eastAsia="en-US" w:bidi="ar-SA"/>
      </w:rPr>
    </w:lvl>
    <w:lvl w:ilvl="4" w:tplc="18140FA2">
      <w:numFmt w:val="bullet"/>
      <w:lvlText w:val="•"/>
      <w:lvlJc w:val="left"/>
      <w:pPr>
        <w:ind w:left="1988" w:hanging="360"/>
      </w:pPr>
      <w:rPr>
        <w:rFonts w:hint="default"/>
        <w:lang w:val="en-US" w:eastAsia="en-US" w:bidi="ar-SA"/>
      </w:rPr>
    </w:lvl>
    <w:lvl w:ilvl="5" w:tplc="33D494F2">
      <w:numFmt w:val="bullet"/>
      <w:lvlText w:val="•"/>
      <w:lvlJc w:val="left"/>
      <w:pPr>
        <w:ind w:left="2375" w:hanging="360"/>
      </w:pPr>
      <w:rPr>
        <w:rFonts w:hint="default"/>
        <w:lang w:val="en-US" w:eastAsia="en-US" w:bidi="ar-SA"/>
      </w:rPr>
    </w:lvl>
    <w:lvl w:ilvl="6" w:tplc="9D4A9E8C">
      <w:numFmt w:val="bullet"/>
      <w:lvlText w:val="•"/>
      <w:lvlJc w:val="left"/>
      <w:pPr>
        <w:ind w:left="2762" w:hanging="360"/>
      </w:pPr>
      <w:rPr>
        <w:rFonts w:hint="default"/>
        <w:lang w:val="en-US" w:eastAsia="en-US" w:bidi="ar-SA"/>
      </w:rPr>
    </w:lvl>
    <w:lvl w:ilvl="7" w:tplc="CE02B544">
      <w:numFmt w:val="bullet"/>
      <w:lvlText w:val="•"/>
      <w:lvlJc w:val="left"/>
      <w:pPr>
        <w:ind w:left="3149" w:hanging="360"/>
      </w:pPr>
      <w:rPr>
        <w:rFonts w:hint="default"/>
        <w:lang w:val="en-US" w:eastAsia="en-US" w:bidi="ar-SA"/>
      </w:rPr>
    </w:lvl>
    <w:lvl w:ilvl="8" w:tplc="8196ECD6">
      <w:numFmt w:val="bullet"/>
      <w:lvlText w:val="•"/>
      <w:lvlJc w:val="left"/>
      <w:pPr>
        <w:ind w:left="3536" w:hanging="360"/>
      </w:pPr>
      <w:rPr>
        <w:rFonts w:hint="default"/>
        <w:lang w:val="en-US" w:eastAsia="en-US" w:bidi="ar-SA"/>
      </w:rPr>
    </w:lvl>
  </w:abstractNum>
  <w:abstractNum w:abstractNumId="55" w15:restartNumberingAfterBreak="0">
    <w:nsid w:val="483D7FE9"/>
    <w:multiLevelType w:val="hybridMultilevel"/>
    <w:tmpl w:val="CF4AE4A6"/>
    <w:lvl w:ilvl="0" w:tplc="62084D96">
      <w:numFmt w:val="bullet"/>
      <w:lvlText w:val=""/>
      <w:lvlJc w:val="left"/>
      <w:pPr>
        <w:ind w:left="448" w:hanging="360"/>
      </w:pPr>
      <w:rPr>
        <w:rFonts w:ascii="Wingdings" w:eastAsia="Wingdings" w:hAnsi="Wingdings" w:cs="Wingdings" w:hint="default"/>
        <w:w w:val="100"/>
        <w:sz w:val="22"/>
        <w:szCs w:val="22"/>
        <w:lang w:val="en-US" w:eastAsia="en-US" w:bidi="ar-SA"/>
      </w:rPr>
    </w:lvl>
    <w:lvl w:ilvl="1" w:tplc="D93097E4">
      <w:numFmt w:val="bullet"/>
      <w:lvlText w:val="•"/>
      <w:lvlJc w:val="left"/>
      <w:pPr>
        <w:ind w:left="827" w:hanging="360"/>
      </w:pPr>
      <w:rPr>
        <w:rFonts w:hint="default"/>
        <w:lang w:val="en-US" w:eastAsia="en-US" w:bidi="ar-SA"/>
      </w:rPr>
    </w:lvl>
    <w:lvl w:ilvl="2" w:tplc="A8D0AAE8">
      <w:numFmt w:val="bullet"/>
      <w:lvlText w:val="•"/>
      <w:lvlJc w:val="left"/>
      <w:pPr>
        <w:ind w:left="1214" w:hanging="360"/>
      </w:pPr>
      <w:rPr>
        <w:rFonts w:hint="default"/>
        <w:lang w:val="en-US" w:eastAsia="en-US" w:bidi="ar-SA"/>
      </w:rPr>
    </w:lvl>
    <w:lvl w:ilvl="3" w:tplc="1852686E">
      <w:numFmt w:val="bullet"/>
      <w:lvlText w:val="•"/>
      <w:lvlJc w:val="left"/>
      <w:pPr>
        <w:ind w:left="1601" w:hanging="360"/>
      </w:pPr>
      <w:rPr>
        <w:rFonts w:hint="default"/>
        <w:lang w:val="en-US" w:eastAsia="en-US" w:bidi="ar-SA"/>
      </w:rPr>
    </w:lvl>
    <w:lvl w:ilvl="4" w:tplc="C764C1A8">
      <w:numFmt w:val="bullet"/>
      <w:lvlText w:val="•"/>
      <w:lvlJc w:val="left"/>
      <w:pPr>
        <w:ind w:left="1988" w:hanging="360"/>
      </w:pPr>
      <w:rPr>
        <w:rFonts w:hint="default"/>
        <w:lang w:val="en-US" w:eastAsia="en-US" w:bidi="ar-SA"/>
      </w:rPr>
    </w:lvl>
    <w:lvl w:ilvl="5" w:tplc="C73260DA">
      <w:numFmt w:val="bullet"/>
      <w:lvlText w:val="•"/>
      <w:lvlJc w:val="left"/>
      <w:pPr>
        <w:ind w:left="2375" w:hanging="360"/>
      </w:pPr>
      <w:rPr>
        <w:rFonts w:hint="default"/>
        <w:lang w:val="en-US" w:eastAsia="en-US" w:bidi="ar-SA"/>
      </w:rPr>
    </w:lvl>
    <w:lvl w:ilvl="6" w:tplc="224865A8">
      <w:numFmt w:val="bullet"/>
      <w:lvlText w:val="•"/>
      <w:lvlJc w:val="left"/>
      <w:pPr>
        <w:ind w:left="2762" w:hanging="360"/>
      </w:pPr>
      <w:rPr>
        <w:rFonts w:hint="default"/>
        <w:lang w:val="en-US" w:eastAsia="en-US" w:bidi="ar-SA"/>
      </w:rPr>
    </w:lvl>
    <w:lvl w:ilvl="7" w:tplc="688EAE22">
      <w:numFmt w:val="bullet"/>
      <w:lvlText w:val="•"/>
      <w:lvlJc w:val="left"/>
      <w:pPr>
        <w:ind w:left="3149" w:hanging="360"/>
      </w:pPr>
      <w:rPr>
        <w:rFonts w:hint="default"/>
        <w:lang w:val="en-US" w:eastAsia="en-US" w:bidi="ar-SA"/>
      </w:rPr>
    </w:lvl>
    <w:lvl w:ilvl="8" w:tplc="DD466892">
      <w:numFmt w:val="bullet"/>
      <w:lvlText w:val="•"/>
      <w:lvlJc w:val="left"/>
      <w:pPr>
        <w:ind w:left="3536" w:hanging="360"/>
      </w:pPr>
      <w:rPr>
        <w:rFonts w:hint="default"/>
        <w:lang w:val="en-US" w:eastAsia="en-US" w:bidi="ar-SA"/>
      </w:rPr>
    </w:lvl>
  </w:abstractNum>
  <w:abstractNum w:abstractNumId="56" w15:restartNumberingAfterBreak="0">
    <w:nsid w:val="4A0B47B6"/>
    <w:multiLevelType w:val="hybridMultilevel"/>
    <w:tmpl w:val="C07AA44E"/>
    <w:lvl w:ilvl="0" w:tplc="AE7AECFA">
      <w:numFmt w:val="bullet"/>
      <w:lvlText w:val=""/>
      <w:lvlJc w:val="left"/>
      <w:pPr>
        <w:ind w:left="448" w:hanging="360"/>
      </w:pPr>
      <w:rPr>
        <w:rFonts w:ascii="Wingdings" w:eastAsia="Wingdings" w:hAnsi="Wingdings" w:cs="Wingdings" w:hint="default"/>
        <w:w w:val="100"/>
        <w:sz w:val="22"/>
        <w:szCs w:val="22"/>
        <w:lang w:val="en-US" w:eastAsia="en-US" w:bidi="ar-SA"/>
      </w:rPr>
    </w:lvl>
    <w:lvl w:ilvl="1" w:tplc="BE229E8C">
      <w:numFmt w:val="bullet"/>
      <w:lvlText w:val="•"/>
      <w:lvlJc w:val="left"/>
      <w:pPr>
        <w:ind w:left="827" w:hanging="360"/>
      </w:pPr>
      <w:rPr>
        <w:rFonts w:hint="default"/>
        <w:lang w:val="en-US" w:eastAsia="en-US" w:bidi="ar-SA"/>
      </w:rPr>
    </w:lvl>
    <w:lvl w:ilvl="2" w:tplc="DB3E6E88">
      <w:numFmt w:val="bullet"/>
      <w:lvlText w:val="•"/>
      <w:lvlJc w:val="left"/>
      <w:pPr>
        <w:ind w:left="1214" w:hanging="360"/>
      </w:pPr>
      <w:rPr>
        <w:rFonts w:hint="default"/>
        <w:lang w:val="en-US" w:eastAsia="en-US" w:bidi="ar-SA"/>
      </w:rPr>
    </w:lvl>
    <w:lvl w:ilvl="3" w:tplc="F93279C6">
      <w:numFmt w:val="bullet"/>
      <w:lvlText w:val="•"/>
      <w:lvlJc w:val="left"/>
      <w:pPr>
        <w:ind w:left="1601" w:hanging="360"/>
      </w:pPr>
      <w:rPr>
        <w:rFonts w:hint="default"/>
        <w:lang w:val="en-US" w:eastAsia="en-US" w:bidi="ar-SA"/>
      </w:rPr>
    </w:lvl>
    <w:lvl w:ilvl="4" w:tplc="44E80568">
      <w:numFmt w:val="bullet"/>
      <w:lvlText w:val="•"/>
      <w:lvlJc w:val="left"/>
      <w:pPr>
        <w:ind w:left="1988" w:hanging="360"/>
      </w:pPr>
      <w:rPr>
        <w:rFonts w:hint="default"/>
        <w:lang w:val="en-US" w:eastAsia="en-US" w:bidi="ar-SA"/>
      </w:rPr>
    </w:lvl>
    <w:lvl w:ilvl="5" w:tplc="D6F4FD26">
      <w:numFmt w:val="bullet"/>
      <w:lvlText w:val="•"/>
      <w:lvlJc w:val="left"/>
      <w:pPr>
        <w:ind w:left="2375" w:hanging="360"/>
      </w:pPr>
      <w:rPr>
        <w:rFonts w:hint="default"/>
        <w:lang w:val="en-US" w:eastAsia="en-US" w:bidi="ar-SA"/>
      </w:rPr>
    </w:lvl>
    <w:lvl w:ilvl="6" w:tplc="5D607EFE">
      <w:numFmt w:val="bullet"/>
      <w:lvlText w:val="•"/>
      <w:lvlJc w:val="left"/>
      <w:pPr>
        <w:ind w:left="2762" w:hanging="360"/>
      </w:pPr>
      <w:rPr>
        <w:rFonts w:hint="default"/>
        <w:lang w:val="en-US" w:eastAsia="en-US" w:bidi="ar-SA"/>
      </w:rPr>
    </w:lvl>
    <w:lvl w:ilvl="7" w:tplc="5E0C495E">
      <w:numFmt w:val="bullet"/>
      <w:lvlText w:val="•"/>
      <w:lvlJc w:val="left"/>
      <w:pPr>
        <w:ind w:left="3149" w:hanging="360"/>
      </w:pPr>
      <w:rPr>
        <w:rFonts w:hint="default"/>
        <w:lang w:val="en-US" w:eastAsia="en-US" w:bidi="ar-SA"/>
      </w:rPr>
    </w:lvl>
    <w:lvl w:ilvl="8" w:tplc="198ED36E">
      <w:numFmt w:val="bullet"/>
      <w:lvlText w:val="•"/>
      <w:lvlJc w:val="left"/>
      <w:pPr>
        <w:ind w:left="3536" w:hanging="360"/>
      </w:pPr>
      <w:rPr>
        <w:rFonts w:hint="default"/>
        <w:lang w:val="en-US" w:eastAsia="en-US" w:bidi="ar-SA"/>
      </w:rPr>
    </w:lvl>
  </w:abstractNum>
  <w:abstractNum w:abstractNumId="57" w15:restartNumberingAfterBreak="0">
    <w:nsid w:val="4A5A1049"/>
    <w:multiLevelType w:val="multilevel"/>
    <w:tmpl w:val="B83A1346"/>
    <w:lvl w:ilvl="0">
      <w:start w:val="2"/>
      <w:numFmt w:val="upperLetter"/>
      <w:lvlText w:val="%1"/>
      <w:lvlJc w:val="left"/>
      <w:pPr>
        <w:ind w:left="812" w:hanging="593"/>
        <w:jc w:val="left"/>
      </w:pPr>
      <w:rPr>
        <w:rFonts w:hint="default"/>
        <w:lang w:val="en-US" w:eastAsia="en-US" w:bidi="ar-SA"/>
      </w:rPr>
    </w:lvl>
    <w:lvl w:ilvl="1">
      <w:start w:val="1"/>
      <w:numFmt w:val="decimal"/>
      <w:lvlText w:val="%1.%2"/>
      <w:lvlJc w:val="left"/>
      <w:pPr>
        <w:ind w:left="812" w:hanging="593"/>
        <w:jc w:val="left"/>
      </w:pPr>
      <w:rPr>
        <w:rFonts w:ascii="Arial" w:eastAsia="Arial" w:hAnsi="Arial" w:cs="Arial" w:hint="default"/>
        <w:b/>
        <w:bCs/>
        <w:i/>
        <w:spacing w:val="0"/>
        <w:w w:val="100"/>
        <w:sz w:val="28"/>
        <w:szCs w:val="28"/>
        <w:lang w:val="en-US" w:eastAsia="en-US" w:bidi="ar-SA"/>
      </w:rPr>
    </w:lvl>
    <w:lvl w:ilvl="2">
      <w:numFmt w:val="bullet"/>
      <w:lvlText w:val=""/>
      <w:lvlJc w:val="left"/>
      <w:pPr>
        <w:ind w:left="1660" w:hanging="361"/>
      </w:pPr>
      <w:rPr>
        <w:rFonts w:ascii="Wingdings" w:eastAsia="Wingdings" w:hAnsi="Wingdings" w:cs="Wingdings" w:hint="default"/>
        <w:w w:val="100"/>
        <w:sz w:val="22"/>
        <w:szCs w:val="22"/>
        <w:lang w:val="en-US" w:eastAsia="en-US" w:bidi="ar-SA"/>
      </w:rPr>
    </w:lvl>
    <w:lvl w:ilvl="3">
      <w:numFmt w:val="bullet"/>
      <w:lvlText w:val="•"/>
      <w:lvlJc w:val="left"/>
      <w:pPr>
        <w:ind w:left="3522" w:hanging="361"/>
      </w:pPr>
      <w:rPr>
        <w:rFonts w:hint="default"/>
        <w:lang w:val="en-US" w:eastAsia="en-US" w:bidi="ar-SA"/>
      </w:rPr>
    </w:lvl>
    <w:lvl w:ilvl="4">
      <w:numFmt w:val="bullet"/>
      <w:lvlText w:val="•"/>
      <w:lvlJc w:val="left"/>
      <w:pPr>
        <w:ind w:left="4453" w:hanging="361"/>
      </w:pPr>
      <w:rPr>
        <w:rFonts w:hint="default"/>
        <w:lang w:val="en-US" w:eastAsia="en-US" w:bidi="ar-SA"/>
      </w:rPr>
    </w:lvl>
    <w:lvl w:ilvl="5">
      <w:numFmt w:val="bullet"/>
      <w:lvlText w:val="•"/>
      <w:lvlJc w:val="left"/>
      <w:pPr>
        <w:ind w:left="5384" w:hanging="361"/>
      </w:pPr>
      <w:rPr>
        <w:rFonts w:hint="default"/>
        <w:lang w:val="en-US" w:eastAsia="en-US" w:bidi="ar-SA"/>
      </w:rPr>
    </w:lvl>
    <w:lvl w:ilvl="6">
      <w:numFmt w:val="bullet"/>
      <w:lvlText w:val="•"/>
      <w:lvlJc w:val="left"/>
      <w:pPr>
        <w:ind w:left="6315" w:hanging="361"/>
      </w:pPr>
      <w:rPr>
        <w:rFonts w:hint="default"/>
        <w:lang w:val="en-US" w:eastAsia="en-US" w:bidi="ar-SA"/>
      </w:rPr>
    </w:lvl>
    <w:lvl w:ilvl="7">
      <w:numFmt w:val="bullet"/>
      <w:lvlText w:val="•"/>
      <w:lvlJc w:val="left"/>
      <w:pPr>
        <w:ind w:left="7246" w:hanging="361"/>
      </w:pPr>
      <w:rPr>
        <w:rFonts w:hint="default"/>
        <w:lang w:val="en-US" w:eastAsia="en-US" w:bidi="ar-SA"/>
      </w:rPr>
    </w:lvl>
    <w:lvl w:ilvl="8">
      <w:numFmt w:val="bullet"/>
      <w:lvlText w:val="•"/>
      <w:lvlJc w:val="left"/>
      <w:pPr>
        <w:ind w:left="8177" w:hanging="361"/>
      </w:pPr>
      <w:rPr>
        <w:rFonts w:hint="default"/>
        <w:lang w:val="en-US" w:eastAsia="en-US" w:bidi="ar-SA"/>
      </w:rPr>
    </w:lvl>
  </w:abstractNum>
  <w:abstractNum w:abstractNumId="58" w15:restartNumberingAfterBreak="0">
    <w:nsid w:val="4AF449A1"/>
    <w:multiLevelType w:val="hybridMultilevel"/>
    <w:tmpl w:val="DD12AE02"/>
    <w:lvl w:ilvl="0" w:tplc="3336E72C">
      <w:numFmt w:val="bullet"/>
      <w:lvlText w:val=""/>
      <w:lvlJc w:val="left"/>
      <w:pPr>
        <w:ind w:left="448" w:hanging="360"/>
      </w:pPr>
      <w:rPr>
        <w:rFonts w:ascii="Wingdings" w:eastAsia="Wingdings" w:hAnsi="Wingdings" w:cs="Wingdings" w:hint="default"/>
        <w:w w:val="100"/>
        <w:sz w:val="22"/>
        <w:szCs w:val="22"/>
        <w:lang w:val="en-US" w:eastAsia="en-US" w:bidi="ar-SA"/>
      </w:rPr>
    </w:lvl>
    <w:lvl w:ilvl="1" w:tplc="2AB4B512">
      <w:numFmt w:val="bullet"/>
      <w:lvlText w:val="•"/>
      <w:lvlJc w:val="left"/>
      <w:pPr>
        <w:ind w:left="654" w:hanging="360"/>
      </w:pPr>
      <w:rPr>
        <w:rFonts w:hint="default"/>
        <w:lang w:val="en-US" w:eastAsia="en-US" w:bidi="ar-SA"/>
      </w:rPr>
    </w:lvl>
    <w:lvl w:ilvl="2" w:tplc="2B84F008">
      <w:numFmt w:val="bullet"/>
      <w:lvlText w:val="•"/>
      <w:lvlJc w:val="left"/>
      <w:pPr>
        <w:ind w:left="868" w:hanging="360"/>
      </w:pPr>
      <w:rPr>
        <w:rFonts w:hint="default"/>
        <w:lang w:val="en-US" w:eastAsia="en-US" w:bidi="ar-SA"/>
      </w:rPr>
    </w:lvl>
    <w:lvl w:ilvl="3" w:tplc="19820D5C">
      <w:numFmt w:val="bullet"/>
      <w:lvlText w:val="•"/>
      <w:lvlJc w:val="left"/>
      <w:pPr>
        <w:ind w:left="1082" w:hanging="360"/>
      </w:pPr>
      <w:rPr>
        <w:rFonts w:hint="default"/>
        <w:lang w:val="en-US" w:eastAsia="en-US" w:bidi="ar-SA"/>
      </w:rPr>
    </w:lvl>
    <w:lvl w:ilvl="4" w:tplc="DC8A4762">
      <w:numFmt w:val="bullet"/>
      <w:lvlText w:val="•"/>
      <w:lvlJc w:val="left"/>
      <w:pPr>
        <w:ind w:left="1296" w:hanging="360"/>
      </w:pPr>
      <w:rPr>
        <w:rFonts w:hint="default"/>
        <w:lang w:val="en-US" w:eastAsia="en-US" w:bidi="ar-SA"/>
      </w:rPr>
    </w:lvl>
    <w:lvl w:ilvl="5" w:tplc="0E3A2B90">
      <w:numFmt w:val="bullet"/>
      <w:lvlText w:val="•"/>
      <w:lvlJc w:val="left"/>
      <w:pPr>
        <w:ind w:left="1511" w:hanging="360"/>
      </w:pPr>
      <w:rPr>
        <w:rFonts w:hint="default"/>
        <w:lang w:val="en-US" w:eastAsia="en-US" w:bidi="ar-SA"/>
      </w:rPr>
    </w:lvl>
    <w:lvl w:ilvl="6" w:tplc="8A58EAC8">
      <w:numFmt w:val="bullet"/>
      <w:lvlText w:val="•"/>
      <w:lvlJc w:val="left"/>
      <w:pPr>
        <w:ind w:left="1725" w:hanging="360"/>
      </w:pPr>
      <w:rPr>
        <w:rFonts w:hint="default"/>
        <w:lang w:val="en-US" w:eastAsia="en-US" w:bidi="ar-SA"/>
      </w:rPr>
    </w:lvl>
    <w:lvl w:ilvl="7" w:tplc="BC8614D0">
      <w:numFmt w:val="bullet"/>
      <w:lvlText w:val="•"/>
      <w:lvlJc w:val="left"/>
      <w:pPr>
        <w:ind w:left="1939" w:hanging="360"/>
      </w:pPr>
      <w:rPr>
        <w:rFonts w:hint="default"/>
        <w:lang w:val="en-US" w:eastAsia="en-US" w:bidi="ar-SA"/>
      </w:rPr>
    </w:lvl>
    <w:lvl w:ilvl="8" w:tplc="F034C504">
      <w:numFmt w:val="bullet"/>
      <w:lvlText w:val="•"/>
      <w:lvlJc w:val="left"/>
      <w:pPr>
        <w:ind w:left="2153" w:hanging="360"/>
      </w:pPr>
      <w:rPr>
        <w:rFonts w:hint="default"/>
        <w:lang w:val="en-US" w:eastAsia="en-US" w:bidi="ar-SA"/>
      </w:rPr>
    </w:lvl>
  </w:abstractNum>
  <w:abstractNum w:abstractNumId="59" w15:restartNumberingAfterBreak="0">
    <w:nsid w:val="4B9838CD"/>
    <w:multiLevelType w:val="multilevel"/>
    <w:tmpl w:val="CD5CF58C"/>
    <w:lvl w:ilvl="0">
      <w:start w:val="4"/>
      <w:numFmt w:val="decimal"/>
      <w:lvlText w:val="%1"/>
      <w:lvlJc w:val="left"/>
      <w:pPr>
        <w:ind w:left="767" w:hanging="548"/>
        <w:jc w:val="left"/>
      </w:pPr>
      <w:rPr>
        <w:rFonts w:hint="default"/>
        <w:lang w:val="en-US" w:eastAsia="en-US" w:bidi="ar-SA"/>
      </w:rPr>
    </w:lvl>
    <w:lvl w:ilvl="1">
      <w:start w:val="1"/>
      <w:numFmt w:val="decimal"/>
      <w:lvlText w:val="%1.%2"/>
      <w:lvlJc w:val="left"/>
      <w:pPr>
        <w:ind w:left="767" w:hanging="548"/>
        <w:jc w:val="left"/>
      </w:pPr>
      <w:rPr>
        <w:rFonts w:ascii="Arial" w:eastAsia="Arial" w:hAnsi="Arial" w:cs="Arial" w:hint="default"/>
        <w:b/>
        <w:bCs/>
        <w:i/>
        <w:spacing w:val="-1"/>
        <w:w w:val="100"/>
        <w:sz w:val="28"/>
        <w:szCs w:val="28"/>
        <w:lang w:val="en-US" w:eastAsia="en-US" w:bidi="ar-SA"/>
      </w:rPr>
    </w:lvl>
    <w:lvl w:ilvl="2">
      <w:start w:val="1"/>
      <w:numFmt w:val="decimal"/>
      <w:lvlText w:val="%3."/>
      <w:lvlJc w:val="left"/>
      <w:pPr>
        <w:ind w:left="939" w:hanging="360"/>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962" w:hanging="360"/>
      </w:pPr>
      <w:rPr>
        <w:rFonts w:hint="default"/>
        <w:lang w:val="en-US" w:eastAsia="en-US" w:bidi="ar-SA"/>
      </w:rPr>
    </w:lvl>
    <w:lvl w:ilvl="4">
      <w:numFmt w:val="bullet"/>
      <w:lvlText w:val="•"/>
      <w:lvlJc w:val="left"/>
      <w:pPr>
        <w:ind w:left="3973" w:hanging="360"/>
      </w:pPr>
      <w:rPr>
        <w:rFonts w:hint="default"/>
        <w:lang w:val="en-US" w:eastAsia="en-US" w:bidi="ar-SA"/>
      </w:rPr>
    </w:lvl>
    <w:lvl w:ilvl="5">
      <w:numFmt w:val="bullet"/>
      <w:lvlText w:val="•"/>
      <w:lvlJc w:val="left"/>
      <w:pPr>
        <w:ind w:left="4984"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7006" w:hanging="360"/>
      </w:pPr>
      <w:rPr>
        <w:rFonts w:hint="default"/>
        <w:lang w:val="en-US" w:eastAsia="en-US" w:bidi="ar-SA"/>
      </w:rPr>
    </w:lvl>
    <w:lvl w:ilvl="8">
      <w:numFmt w:val="bullet"/>
      <w:lvlText w:val="•"/>
      <w:lvlJc w:val="left"/>
      <w:pPr>
        <w:ind w:left="8017" w:hanging="360"/>
      </w:pPr>
      <w:rPr>
        <w:rFonts w:hint="default"/>
        <w:lang w:val="en-US" w:eastAsia="en-US" w:bidi="ar-SA"/>
      </w:rPr>
    </w:lvl>
  </w:abstractNum>
  <w:abstractNum w:abstractNumId="60" w15:restartNumberingAfterBreak="0">
    <w:nsid w:val="4C24567D"/>
    <w:multiLevelType w:val="hybridMultilevel"/>
    <w:tmpl w:val="6F48AC3E"/>
    <w:lvl w:ilvl="0" w:tplc="69BAA014">
      <w:numFmt w:val="bullet"/>
      <w:lvlText w:val=""/>
      <w:lvlJc w:val="left"/>
      <w:pPr>
        <w:ind w:left="448" w:hanging="360"/>
      </w:pPr>
      <w:rPr>
        <w:rFonts w:ascii="Wingdings" w:eastAsia="Wingdings" w:hAnsi="Wingdings" w:cs="Wingdings" w:hint="default"/>
        <w:w w:val="100"/>
        <w:sz w:val="22"/>
        <w:szCs w:val="22"/>
        <w:lang w:val="en-US" w:eastAsia="en-US" w:bidi="ar-SA"/>
      </w:rPr>
    </w:lvl>
    <w:lvl w:ilvl="1" w:tplc="89B0A906">
      <w:numFmt w:val="bullet"/>
      <w:lvlText w:val="•"/>
      <w:lvlJc w:val="left"/>
      <w:pPr>
        <w:ind w:left="654" w:hanging="360"/>
      </w:pPr>
      <w:rPr>
        <w:rFonts w:hint="default"/>
        <w:lang w:val="en-US" w:eastAsia="en-US" w:bidi="ar-SA"/>
      </w:rPr>
    </w:lvl>
    <w:lvl w:ilvl="2" w:tplc="F3CCA114">
      <w:numFmt w:val="bullet"/>
      <w:lvlText w:val="•"/>
      <w:lvlJc w:val="left"/>
      <w:pPr>
        <w:ind w:left="868" w:hanging="360"/>
      </w:pPr>
      <w:rPr>
        <w:rFonts w:hint="default"/>
        <w:lang w:val="en-US" w:eastAsia="en-US" w:bidi="ar-SA"/>
      </w:rPr>
    </w:lvl>
    <w:lvl w:ilvl="3" w:tplc="043CB83A">
      <w:numFmt w:val="bullet"/>
      <w:lvlText w:val="•"/>
      <w:lvlJc w:val="left"/>
      <w:pPr>
        <w:ind w:left="1082" w:hanging="360"/>
      </w:pPr>
      <w:rPr>
        <w:rFonts w:hint="default"/>
        <w:lang w:val="en-US" w:eastAsia="en-US" w:bidi="ar-SA"/>
      </w:rPr>
    </w:lvl>
    <w:lvl w:ilvl="4" w:tplc="355C539E">
      <w:numFmt w:val="bullet"/>
      <w:lvlText w:val="•"/>
      <w:lvlJc w:val="left"/>
      <w:pPr>
        <w:ind w:left="1296" w:hanging="360"/>
      </w:pPr>
      <w:rPr>
        <w:rFonts w:hint="default"/>
        <w:lang w:val="en-US" w:eastAsia="en-US" w:bidi="ar-SA"/>
      </w:rPr>
    </w:lvl>
    <w:lvl w:ilvl="5" w:tplc="63F2D24C">
      <w:numFmt w:val="bullet"/>
      <w:lvlText w:val="•"/>
      <w:lvlJc w:val="left"/>
      <w:pPr>
        <w:ind w:left="1511" w:hanging="360"/>
      </w:pPr>
      <w:rPr>
        <w:rFonts w:hint="default"/>
        <w:lang w:val="en-US" w:eastAsia="en-US" w:bidi="ar-SA"/>
      </w:rPr>
    </w:lvl>
    <w:lvl w:ilvl="6" w:tplc="3A54F736">
      <w:numFmt w:val="bullet"/>
      <w:lvlText w:val="•"/>
      <w:lvlJc w:val="left"/>
      <w:pPr>
        <w:ind w:left="1725" w:hanging="360"/>
      </w:pPr>
      <w:rPr>
        <w:rFonts w:hint="default"/>
        <w:lang w:val="en-US" w:eastAsia="en-US" w:bidi="ar-SA"/>
      </w:rPr>
    </w:lvl>
    <w:lvl w:ilvl="7" w:tplc="6E52E0D2">
      <w:numFmt w:val="bullet"/>
      <w:lvlText w:val="•"/>
      <w:lvlJc w:val="left"/>
      <w:pPr>
        <w:ind w:left="1939" w:hanging="360"/>
      </w:pPr>
      <w:rPr>
        <w:rFonts w:hint="default"/>
        <w:lang w:val="en-US" w:eastAsia="en-US" w:bidi="ar-SA"/>
      </w:rPr>
    </w:lvl>
    <w:lvl w:ilvl="8" w:tplc="95B4934E">
      <w:numFmt w:val="bullet"/>
      <w:lvlText w:val="•"/>
      <w:lvlJc w:val="left"/>
      <w:pPr>
        <w:ind w:left="2153" w:hanging="360"/>
      </w:pPr>
      <w:rPr>
        <w:rFonts w:hint="default"/>
        <w:lang w:val="en-US" w:eastAsia="en-US" w:bidi="ar-SA"/>
      </w:rPr>
    </w:lvl>
  </w:abstractNum>
  <w:abstractNum w:abstractNumId="61" w15:restartNumberingAfterBreak="0">
    <w:nsid w:val="4D366710"/>
    <w:multiLevelType w:val="hybridMultilevel"/>
    <w:tmpl w:val="324C0BF2"/>
    <w:lvl w:ilvl="0" w:tplc="B4665DD8">
      <w:numFmt w:val="bullet"/>
      <w:lvlText w:val=""/>
      <w:lvlJc w:val="left"/>
      <w:pPr>
        <w:ind w:left="448" w:hanging="360"/>
      </w:pPr>
      <w:rPr>
        <w:rFonts w:ascii="Wingdings" w:eastAsia="Wingdings" w:hAnsi="Wingdings" w:cs="Wingdings" w:hint="default"/>
        <w:w w:val="100"/>
        <w:sz w:val="22"/>
        <w:szCs w:val="22"/>
        <w:lang w:val="en-US" w:eastAsia="en-US" w:bidi="ar-SA"/>
      </w:rPr>
    </w:lvl>
    <w:lvl w:ilvl="1" w:tplc="88B88FD0">
      <w:numFmt w:val="bullet"/>
      <w:lvlText w:val="•"/>
      <w:lvlJc w:val="left"/>
      <w:pPr>
        <w:ind w:left="827" w:hanging="360"/>
      </w:pPr>
      <w:rPr>
        <w:rFonts w:hint="default"/>
        <w:lang w:val="en-US" w:eastAsia="en-US" w:bidi="ar-SA"/>
      </w:rPr>
    </w:lvl>
    <w:lvl w:ilvl="2" w:tplc="CC127AD2">
      <w:numFmt w:val="bullet"/>
      <w:lvlText w:val="•"/>
      <w:lvlJc w:val="left"/>
      <w:pPr>
        <w:ind w:left="1214" w:hanging="360"/>
      </w:pPr>
      <w:rPr>
        <w:rFonts w:hint="default"/>
        <w:lang w:val="en-US" w:eastAsia="en-US" w:bidi="ar-SA"/>
      </w:rPr>
    </w:lvl>
    <w:lvl w:ilvl="3" w:tplc="67549AA8">
      <w:numFmt w:val="bullet"/>
      <w:lvlText w:val="•"/>
      <w:lvlJc w:val="left"/>
      <w:pPr>
        <w:ind w:left="1601" w:hanging="360"/>
      </w:pPr>
      <w:rPr>
        <w:rFonts w:hint="default"/>
        <w:lang w:val="en-US" w:eastAsia="en-US" w:bidi="ar-SA"/>
      </w:rPr>
    </w:lvl>
    <w:lvl w:ilvl="4" w:tplc="9BC0BA98">
      <w:numFmt w:val="bullet"/>
      <w:lvlText w:val="•"/>
      <w:lvlJc w:val="left"/>
      <w:pPr>
        <w:ind w:left="1988" w:hanging="360"/>
      </w:pPr>
      <w:rPr>
        <w:rFonts w:hint="default"/>
        <w:lang w:val="en-US" w:eastAsia="en-US" w:bidi="ar-SA"/>
      </w:rPr>
    </w:lvl>
    <w:lvl w:ilvl="5" w:tplc="CECCE32A">
      <w:numFmt w:val="bullet"/>
      <w:lvlText w:val="•"/>
      <w:lvlJc w:val="left"/>
      <w:pPr>
        <w:ind w:left="2375" w:hanging="360"/>
      </w:pPr>
      <w:rPr>
        <w:rFonts w:hint="default"/>
        <w:lang w:val="en-US" w:eastAsia="en-US" w:bidi="ar-SA"/>
      </w:rPr>
    </w:lvl>
    <w:lvl w:ilvl="6" w:tplc="4CBAD498">
      <w:numFmt w:val="bullet"/>
      <w:lvlText w:val="•"/>
      <w:lvlJc w:val="left"/>
      <w:pPr>
        <w:ind w:left="2762" w:hanging="360"/>
      </w:pPr>
      <w:rPr>
        <w:rFonts w:hint="default"/>
        <w:lang w:val="en-US" w:eastAsia="en-US" w:bidi="ar-SA"/>
      </w:rPr>
    </w:lvl>
    <w:lvl w:ilvl="7" w:tplc="655C09C4">
      <w:numFmt w:val="bullet"/>
      <w:lvlText w:val="•"/>
      <w:lvlJc w:val="left"/>
      <w:pPr>
        <w:ind w:left="3149" w:hanging="360"/>
      </w:pPr>
      <w:rPr>
        <w:rFonts w:hint="default"/>
        <w:lang w:val="en-US" w:eastAsia="en-US" w:bidi="ar-SA"/>
      </w:rPr>
    </w:lvl>
    <w:lvl w:ilvl="8" w:tplc="1C4C05AE">
      <w:numFmt w:val="bullet"/>
      <w:lvlText w:val="•"/>
      <w:lvlJc w:val="left"/>
      <w:pPr>
        <w:ind w:left="3536" w:hanging="360"/>
      </w:pPr>
      <w:rPr>
        <w:rFonts w:hint="default"/>
        <w:lang w:val="en-US" w:eastAsia="en-US" w:bidi="ar-SA"/>
      </w:rPr>
    </w:lvl>
  </w:abstractNum>
  <w:abstractNum w:abstractNumId="62" w15:restartNumberingAfterBreak="0">
    <w:nsid w:val="4EC6349E"/>
    <w:multiLevelType w:val="hybridMultilevel"/>
    <w:tmpl w:val="BF6E531A"/>
    <w:lvl w:ilvl="0" w:tplc="5FACD258">
      <w:numFmt w:val="bullet"/>
      <w:lvlText w:val=""/>
      <w:lvlJc w:val="left"/>
      <w:pPr>
        <w:ind w:left="448" w:hanging="360"/>
      </w:pPr>
      <w:rPr>
        <w:rFonts w:ascii="Wingdings" w:eastAsia="Wingdings" w:hAnsi="Wingdings" w:cs="Wingdings" w:hint="default"/>
        <w:w w:val="100"/>
        <w:sz w:val="22"/>
        <w:szCs w:val="22"/>
        <w:lang w:val="en-US" w:eastAsia="en-US" w:bidi="ar-SA"/>
      </w:rPr>
    </w:lvl>
    <w:lvl w:ilvl="1" w:tplc="05A844F2">
      <w:numFmt w:val="bullet"/>
      <w:lvlText w:val="•"/>
      <w:lvlJc w:val="left"/>
      <w:pPr>
        <w:ind w:left="654" w:hanging="360"/>
      </w:pPr>
      <w:rPr>
        <w:rFonts w:hint="default"/>
        <w:lang w:val="en-US" w:eastAsia="en-US" w:bidi="ar-SA"/>
      </w:rPr>
    </w:lvl>
    <w:lvl w:ilvl="2" w:tplc="5A9463FE">
      <w:numFmt w:val="bullet"/>
      <w:lvlText w:val="•"/>
      <w:lvlJc w:val="left"/>
      <w:pPr>
        <w:ind w:left="868" w:hanging="360"/>
      </w:pPr>
      <w:rPr>
        <w:rFonts w:hint="default"/>
        <w:lang w:val="en-US" w:eastAsia="en-US" w:bidi="ar-SA"/>
      </w:rPr>
    </w:lvl>
    <w:lvl w:ilvl="3" w:tplc="9CBAF2BE">
      <w:numFmt w:val="bullet"/>
      <w:lvlText w:val="•"/>
      <w:lvlJc w:val="left"/>
      <w:pPr>
        <w:ind w:left="1082" w:hanging="360"/>
      </w:pPr>
      <w:rPr>
        <w:rFonts w:hint="default"/>
        <w:lang w:val="en-US" w:eastAsia="en-US" w:bidi="ar-SA"/>
      </w:rPr>
    </w:lvl>
    <w:lvl w:ilvl="4" w:tplc="E4C4F420">
      <w:numFmt w:val="bullet"/>
      <w:lvlText w:val="•"/>
      <w:lvlJc w:val="left"/>
      <w:pPr>
        <w:ind w:left="1296" w:hanging="360"/>
      </w:pPr>
      <w:rPr>
        <w:rFonts w:hint="default"/>
        <w:lang w:val="en-US" w:eastAsia="en-US" w:bidi="ar-SA"/>
      </w:rPr>
    </w:lvl>
    <w:lvl w:ilvl="5" w:tplc="11681DB6">
      <w:numFmt w:val="bullet"/>
      <w:lvlText w:val="•"/>
      <w:lvlJc w:val="left"/>
      <w:pPr>
        <w:ind w:left="1511" w:hanging="360"/>
      </w:pPr>
      <w:rPr>
        <w:rFonts w:hint="default"/>
        <w:lang w:val="en-US" w:eastAsia="en-US" w:bidi="ar-SA"/>
      </w:rPr>
    </w:lvl>
    <w:lvl w:ilvl="6" w:tplc="233AF23C">
      <w:numFmt w:val="bullet"/>
      <w:lvlText w:val="•"/>
      <w:lvlJc w:val="left"/>
      <w:pPr>
        <w:ind w:left="1725" w:hanging="360"/>
      </w:pPr>
      <w:rPr>
        <w:rFonts w:hint="default"/>
        <w:lang w:val="en-US" w:eastAsia="en-US" w:bidi="ar-SA"/>
      </w:rPr>
    </w:lvl>
    <w:lvl w:ilvl="7" w:tplc="8188BA76">
      <w:numFmt w:val="bullet"/>
      <w:lvlText w:val="•"/>
      <w:lvlJc w:val="left"/>
      <w:pPr>
        <w:ind w:left="1939" w:hanging="360"/>
      </w:pPr>
      <w:rPr>
        <w:rFonts w:hint="default"/>
        <w:lang w:val="en-US" w:eastAsia="en-US" w:bidi="ar-SA"/>
      </w:rPr>
    </w:lvl>
    <w:lvl w:ilvl="8" w:tplc="DA60562E">
      <w:numFmt w:val="bullet"/>
      <w:lvlText w:val="•"/>
      <w:lvlJc w:val="left"/>
      <w:pPr>
        <w:ind w:left="2153" w:hanging="360"/>
      </w:pPr>
      <w:rPr>
        <w:rFonts w:hint="default"/>
        <w:lang w:val="en-US" w:eastAsia="en-US" w:bidi="ar-SA"/>
      </w:rPr>
    </w:lvl>
  </w:abstractNum>
  <w:abstractNum w:abstractNumId="63" w15:restartNumberingAfterBreak="0">
    <w:nsid w:val="4FA81B96"/>
    <w:multiLevelType w:val="multilevel"/>
    <w:tmpl w:val="ACB05EAC"/>
    <w:lvl w:ilvl="0">
      <w:start w:val="5"/>
      <w:numFmt w:val="decimal"/>
      <w:lvlText w:val="%1"/>
      <w:lvlJc w:val="left"/>
      <w:pPr>
        <w:ind w:left="846" w:hanging="387"/>
        <w:jc w:val="left"/>
      </w:pPr>
      <w:rPr>
        <w:rFonts w:hint="default"/>
        <w:lang w:val="en-US" w:eastAsia="en-US" w:bidi="ar-SA"/>
      </w:rPr>
    </w:lvl>
    <w:lvl w:ilvl="1">
      <w:start w:val="1"/>
      <w:numFmt w:val="decimal"/>
      <w:lvlText w:val="%1.%2"/>
      <w:lvlJc w:val="left"/>
      <w:pPr>
        <w:ind w:left="846" w:hanging="387"/>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80" w:hanging="387"/>
      </w:pPr>
      <w:rPr>
        <w:rFonts w:hint="default"/>
        <w:lang w:val="en-US" w:eastAsia="en-US" w:bidi="ar-SA"/>
      </w:rPr>
    </w:lvl>
    <w:lvl w:ilvl="3">
      <w:numFmt w:val="bullet"/>
      <w:lvlText w:val="•"/>
      <w:lvlJc w:val="left"/>
      <w:pPr>
        <w:ind w:left="3600" w:hanging="387"/>
      </w:pPr>
      <w:rPr>
        <w:rFonts w:hint="default"/>
        <w:lang w:val="en-US" w:eastAsia="en-US" w:bidi="ar-SA"/>
      </w:rPr>
    </w:lvl>
    <w:lvl w:ilvl="4">
      <w:numFmt w:val="bullet"/>
      <w:lvlText w:val="•"/>
      <w:lvlJc w:val="left"/>
      <w:pPr>
        <w:ind w:left="4520" w:hanging="387"/>
      </w:pPr>
      <w:rPr>
        <w:rFonts w:hint="default"/>
        <w:lang w:val="en-US" w:eastAsia="en-US" w:bidi="ar-SA"/>
      </w:rPr>
    </w:lvl>
    <w:lvl w:ilvl="5">
      <w:numFmt w:val="bullet"/>
      <w:lvlText w:val="•"/>
      <w:lvlJc w:val="left"/>
      <w:pPr>
        <w:ind w:left="5440" w:hanging="387"/>
      </w:pPr>
      <w:rPr>
        <w:rFonts w:hint="default"/>
        <w:lang w:val="en-US" w:eastAsia="en-US" w:bidi="ar-SA"/>
      </w:rPr>
    </w:lvl>
    <w:lvl w:ilvl="6">
      <w:numFmt w:val="bullet"/>
      <w:lvlText w:val="•"/>
      <w:lvlJc w:val="left"/>
      <w:pPr>
        <w:ind w:left="6360" w:hanging="387"/>
      </w:pPr>
      <w:rPr>
        <w:rFonts w:hint="default"/>
        <w:lang w:val="en-US" w:eastAsia="en-US" w:bidi="ar-SA"/>
      </w:rPr>
    </w:lvl>
    <w:lvl w:ilvl="7">
      <w:numFmt w:val="bullet"/>
      <w:lvlText w:val="•"/>
      <w:lvlJc w:val="left"/>
      <w:pPr>
        <w:ind w:left="7280" w:hanging="387"/>
      </w:pPr>
      <w:rPr>
        <w:rFonts w:hint="default"/>
        <w:lang w:val="en-US" w:eastAsia="en-US" w:bidi="ar-SA"/>
      </w:rPr>
    </w:lvl>
    <w:lvl w:ilvl="8">
      <w:numFmt w:val="bullet"/>
      <w:lvlText w:val="•"/>
      <w:lvlJc w:val="left"/>
      <w:pPr>
        <w:ind w:left="8200" w:hanging="387"/>
      </w:pPr>
      <w:rPr>
        <w:rFonts w:hint="default"/>
        <w:lang w:val="en-US" w:eastAsia="en-US" w:bidi="ar-SA"/>
      </w:rPr>
    </w:lvl>
  </w:abstractNum>
  <w:abstractNum w:abstractNumId="64" w15:restartNumberingAfterBreak="0">
    <w:nsid w:val="543412BC"/>
    <w:multiLevelType w:val="hybridMultilevel"/>
    <w:tmpl w:val="DFF42CC2"/>
    <w:lvl w:ilvl="0" w:tplc="73143050">
      <w:numFmt w:val="bullet"/>
      <w:lvlText w:val=""/>
      <w:lvlJc w:val="left"/>
      <w:pPr>
        <w:ind w:left="448" w:hanging="360"/>
      </w:pPr>
      <w:rPr>
        <w:rFonts w:ascii="Wingdings" w:eastAsia="Wingdings" w:hAnsi="Wingdings" w:cs="Wingdings" w:hint="default"/>
        <w:w w:val="100"/>
        <w:sz w:val="22"/>
        <w:szCs w:val="22"/>
        <w:lang w:val="en-US" w:eastAsia="en-US" w:bidi="ar-SA"/>
      </w:rPr>
    </w:lvl>
    <w:lvl w:ilvl="1" w:tplc="E214A9DC">
      <w:numFmt w:val="bullet"/>
      <w:lvlText w:val="•"/>
      <w:lvlJc w:val="left"/>
      <w:pPr>
        <w:ind w:left="827" w:hanging="360"/>
      </w:pPr>
      <w:rPr>
        <w:rFonts w:hint="default"/>
        <w:lang w:val="en-US" w:eastAsia="en-US" w:bidi="ar-SA"/>
      </w:rPr>
    </w:lvl>
    <w:lvl w:ilvl="2" w:tplc="FD6845F2">
      <w:numFmt w:val="bullet"/>
      <w:lvlText w:val="•"/>
      <w:lvlJc w:val="left"/>
      <w:pPr>
        <w:ind w:left="1214" w:hanging="360"/>
      </w:pPr>
      <w:rPr>
        <w:rFonts w:hint="default"/>
        <w:lang w:val="en-US" w:eastAsia="en-US" w:bidi="ar-SA"/>
      </w:rPr>
    </w:lvl>
    <w:lvl w:ilvl="3" w:tplc="AF2CB8D8">
      <w:numFmt w:val="bullet"/>
      <w:lvlText w:val="•"/>
      <w:lvlJc w:val="left"/>
      <w:pPr>
        <w:ind w:left="1601" w:hanging="360"/>
      </w:pPr>
      <w:rPr>
        <w:rFonts w:hint="default"/>
        <w:lang w:val="en-US" w:eastAsia="en-US" w:bidi="ar-SA"/>
      </w:rPr>
    </w:lvl>
    <w:lvl w:ilvl="4" w:tplc="CB1A4E12">
      <w:numFmt w:val="bullet"/>
      <w:lvlText w:val="•"/>
      <w:lvlJc w:val="left"/>
      <w:pPr>
        <w:ind w:left="1988" w:hanging="360"/>
      </w:pPr>
      <w:rPr>
        <w:rFonts w:hint="default"/>
        <w:lang w:val="en-US" w:eastAsia="en-US" w:bidi="ar-SA"/>
      </w:rPr>
    </w:lvl>
    <w:lvl w:ilvl="5" w:tplc="75EEAA8A">
      <w:numFmt w:val="bullet"/>
      <w:lvlText w:val="•"/>
      <w:lvlJc w:val="left"/>
      <w:pPr>
        <w:ind w:left="2375" w:hanging="360"/>
      </w:pPr>
      <w:rPr>
        <w:rFonts w:hint="default"/>
        <w:lang w:val="en-US" w:eastAsia="en-US" w:bidi="ar-SA"/>
      </w:rPr>
    </w:lvl>
    <w:lvl w:ilvl="6" w:tplc="FACAD898">
      <w:numFmt w:val="bullet"/>
      <w:lvlText w:val="•"/>
      <w:lvlJc w:val="left"/>
      <w:pPr>
        <w:ind w:left="2762" w:hanging="360"/>
      </w:pPr>
      <w:rPr>
        <w:rFonts w:hint="default"/>
        <w:lang w:val="en-US" w:eastAsia="en-US" w:bidi="ar-SA"/>
      </w:rPr>
    </w:lvl>
    <w:lvl w:ilvl="7" w:tplc="FE56EBF4">
      <w:numFmt w:val="bullet"/>
      <w:lvlText w:val="•"/>
      <w:lvlJc w:val="left"/>
      <w:pPr>
        <w:ind w:left="3149" w:hanging="360"/>
      </w:pPr>
      <w:rPr>
        <w:rFonts w:hint="default"/>
        <w:lang w:val="en-US" w:eastAsia="en-US" w:bidi="ar-SA"/>
      </w:rPr>
    </w:lvl>
    <w:lvl w:ilvl="8" w:tplc="94888DEC">
      <w:numFmt w:val="bullet"/>
      <w:lvlText w:val="•"/>
      <w:lvlJc w:val="left"/>
      <w:pPr>
        <w:ind w:left="3536" w:hanging="360"/>
      </w:pPr>
      <w:rPr>
        <w:rFonts w:hint="default"/>
        <w:lang w:val="en-US" w:eastAsia="en-US" w:bidi="ar-SA"/>
      </w:rPr>
    </w:lvl>
  </w:abstractNum>
  <w:abstractNum w:abstractNumId="65" w15:restartNumberingAfterBreak="0">
    <w:nsid w:val="543A6F5B"/>
    <w:multiLevelType w:val="hybridMultilevel"/>
    <w:tmpl w:val="B086AC2A"/>
    <w:lvl w:ilvl="0" w:tplc="61B00B7E">
      <w:numFmt w:val="bullet"/>
      <w:lvlText w:val=""/>
      <w:lvlJc w:val="left"/>
      <w:pPr>
        <w:ind w:left="448" w:hanging="360"/>
      </w:pPr>
      <w:rPr>
        <w:rFonts w:ascii="Wingdings" w:eastAsia="Wingdings" w:hAnsi="Wingdings" w:cs="Wingdings" w:hint="default"/>
        <w:w w:val="100"/>
        <w:sz w:val="22"/>
        <w:szCs w:val="22"/>
        <w:lang w:val="en-US" w:eastAsia="en-US" w:bidi="ar-SA"/>
      </w:rPr>
    </w:lvl>
    <w:lvl w:ilvl="1" w:tplc="3C285F24">
      <w:numFmt w:val="bullet"/>
      <w:lvlText w:val="•"/>
      <w:lvlJc w:val="left"/>
      <w:pPr>
        <w:ind w:left="827" w:hanging="360"/>
      </w:pPr>
      <w:rPr>
        <w:rFonts w:hint="default"/>
        <w:lang w:val="en-US" w:eastAsia="en-US" w:bidi="ar-SA"/>
      </w:rPr>
    </w:lvl>
    <w:lvl w:ilvl="2" w:tplc="77567A14">
      <w:numFmt w:val="bullet"/>
      <w:lvlText w:val="•"/>
      <w:lvlJc w:val="left"/>
      <w:pPr>
        <w:ind w:left="1214" w:hanging="360"/>
      </w:pPr>
      <w:rPr>
        <w:rFonts w:hint="default"/>
        <w:lang w:val="en-US" w:eastAsia="en-US" w:bidi="ar-SA"/>
      </w:rPr>
    </w:lvl>
    <w:lvl w:ilvl="3" w:tplc="B3E4B8C6">
      <w:numFmt w:val="bullet"/>
      <w:lvlText w:val="•"/>
      <w:lvlJc w:val="left"/>
      <w:pPr>
        <w:ind w:left="1601" w:hanging="360"/>
      </w:pPr>
      <w:rPr>
        <w:rFonts w:hint="default"/>
        <w:lang w:val="en-US" w:eastAsia="en-US" w:bidi="ar-SA"/>
      </w:rPr>
    </w:lvl>
    <w:lvl w:ilvl="4" w:tplc="049877EA">
      <w:numFmt w:val="bullet"/>
      <w:lvlText w:val="•"/>
      <w:lvlJc w:val="left"/>
      <w:pPr>
        <w:ind w:left="1988" w:hanging="360"/>
      </w:pPr>
      <w:rPr>
        <w:rFonts w:hint="default"/>
        <w:lang w:val="en-US" w:eastAsia="en-US" w:bidi="ar-SA"/>
      </w:rPr>
    </w:lvl>
    <w:lvl w:ilvl="5" w:tplc="CA3ACF74">
      <w:numFmt w:val="bullet"/>
      <w:lvlText w:val="•"/>
      <w:lvlJc w:val="left"/>
      <w:pPr>
        <w:ind w:left="2375" w:hanging="360"/>
      </w:pPr>
      <w:rPr>
        <w:rFonts w:hint="default"/>
        <w:lang w:val="en-US" w:eastAsia="en-US" w:bidi="ar-SA"/>
      </w:rPr>
    </w:lvl>
    <w:lvl w:ilvl="6" w:tplc="2304DB62">
      <w:numFmt w:val="bullet"/>
      <w:lvlText w:val="•"/>
      <w:lvlJc w:val="left"/>
      <w:pPr>
        <w:ind w:left="2762" w:hanging="360"/>
      </w:pPr>
      <w:rPr>
        <w:rFonts w:hint="default"/>
        <w:lang w:val="en-US" w:eastAsia="en-US" w:bidi="ar-SA"/>
      </w:rPr>
    </w:lvl>
    <w:lvl w:ilvl="7" w:tplc="CCB4B6F8">
      <w:numFmt w:val="bullet"/>
      <w:lvlText w:val="•"/>
      <w:lvlJc w:val="left"/>
      <w:pPr>
        <w:ind w:left="3149" w:hanging="360"/>
      </w:pPr>
      <w:rPr>
        <w:rFonts w:hint="default"/>
        <w:lang w:val="en-US" w:eastAsia="en-US" w:bidi="ar-SA"/>
      </w:rPr>
    </w:lvl>
    <w:lvl w:ilvl="8" w:tplc="E48A0840">
      <w:numFmt w:val="bullet"/>
      <w:lvlText w:val="•"/>
      <w:lvlJc w:val="left"/>
      <w:pPr>
        <w:ind w:left="3536" w:hanging="360"/>
      </w:pPr>
      <w:rPr>
        <w:rFonts w:hint="default"/>
        <w:lang w:val="en-US" w:eastAsia="en-US" w:bidi="ar-SA"/>
      </w:rPr>
    </w:lvl>
  </w:abstractNum>
  <w:abstractNum w:abstractNumId="66" w15:restartNumberingAfterBreak="0">
    <w:nsid w:val="54504F3C"/>
    <w:multiLevelType w:val="hybridMultilevel"/>
    <w:tmpl w:val="E9DAFC5A"/>
    <w:lvl w:ilvl="0" w:tplc="A97462CE">
      <w:numFmt w:val="bullet"/>
      <w:lvlText w:val=""/>
      <w:lvlJc w:val="left"/>
      <w:pPr>
        <w:ind w:left="359" w:hanging="252"/>
      </w:pPr>
      <w:rPr>
        <w:rFonts w:ascii="Wingdings" w:eastAsia="Wingdings" w:hAnsi="Wingdings" w:cs="Wingdings" w:hint="default"/>
        <w:w w:val="100"/>
        <w:sz w:val="18"/>
        <w:szCs w:val="18"/>
        <w:lang w:val="en-US" w:eastAsia="en-US" w:bidi="ar-SA"/>
      </w:rPr>
    </w:lvl>
    <w:lvl w:ilvl="1" w:tplc="D862E348">
      <w:numFmt w:val="bullet"/>
      <w:lvlText w:val="•"/>
      <w:lvlJc w:val="left"/>
      <w:pPr>
        <w:ind w:left="647" w:hanging="252"/>
      </w:pPr>
      <w:rPr>
        <w:rFonts w:hint="default"/>
        <w:lang w:val="en-US" w:eastAsia="en-US" w:bidi="ar-SA"/>
      </w:rPr>
    </w:lvl>
    <w:lvl w:ilvl="2" w:tplc="037AA03A">
      <w:numFmt w:val="bullet"/>
      <w:lvlText w:val="•"/>
      <w:lvlJc w:val="left"/>
      <w:pPr>
        <w:ind w:left="934" w:hanging="252"/>
      </w:pPr>
      <w:rPr>
        <w:rFonts w:hint="default"/>
        <w:lang w:val="en-US" w:eastAsia="en-US" w:bidi="ar-SA"/>
      </w:rPr>
    </w:lvl>
    <w:lvl w:ilvl="3" w:tplc="76E0E2BA">
      <w:numFmt w:val="bullet"/>
      <w:lvlText w:val="•"/>
      <w:lvlJc w:val="left"/>
      <w:pPr>
        <w:ind w:left="1221" w:hanging="252"/>
      </w:pPr>
      <w:rPr>
        <w:rFonts w:hint="default"/>
        <w:lang w:val="en-US" w:eastAsia="en-US" w:bidi="ar-SA"/>
      </w:rPr>
    </w:lvl>
    <w:lvl w:ilvl="4" w:tplc="9C82CF56">
      <w:numFmt w:val="bullet"/>
      <w:lvlText w:val="•"/>
      <w:lvlJc w:val="left"/>
      <w:pPr>
        <w:ind w:left="1508" w:hanging="252"/>
      </w:pPr>
      <w:rPr>
        <w:rFonts w:hint="default"/>
        <w:lang w:val="en-US" w:eastAsia="en-US" w:bidi="ar-SA"/>
      </w:rPr>
    </w:lvl>
    <w:lvl w:ilvl="5" w:tplc="BC2A3896">
      <w:numFmt w:val="bullet"/>
      <w:lvlText w:val="•"/>
      <w:lvlJc w:val="left"/>
      <w:pPr>
        <w:ind w:left="1795" w:hanging="252"/>
      </w:pPr>
      <w:rPr>
        <w:rFonts w:hint="default"/>
        <w:lang w:val="en-US" w:eastAsia="en-US" w:bidi="ar-SA"/>
      </w:rPr>
    </w:lvl>
    <w:lvl w:ilvl="6" w:tplc="27A44B44">
      <w:numFmt w:val="bullet"/>
      <w:lvlText w:val="•"/>
      <w:lvlJc w:val="left"/>
      <w:pPr>
        <w:ind w:left="2082" w:hanging="252"/>
      </w:pPr>
      <w:rPr>
        <w:rFonts w:hint="default"/>
        <w:lang w:val="en-US" w:eastAsia="en-US" w:bidi="ar-SA"/>
      </w:rPr>
    </w:lvl>
    <w:lvl w:ilvl="7" w:tplc="DA522312">
      <w:numFmt w:val="bullet"/>
      <w:lvlText w:val="•"/>
      <w:lvlJc w:val="left"/>
      <w:pPr>
        <w:ind w:left="2369" w:hanging="252"/>
      </w:pPr>
      <w:rPr>
        <w:rFonts w:hint="default"/>
        <w:lang w:val="en-US" w:eastAsia="en-US" w:bidi="ar-SA"/>
      </w:rPr>
    </w:lvl>
    <w:lvl w:ilvl="8" w:tplc="DD1AE9BE">
      <w:numFmt w:val="bullet"/>
      <w:lvlText w:val="•"/>
      <w:lvlJc w:val="left"/>
      <w:pPr>
        <w:ind w:left="2656" w:hanging="252"/>
      </w:pPr>
      <w:rPr>
        <w:rFonts w:hint="default"/>
        <w:lang w:val="en-US" w:eastAsia="en-US" w:bidi="ar-SA"/>
      </w:rPr>
    </w:lvl>
  </w:abstractNum>
  <w:abstractNum w:abstractNumId="67" w15:restartNumberingAfterBreak="0">
    <w:nsid w:val="54D24E76"/>
    <w:multiLevelType w:val="hybridMultilevel"/>
    <w:tmpl w:val="879003C8"/>
    <w:lvl w:ilvl="0" w:tplc="68CCD696">
      <w:numFmt w:val="bullet"/>
      <w:lvlText w:val=""/>
      <w:lvlJc w:val="left"/>
      <w:pPr>
        <w:ind w:left="448" w:hanging="360"/>
      </w:pPr>
      <w:rPr>
        <w:rFonts w:ascii="Wingdings" w:eastAsia="Wingdings" w:hAnsi="Wingdings" w:cs="Wingdings" w:hint="default"/>
        <w:w w:val="100"/>
        <w:sz w:val="22"/>
        <w:szCs w:val="22"/>
        <w:lang w:val="en-US" w:eastAsia="en-US" w:bidi="ar-SA"/>
      </w:rPr>
    </w:lvl>
    <w:lvl w:ilvl="1" w:tplc="B6C2AE92">
      <w:numFmt w:val="bullet"/>
      <w:lvlText w:val="•"/>
      <w:lvlJc w:val="left"/>
      <w:pPr>
        <w:ind w:left="827" w:hanging="360"/>
      </w:pPr>
      <w:rPr>
        <w:rFonts w:hint="default"/>
        <w:lang w:val="en-US" w:eastAsia="en-US" w:bidi="ar-SA"/>
      </w:rPr>
    </w:lvl>
    <w:lvl w:ilvl="2" w:tplc="B4AC991E">
      <w:numFmt w:val="bullet"/>
      <w:lvlText w:val="•"/>
      <w:lvlJc w:val="left"/>
      <w:pPr>
        <w:ind w:left="1214" w:hanging="360"/>
      </w:pPr>
      <w:rPr>
        <w:rFonts w:hint="default"/>
        <w:lang w:val="en-US" w:eastAsia="en-US" w:bidi="ar-SA"/>
      </w:rPr>
    </w:lvl>
    <w:lvl w:ilvl="3" w:tplc="C2EA019A">
      <w:numFmt w:val="bullet"/>
      <w:lvlText w:val="•"/>
      <w:lvlJc w:val="left"/>
      <w:pPr>
        <w:ind w:left="1601" w:hanging="360"/>
      </w:pPr>
      <w:rPr>
        <w:rFonts w:hint="default"/>
        <w:lang w:val="en-US" w:eastAsia="en-US" w:bidi="ar-SA"/>
      </w:rPr>
    </w:lvl>
    <w:lvl w:ilvl="4" w:tplc="E4FE70E8">
      <w:numFmt w:val="bullet"/>
      <w:lvlText w:val="•"/>
      <w:lvlJc w:val="left"/>
      <w:pPr>
        <w:ind w:left="1988" w:hanging="360"/>
      </w:pPr>
      <w:rPr>
        <w:rFonts w:hint="default"/>
        <w:lang w:val="en-US" w:eastAsia="en-US" w:bidi="ar-SA"/>
      </w:rPr>
    </w:lvl>
    <w:lvl w:ilvl="5" w:tplc="ED74396E">
      <w:numFmt w:val="bullet"/>
      <w:lvlText w:val="•"/>
      <w:lvlJc w:val="left"/>
      <w:pPr>
        <w:ind w:left="2375" w:hanging="360"/>
      </w:pPr>
      <w:rPr>
        <w:rFonts w:hint="default"/>
        <w:lang w:val="en-US" w:eastAsia="en-US" w:bidi="ar-SA"/>
      </w:rPr>
    </w:lvl>
    <w:lvl w:ilvl="6" w:tplc="AA866692">
      <w:numFmt w:val="bullet"/>
      <w:lvlText w:val="•"/>
      <w:lvlJc w:val="left"/>
      <w:pPr>
        <w:ind w:left="2762" w:hanging="360"/>
      </w:pPr>
      <w:rPr>
        <w:rFonts w:hint="default"/>
        <w:lang w:val="en-US" w:eastAsia="en-US" w:bidi="ar-SA"/>
      </w:rPr>
    </w:lvl>
    <w:lvl w:ilvl="7" w:tplc="7B52769E">
      <w:numFmt w:val="bullet"/>
      <w:lvlText w:val="•"/>
      <w:lvlJc w:val="left"/>
      <w:pPr>
        <w:ind w:left="3149" w:hanging="360"/>
      </w:pPr>
      <w:rPr>
        <w:rFonts w:hint="default"/>
        <w:lang w:val="en-US" w:eastAsia="en-US" w:bidi="ar-SA"/>
      </w:rPr>
    </w:lvl>
    <w:lvl w:ilvl="8" w:tplc="FE7A4AE8">
      <w:numFmt w:val="bullet"/>
      <w:lvlText w:val="•"/>
      <w:lvlJc w:val="left"/>
      <w:pPr>
        <w:ind w:left="3536" w:hanging="360"/>
      </w:pPr>
      <w:rPr>
        <w:rFonts w:hint="default"/>
        <w:lang w:val="en-US" w:eastAsia="en-US" w:bidi="ar-SA"/>
      </w:rPr>
    </w:lvl>
  </w:abstractNum>
  <w:abstractNum w:abstractNumId="68" w15:restartNumberingAfterBreak="0">
    <w:nsid w:val="57076F21"/>
    <w:multiLevelType w:val="hybridMultilevel"/>
    <w:tmpl w:val="2E283C40"/>
    <w:lvl w:ilvl="0" w:tplc="EFE84F3C">
      <w:start w:val="1"/>
      <w:numFmt w:val="decimal"/>
      <w:lvlText w:val="%1."/>
      <w:lvlJc w:val="left"/>
      <w:pPr>
        <w:ind w:left="1659" w:hanging="360"/>
        <w:jc w:val="left"/>
      </w:pPr>
      <w:rPr>
        <w:rFonts w:ascii="Times New Roman" w:eastAsia="Times New Roman" w:hAnsi="Times New Roman" w:cs="Times New Roman" w:hint="default"/>
        <w:w w:val="100"/>
        <w:sz w:val="22"/>
        <w:szCs w:val="22"/>
        <w:lang w:val="en-US" w:eastAsia="en-US" w:bidi="ar-SA"/>
      </w:rPr>
    </w:lvl>
    <w:lvl w:ilvl="1" w:tplc="0E620B90">
      <w:numFmt w:val="bullet"/>
      <w:lvlText w:val="•"/>
      <w:lvlJc w:val="left"/>
      <w:pPr>
        <w:ind w:left="2498" w:hanging="360"/>
      </w:pPr>
      <w:rPr>
        <w:rFonts w:hint="default"/>
        <w:lang w:val="en-US" w:eastAsia="en-US" w:bidi="ar-SA"/>
      </w:rPr>
    </w:lvl>
    <w:lvl w:ilvl="2" w:tplc="08C26D5C">
      <w:numFmt w:val="bullet"/>
      <w:lvlText w:val="•"/>
      <w:lvlJc w:val="left"/>
      <w:pPr>
        <w:ind w:left="3336" w:hanging="360"/>
      </w:pPr>
      <w:rPr>
        <w:rFonts w:hint="default"/>
        <w:lang w:val="en-US" w:eastAsia="en-US" w:bidi="ar-SA"/>
      </w:rPr>
    </w:lvl>
    <w:lvl w:ilvl="3" w:tplc="020CC5B2">
      <w:numFmt w:val="bullet"/>
      <w:lvlText w:val="•"/>
      <w:lvlJc w:val="left"/>
      <w:pPr>
        <w:ind w:left="4174" w:hanging="360"/>
      </w:pPr>
      <w:rPr>
        <w:rFonts w:hint="default"/>
        <w:lang w:val="en-US" w:eastAsia="en-US" w:bidi="ar-SA"/>
      </w:rPr>
    </w:lvl>
    <w:lvl w:ilvl="4" w:tplc="F14A4FF2">
      <w:numFmt w:val="bullet"/>
      <w:lvlText w:val="•"/>
      <w:lvlJc w:val="left"/>
      <w:pPr>
        <w:ind w:left="5012" w:hanging="360"/>
      </w:pPr>
      <w:rPr>
        <w:rFonts w:hint="default"/>
        <w:lang w:val="en-US" w:eastAsia="en-US" w:bidi="ar-SA"/>
      </w:rPr>
    </w:lvl>
    <w:lvl w:ilvl="5" w:tplc="4E904B00">
      <w:numFmt w:val="bullet"/>
      <w:lvlText w:val="•"/>
      <w:lvlJc w:val="left"/>
      <w:pPr>
        <w:ind w:left="5850" w:hanging="360"/>
      </w:pPr>
      <w:rPr>
        <w:rFonts w:hint="default"/>
        <w:lang w:val="en-US" w:eastAsia="en-US" w:bidi="ar-SA"/>
      </w:rPr>
    </w:lvl>
    <w:lvl w:ilvl="6" w:tplc="D3867536">
      <w:numFmt w:val="bullet"/>
      <w:lvlText w:val="•"/>
      <w:lvlJc w:val="left"/>
      <w:pPr>
        <w:ind w:left="6688" w:hanging="360"/>
      </w:pPr>
      <w:rPr>
        <w:rFonts w:hint="default"/>
        <w:lang w:val="en-US" w:eastAsia="en-US" w:bidi="ar-SA"/>
      </w:rPr>
    </w:lvl>
    <w:lvl w:ilvl="7" w:tplc="1D7EDDFA">
      <w:numFmt w:val="bullet"/>
      <w:lvlText w:val="•"/>
      <w:lvlJc w:val="left"/>
      <w:pPr>
        <w:ind w:left="7526" w:hanging="360"/>
      </w:pPr>
      <w:rPr>
        <w:rFonts w:hint="default"/>
        <w:lang w:val="en-US" w:eastAsia="en-US" w:bidi="ar-SA"/>
      </w:rPr>
    </w:lvl>
    <w:lvl w:ilvl="8" w:tplc="6B1A4E5A">
      <w:numFmt w:val="bullet"/>
      <w:lvlText w:val="•"/>
      <w:lvlJc w:val="left"/>
      <w:pPr>
        <w:ind w:left="8364" w:hanging="360"/>
      </w:pPr>
      <w:rPr>
        <w:rFonts w:hint="default"/>
        <w:lang w:val="en-US" w:eastAsia="en-US" w:bidi="ar-SA"/>
      </w:rPr>
    </w:lvl>
  </w:abstractNum>
  <w:abstractNum w:abstractNumId="69" w15:restartNumberingAfterBreak="0">
    <w:nsid w:val="5A5F3D53"/>
    <w:multiLevelType w:val="multilevel"/>
    <w:tmpl w:val="773CDBDE"/>
    <w:lvl w:ilvl="0">
      <w:start w:val="2"/>
      <w:numFmt w:val="decimal"/>
      <w:lvlText w:val="%1"/>
      <w:lvlJc w:val="left"/>
      <w:pPr>
        <w:ind w:left="846" w:hanging="387"/>
        <w:jc w:val="left"/>
      </w:pPr>
      <w:rPr>
        <w:rFonts w:hint="default"/>
        <w:lang w:val="en-US" w:eastAsia="en-US" w:bidi="ar-SA"/>
      </w:rPr>
    </w:lvl>
    <w:lvl w:ilvl="1">
      <w:start w:val="1"/>
      <w:numFmt w:val="decimal"/>
      <w:lvlText w:val="%1.%2"/>
      <w:lvlJc w:val="left"/>
      <w:pPr>
        <w:ind w:left="846" w:hanging="387"/>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80" w:hanging="387"/>
      </w:pPr>
      <w:rPr>
        <w:rFonts w:hint="default"/>
        <w:lang w:val="en-US" w:eastAsia="en-US" w:bidi="ar-SA"/>
      </w:rPr>
    </w:lvl>
    <w:lvl w:ilvl="3">
      <w:numFmt w:val="bullet"/>
      <w:lvlText w:val="•"/>
      <w:lvlJc w:val="left"/>
      <w:pPr>
        <w:ind w:left="3600" w:hanging="387"/>
      </w:pPr>
      <w:rPr>
        <w:rFonts w:hint="default"/>
        <w:lang w:val="en-US" w:eastAsia="en-US" w:bidi="ar-SA"/>
      </w:rPr>
    </w:lvl>
    <w:lvl w:ilvl="4">
      <w:numFmt w:val="bullet"/>
      <w:lvlText w:val="•"/>
      <w:lvlJc w:val="left"/>
      <w:pPr>
        <w:ind w:left="4520" w:hanging="387"/>
      </w:pPr>
      <w:rPr>
        <w:rFonts w:hint="default"/>
        <w:lang w:val="en-US" w:eastAsia="en-US" w:bidi="ar-SA"/>
      </w:rPr>
    </w:lvl>
    <w:lvl w:ilvl="5">
      <w:numFmt w:val="bullet"/>
      <w:lvlText w:val="•"/>
      <w:lvlJc w:val="left"/>
      <w:pPr>
        <w:ind w:left="5440" w:hanging="387"/>
      </w:pPr>
      <w:rPr>
        <w:rFonts w:hint="default"/>
        <w:lang w:val="en-US" w:eastAsia="en-US" w:bidi="ar-SA"/>
      </w:rPr>
    </w:lvl>
    <w:lvl w:ilvl="6">
      <w:numFmt w:val="bullet"/>
      <w:lvlText w:val="•"/>
      <w:lvlJc w:val="left"/>
      <w:pPr>
        <w:ind w:left="6360" w:hanging="387"/>
      </w:pPr>
      <w:rPr>
        <w:rFonts w:hint="default"/>
        <w:lang w:val="en-US" w:eastAsia="en-US" w:bidi="ar-SA"/>
      </w:rPr>
    </w:lvl>
    <w:lvl w:ilvl="7">
      <w:numFmt w:val="bullet"/>
      <w:lvlText w:val="•"/>
      <w:lvlJc w:val="left"/>
      <w:pPr>
        <w:ind w:left="7280" w:hanging="387"/>
      </w:pPr>
      <w:rPr>
        <w:rFonts w:hint="default"/>
        <w:lang w:val="en-US" w:eastAsia="en-US" w:bidi="ar-SA"/>
      </w:rPr>
    </w:lvl>
    <w:lvl w:ilvl="8">
      <w:numFmt w:val="bullet"/>
      <w:lvlText w:val="•"/>
      <w:lvlJc w:val="left"/>
      <w:pPr>
        <w:ind w:left="8200" w:hanging="387"/>
      </w:pPr>
      <w:rPr>
        <w:rFonts w:hint="default"/>
        <w:lang w:val="en-US" w:eastAsia="en-US" w:bidi="ar-SA"/>
      </w:rPr>
    </w:lvl>
  </w:abstractNum>
  <w:abstractNum w:abstractNumId="70" w15:restartNumberingAfterBreak="0">
    <w:nsid w:val="5E3A21E6"/>
    <w:multiLevelType w:val="hybridMultilevel"/>
    <w:tmpl w:val="7C5424E6"/>
    <w:lvl w:ilvl="0" w:tplc="0F0A329E">
      <w:numFmt w:val="bullet"/>
      <w:lvlText w:val=""/>
      <w:lvlJc w:val="left"/>
      <w:pPr>
        <w:ind w:left="449" w:hanging="360"/>
      </w:pPr>
      <w:rPr>
        <w:rFonts w:ascii="Wingdings" w:eastAsia="Wingdings" w:hAnsi="Wingdings" w:cs="Wingdings" w:hint="default"/>
        <w:w w:val="100"/>
        <w:sz w:val="22"/>
        <w:szCs w:val="22"/>
        <w:lang w:val="en-US" w:eastAsia="en-US" w:bidi="ar-SA"/>
      </w:rPr>
    </w:lvl>
    <w:lvl w:ilvl="1" w:tplc="2CB6D090">
      <w:numFmt w:val="bullet"/>
      <w:lvlText w:val="•"/>
      <w:lvlJc w:val="left"/>
      <w:pPr>
        <w:ind w:left="827" w:hanging="360"/>
      </w:pPr>
      <w:rPr>
        <w:rFonts w:hint="default"/>
        <w:lang w:val="en-US" w:eastAsia="en-US" w:bidi="ar-SA"/>
      </w:rPr>
    </w:lvl>
    <w:lvl w:ilvl="2" w:tplc="A8FC34B0">
      <w:numFmt w:val="bullet"/>
      <w:lvlText w:val="•"/>
      <w:lvlJc w:val="left"/>
      <w:pPr>
        <w:ind w:left="1214" w:hanging="360"/>
      </w:pPr>
      <w:rPr>
        <w:rFonts w:hint="default"/>
        <w:lang w:val="en-US" w:eastAsia="en-US" w:bidi="ar-SA"/>
      </w:rPr>
    </w:lvl>
    <w:lvl w:ilvl="3" w:tplc="AA5AAC4E">
      <w:numFmt w:val="bullet"/>
      <w:lvlText w:val="•"/>
      <w:lvlJc w:val="left"/>
      <w:pPr>
        <w:ind w:left="1601" w:hanging="360"/>
      </w:pPr>
      <w:rPr>
        <w:rFonts w:hint="default"/>
        <w:lang w:val="en-US" w:eastAsia="en-US" w:bidi="ar-SA"/>
      </w:rPr>
    </w:lvl>
    <w:lvl w:ilvl="4" w:tplc="B3AEC094">
      <w:numFmt w:val="bullet"/>
      <w:lvlText w:val="•"/>
      <w:lvlJc w:val="left"/>
      <w:pPr>
        <w:ind w:left="1988" w:hanging="360"/>
      </w:pPr>
      <w:rPr>
        <w:rFonts w:hint="default"/>
        <w:lang w:val="en-US" w:eastAsia="en-US" w:bidi="ar-SA"/>
      </w:rPr>
    </w:lvl>
    <w:lvl w:ilvl="5" w:tplc="9406396E">
      <w:numFmt w:val="bullet"/>
      <w:lvlText w:val="•"/>
      <w:lvlJc w:val="left"/>
      <w:pPr>
        <w:ind w:left="2375" w:hanging="360"/>
      </w:pPr>
      <w:rPr>
        <w:rFonts w:hint="default"/>
        <w:lang w:val="en-US" w:eastAsia="en-US" w:bidi="ar-SA"/>
      </w:rPr>
    </w:lvl>
    <w:lvl w:ilvl="6" w:tplc="B15EE4B6">
      <w:numFmt w:val="bullet"/>
      <w:lvlText w:val="•"/>
      <w:lvlJc w:val="left"/>
      <w:pPr>
        <w:ind w:left="2762" w:hanging="360"/>
      </w:pPr>
      <w:rPr>
        <w:rFonts w:hint="default"/>
        <w:lang w:val="en-US" w:eastAsia="en-US" w:bidi="ar-SA"/>
      </w:rPr>
    </w:lvl>
    <w:lvl w:ilvl="7" w:tplc="C1485B10">
      <w:numFmt w:val="bullet"/>
      <w:lvlText w:val="•"/>
      <w:lvlJc w:val="left"/>
      <w:pPr>
        <w:ind w:left="3149" w:hanging="360"/>
      </w:pPr>
      <w:rPr>
        <w:rFonts w:hint="default"/>
        <w:lang w:val="en-US" w:eastAsia="en-US" w:bidi="ar-SA"/>
      </w:rPr>
    </w:lvl>
    <w:lvl w:ilvl="8" w:tplc="ED8A7176">
      <w:numFmt w:val="bullet"/>
      <w:lvlText w:val="•"/>
      <w:lvlJc w:val="left"/>
      <w:pPr>
        <w:ind w:left="3536" w:hanging="360"/>
      </w:pPr>
      <w:rPr>
        <w:rFonts w:hint="default"/>
        <w:lang w:val="en-US" w:eastAsia="en-US" w:bidi="ar-SA"/>
      </w:rPr>
    </w:lvl>
  </w:abstractNum>
  <w:abstractNum w:abstractNumId="71" w15:restartNumberingAfterBreak="0">
    <w:nsid w:val="5F004A4B"/>
    <w:multiLevelType w:val="hybridMultilevel"/>
    <w:tmpl w:val="E21607A2"/>
    <w:lvl w:ilvl="0" w:tplc="244A761C">
      <w:numFmt w:val="bullet"/>
      <w:lvlText w:val=""/>
      <w:lvlJc w:val="left"/>
      <w:pPr>
        <w:ind w:left="448" w:hanging="360"/>
      </w:pPr>
      <w:rPr>
        <w:rFonts w:ascii="Wingdings" w:eastAsia="Wingdings" w:hAnsi="Wingdings" w:cs="Wingdings" w:hint="default"/>
        <w:w w:val="100"/>
        <w:sz w:val="22"/>
        <w:szCs w:val="22"/>
        <w:lang w:val="en-US" w:eastAsia="en-US" w:bidi="ar-SA"/>
      </w:rPr>
    </w:lvl>
    <w:lvl w:ilvl="1" w:tplc="B5B447EE">
      <w:numFmt w:val="bullet"/>
      <w:lvlText w:val="•"/>
      <w:lvlJc w:val="left"/>
      <w:pPr>
        <w:ind w:left="827" w:hanging="360"/>
      </w:pPr>
      <w:rPr>
        <w:rFonts w:hint="default"/>
        <w:lang w:val="en-US" w:eastAsia="en-US" w:bidi="ar-SA"/>
      </w:rPr>
    </w:lvl>
    <w:lvl w:ilvl="2" w:tplc="FA2ABD3A">
      <w:numFmt w:val="bullet"/>
      <w:lvlText w:val="•"/>
      <w:lvlJc w:val="left"/>
      <w:pPr>
        <w:ind w:left="1214" w:hanging="360"/>
      </w:pPr>
      <w:rPr>
        <w:rFonts w:hint="default"/>
        <w:lang w:val="en-US" w:eastAsia="en-US" w:bidi="ar-SA"/>
      </w:rPr>
    </w:lvl>
    <w:lvl w:ilvl="3" w:tplc="DC4CFDA4">
      <w:numFmt w:val="bullet"/>
      <w:lvlText w:val="•"/>
      <w:lvlJc w:val="left"/>
      <w:pPr>
        <w:ind w:left="1601" w:hanging="360"/>
      </w:pPr>
      <w:rPr>
        <w:rFonts w:hint="default"/>
        <w:lang w:val="en-US" w:eastAsia="en-US" w:bidi="ar-SA"/>
      </w:rPr>
    </w:lvl>
    <w:lvl w:ilvl="4" w:tplc="17AEDAF2">
      <w:numFmt w:val="bullet"/>
      <w:lvlText w:val="•"/>
      <w:lvlJc w:val="left"/>
      <w:pPr>
        <w:ind w:left="1988" w:hanging="360"/>
      </w:pPr>
      <w:rPr>
        <w:rFonts w:hint="default"/>
        <w:lang w:val="en-US" w:eastAsia="en-US" w:bidi="ar-SA"/>
      </w:rPr>
    </w:lvl>
    <w:lvl w:ilvl="5" w:tplc="2FB6A38C">
      <w:numFmt w:val="bullet"/>
      <w:lvlText w:val="•"/>
      <w:lvlJc w:val="left"/>
      <w:pPr>
        <w:ind w:left="2375" w:hanging="360"/>
      </w:pPr>
      <w:rPr>
        <w:rFonts w:hint="default"/>
        <w:lang w:val="en-US" w:eastAsia="en-US" w:bidi="ar-SA"/>
      </w:rPr>
    </w:lvl>
    <w:lvl w:ilvl="6" w:tplc="C254BCC4">
      <w:numFmt w:val="bullet"/>
      <w:lvlText w:val="•"/>
      <w:lvlJc w:val="left"/>
      <w:pPr>
        <w:ind w:left="2762" w:hanging="360"/>
      </w:pPr>
      <w:rPr>
        <w:rFonts w:hint="default"/>
        <w:lang w:val="en-US" w:eastAsia="en-US" w:bidi="ar-SA"/>
      </w:rPr>
    </w:lvl>
    <w:lvl w:ilvl="7" w:tplc="2D6CDED0">
      <w:numFmt w:val="bullet"/>
      <w:lvlText w:val="•"/>
      <w:lvlJc w:val="left"/>
      <w:pPr>
        <w:ind w:left="3149" w:hanging="360"/>
      </w:pPr>
      <w:rPr>
        <w:rFonts w:hint="default"/>
        <w:lang w:val="en-US" w:eastAsia="en-US" w:bidi="ar-SA"/>
      </w:rPr>
    </w:lvl>
    <w:lvl w:ilvl="8" w:tplc="4B8C9FC4">
      <w:numFmt w:val="bullet"/>
      <w:lvlText w:val="•"/>
      <w:lvlJc w:val="left"/>
      <w:pPr>
        <w:ind w:left="3536" w:hanging="360"/>
      </w:pPr>
      <w:rPr>
        <w:rFonts w:hint="default"/>
        <w:lang w:val="en-US" w:eastAsia="en-US" w:bidi="ar-SA"/>
      </w:rPr>
    </w:lvl>
  </w:abstractNum>
  <w:abstractNum w:abstractNumId="72" w15:restartNumberingAfterBreak="0">
    <w:nsid w:val="601F3FB3"/>
    <w:multiLevelType w:val="hybridMultilevel"/>
    <w:tmpl w:val="E168DAC8"/>
    <w:lvl w:ilvl="0" w:tplc="AC80445C">
      <w:numFmt w:val="bullet"/>
      <w:lvlText w:val=""/>
      <w:lvlJc w:val="left"/>
      <w:pPr>
        <w:ind w:left="448" w:hanging="360"/>
      </w:pPr>
      <w:rPr>
        <w:rFonts w:ascii="Wingdings" w:eastAsia="Wingdings" w:hAnsi="Wingdings" w:cs="Wingdings" w:hint="default"/>
        <w:w w:val="100"/>
        <w:sz w:val="22"/>
        <w:szCs w:val="22"/>
        <w:lang w:val="en-US" w:eastAsia="en-US" w:bidi="ar-SA"/>
      </w:rPr>
    </w:lvl>
    <w:lvl w:ilvl="1" w:tplc="CDF02F2E">
      <w:numFmt w:val="bullet"/>
      <w:lvlText w:val="•"/>
      <w:lvlJc w:val="left"/>
      <w:pPr>
        <w:ind w:left="827" w:hanging="360"/>
      </w:pPr>
      <w:rPr>
        <w:rFonts w:hint="default"/>
        <w:lang w:val="en-US" w:eastAsia="en-US" w:bidi="ar-SA"/>
      </w:rPr>
    </w:lvl>
    <w:lvl w:ilvl="2" w:tplc="596846A4">
      <w:numFmt w:val="bullet"/>
      <w:lvlText w:val="•"/>
      <w:lvlJc w:val="left"/>
      <w:pPr>
        <w:ind w:left="1214" w:hanging="360"/>
      </w:pPr>
      <w:rPr>
        <w:rFonts w:hint="default"/>
        <w:lang w:val="en-US" w:eastAsia="en-US" w:bidi="ar-SA"/>
      </w:rPr>
    </w:lvl>
    <w:lvl w:ilvl="3" w:tplc="8AE05D00">
      <w:numFmt w:val="bullet"/>
      <w:lvlText w:val="•"/>
      <w:lvlJc w:val="left"/>
      <w:pPr>
        <w:ind w:left="1601" w:hanging="360"/>
      </w:pPr>
      <w:rPr>
        <w:rFonts w:hint="default"/>
        <w:lang w:val="en-US" w:eastAsia="en-US" w:bidi="ar-SA"/>
      </w:rPr>
    </w:lvl>
    <w:lvl w:ilvl="4" w:tplc="4CF6EE42">
      <w:numFmt w:val="bullet"/>
      <w:lvlText w:val="•"/>
      <w:lvlJc w:val="left"/>
      <w:pPr>
        <w:ind w:left="1988" w:hanging="360"/>
      </w:pPr>
      <w:rPr>
        <w:rFonts w:hint="default"/>
        <w:lang w:val="en-US" w:eastAsia="en-US" w:bidi="ar-SA"/>
      </w:rPr>
    </w:lvl>
    <w:lvl w:ilvl="5" w:tplc="1AA0D5C2">
      <w:numFmt w:val="bullet"/>
      <w:lvlText w:val="•"/>
      <w:lvlJc w:val="left"/>
      <w:pPr>
        <w:ind w:left="2375" w:hanging="360"/>
      </w:pPr>
      <w:rPr>
        <w:rFonts w:hint="default"/>
        <w:lang w:val="en-US" w:eastAsia="en-US" w:bidi="ar-SA"/>
      </w:rPr>
    </w:lvl>
    <w:lvl w:ilvl="6" w:tplc="0BA4DB38">
      <w:numFmt w:val="bullet"/>
      <w:lvlText w:val="•"/>
      <w:lvlJc w:val="left"/>
      <w:pPr>
        <w:ind w:left="2762" w:hanging="360"/>
      </w:pPr>
      <w:rPr>
        <w:rFonts w:hint="default"/>
        <w:lang w:val="en-US" w:eastAsia="en-US" w:bidi="ar-SA"/>
      </w:rPr>
    </w:lvl>
    <w:lvl w:ilvl="7" w:tplc="A6580208">
      <w:numFmt w:val="bullet"/>
      <w:lvlText w:val="•"/>
      <w:lvlJc w:val="left"/>
      <w:pPr>
        <w:ind w:left="3149" w:hanging="360"/>
      </w:pPr>
      <w:rPr>
        <w:rFonts w:hint="default"/>
        <w:lang w:val="en-US" w:eastAsia="en-US" w:bidi="ar-SA"/>
      </w:rPr>
    </w:lvl>
    <w:lvl w:ilvl="8" w:tplc="6F881EFE">
      <w:numFmt w:val="bullet"/>
      <w:lvlText w:val="•"/>
      <w:lvlJc w:val="left"/>
      <w:pPr>
        <w:ind w:left="3536" w:hanging="360"/>
      </w:pPr>
      <w:rPr>
        <w:rFonts w:hint="default"/>
        <w:lang w:val="en-US" w:eastAsia="en-US" w:bidi="ar-SA"/>
      </w:rPr>
    </w:lvl>
  </w:abstractNum>
  <w:abstractNum w:abstractNumId="73" w15:restartNumberingAfterBreak="0">
    <w:nsid w:val="60655F66"/>
    <w:multiLevelType w:val="hybridMultilevel"/>
    <w:tmpl w:val="32125C74"/>
    <w:lvl w:ilvl="0" w:tplc="2CECAC24">
      <w:numFmt w:val="bullet"/>
      <w:lvlText w:val=""/>
      <w:lvlJc w:val="left"/>
      <w:pPr>
        <w:ind w:left="491" w:hanging="360"/>
      </w:pPr>
      <w:rPr>
        <w:rFonts w:ascii="Wingdings" w:eastAsia="Wingdings" w:hAnsi="Wingdings" w:cs="Wingdings" w:hint="default"/>
        <w:w w:val="100"/>
        <w:sz w:val="22"/>
        <w:szCs w:val="22"/>
        <w:lang w:val="en-US" w:eastAsia="en-US" w:bidi="ar-SA"/>
      </w:rPr>
    </w:lvl>
    <w:lvl w:ilvl="1" w:tplc="4E4C26B6">
      <w:numFmt w:val="bullet"/>
      <w:lvlText w:val="•"/>
      <w:lvlJc w:val="left"/>
      <w:pPr>
        <w:ind w:left="887" w:hanging="360"/>
      </w:pPr>
      <w:rPr>
        <w:rFonts w:hint="default"/>
        <w:lang w:val="en-US" w:eastAsia="en-US" w:bidi="ar-SA"/>
      </w:rPr>
    </w:lvl>
    <w:lvl w:ilvl="2" w:tplc="5BC2848C">
      <w:numFmt w:val="bullet"/>
      <w:lvlText w:val="•"/>
      <w:lvlJc w:val="left"/>
      <w:pPr>
        <w:ind w:left="1275" w:hanging="360"/>
      </w:pPr>
      <w:rPr>
        <w:rFonts w:hint="default"/>
        <w:lang w:val="en-US" w:eastAsia="en-US" w:bidi="ar-SA"/>
      </w:rPr>
    </w:lvl>
    <w:lvl w:ilvl="3" w:tplc="8438C932">
      <w:numFmt w:val="bullet"/>
      <w:lvlText w:val="•"/>
      <w:lvlJc w:val="left"/>
      <w:pPr>
        <w:ind w:left="1663" w:hanging="360"/>
      </w:pPr>
      <w:rPr>
        <w:rFonts w:hint="default"/>
        <w:lang w:val="en-US" w:eastAsia="en-US" w:bidi="ar-SA"/>
      </w:rPr>
    </w:lvl>
    <w:lvl w:ilvl="4" w:tplc="2AD45F84">
      <w:numFmt w:val="bullet"/>
      <w:lvlText w:val="•"/>
      <w:lvlJc w:val="left"/>
      <w:pPr>
        <w:ind w:left="2050" w:hanging="360"/>
      </w:pPr>
      <w:rPr>
        <w:rFonts w:hint="default"/>
        <w:lang w:val="en-US" w:eastAsia="en-US" w:bidi="ar-SA"/>
      </w:rPr>
    </w:lvl>
    <w:lvl w:ilvl="5" w:tplc="BC34B48A">
      <w:numFmt w:val="bullet"/>
      <w:lvlText w:val="•"/>
      <w:lvlJc w:val="left"/>
      <w:pPr>
        <w:ind w:left="2438" w:hanging="360"/>
      </w:pPr>
      <w:rPr>
        <w:rFonts w:hint="default"/>
        <w:lang w:val="en-US" w:eastAsia="en-US" w:bidi="ar-SA"/>
      </w:rPr>
    </w:lvl>
    <w:lvl w:ilvl="6" w:tplc="BD1092FE">
      <w:numFmt w:val="bullet"/>
      <w:lvlText w:val="•"/>
      <w:lvlJc w:val="left"/>
      <w:pPr>
        <w:ind w:left="2826" w:hanging="360"/>
      </w:pPr>
      <w:rPr>
        <w:rFonts w:hint="default"/>
        <w:lang w:val="en-US" w:eastAsia="en-US" w:bidi="ar-SA"/>
      </w:rPr>
    </w:lvl>
    <w:lvl w:ilvl="7" w:tplc="8F785C08">
      <w:numFmt w:val="bullet"/>
      <w:lvlText w:val="•"/>
      <w:lvlJc w:val="left"/>
      <w:pPr>
        <w:ind w:left="3213" w:hanging="360"/>
      </w:pPr>
      <w:rPr>
        <w:rFonts w:hint="default"/>
        <w:lang w:val="en-US" w:eastAsia="en-US" w:bidi="ar-SA"/>
      </w:rPr>
    </w:lvl>
    <w:lvl w:ilvl="8" w:tplc="F9D044C0">
      <w:numFmt w:val="bullet"/>
      <w:lvlText w:val="•"/>
      <w:lvlJc w:val="left"/>
      <w:pPr>
        <w:ind w:left="3601" w:hanging="360"/>
      </w:pPr>
      <w:rPr>
        <w:rFonts w:hint="default"/>
        <w:lang w:val="en-US" w:eastAsia="en-US" w:bidi="ar-SA"/>
      </w:rPr>
    </w:lvl>
  </w:abstractNum>
  <w:abstractNum w:abstractNumId="74" w15:restartNumberingAfterBreak="0">
    <w:nsid w:val="60BB27F5"/>
    <w:multiLevelType w:val="hybridMultilevel"/>
    <w:tmpl w:val="417E01BA"/>
    <w:lvl w:ilvl="0" w:tplc="8CBCAA9C">
      <w:numFmt w:val="bullet"/>
      <w:lvlText w:val=""/>
      <w:lvlJc w:val="left"/>
      <w:pPr>
        <w:ind w:left="448" w:hanging="360"/>
      </w:pPr>
      <w:rPr>
        <w:rFonts w:ascii="Wingdings" w:eastAsia="Wingdings" w:hAnsi="Wingdings" w:cs="Wingdings" w:hint="default"/>
        <w:w w:val="100"/>
        <w:sz w:val="22"/>
        <w:szCs w:val="22"/>
        <w:lang w:val="en-US" w:eastAsia="en-US" w:bidi="ar-SA"/>
      </w:rPr>
    </w:lvl>
    <w:lvl w:ilvl="1" w:tplc="9C864CE2">
      <w:numFmt w:val="bullet"/>
      <w:lvlText w:val="•"/>
      <w:lvlJc w:val="left"/>
      <w:pPr>
        <w:ind w:left="654" w:hanging="360"/>
      </w:pPr>
      <w:rPr>
        <w:rFonts w:hint="default"/>
        <w:lang w:val="en-US" w:eastAsia="en-US" w:bidi="ar-SA"/>
      </w:rPr>
    </w:lvl>
    <w:lvl w:ilvl="2" w:tplc="042C611E">
      <w:numFmt w:val="bullet"/>
      <w:lvlText w:val="•"/>
      <w:lvlJc w:val="left"/>
      <w:pPr>
        <w:ind w:left="868" w:hanging="360"/>
      </w:pPr>
      <w:rPr>
        <w:rFonts w:hint="default"/>
        <w:lang w:val="en-US" w:eastAsia="en-US" w:bidi="ar-SA"/>
      </w:rPr>
    </w:lvl>
    <w:lvl w:ilvl="3" w:tplc="385A57A6">
      <w:numFmt w:val="bullet"/>
      <w:lvlText w:val="•"/>
      <w:lvlJc w:val="left"/>
      <w:pPr>
        <w:ind w:left="1082" w:hanging="360"/>
      </w:pPr>
      <w:rPr>
        <w:rFonts w:hint="default"/>
        <w:lang w:val="en-US" w:eastAsia="en-US" w:bidi="ar-SA"/>
      </w:rPr>
    </w:lvl>
    <w:lvl w:ilvl="4" w:tplc="0890B532">
      <w:numFmt w:val="bullet"/>
      <w:lvlText w:val="•"/>
      <w:lvlJc w:val="left"/>
      <w:pPr>
        <w:ind w:left="1296" w:hanging="360"/>
      </w:pPr>
      <w:rPr>
        <w:rFonts w:hint="default"/>
        <w:lang w:val="en-US" w:eastAsia="en-US" w:bidi="ar-SA"/>
      </w:rPr>
    </w:lvl>
    <w:lvl w:ilvl="5" w:tplc="BFCA3D00">
      <w:numFmt w:val="bullet"/>
      <w:lvlText w:val="•"/>
      <w:lvlJc w:val="left"/>
      <w:pPr>
        <w:ind w:left="1511" w:hanging="360"/>
      </w:pPr>
      <w:rPr>
        <w:rFonts w:hint="default"/>
        <w:lang w:val="en-US" w:eastAsia="en-US" w:bidi="ar-SA"/>
      </w:rPr>
    </w:lvl>
    <w:lvl w:ilvl="6" w:tplc="8C8A0CE6">
      <w:numFmt w:val="bullet"/>
      <w:lvlText w:val="•"/>
      <w:lvlJc w:val="left"/>
      <w:pPr>
        <w:ind w:left="1725" w:hanging="360"/>
      </w:pPr>
      <w:rPr>
        <w:rFonts w:hint="default"/>
        <w:lang w:val="en-US" w:eastAsia="en-US" w:bidi="ar-SA"/>
      </w:rPr>
    </w:lvl>
    <w:lvl w:ilvl="7" w:tplc="3990ACE8">
      <w:numFmt w:val="bullet"/>
      <w:lvlText w:val="•"/>
      <w:lvlJc w:val="left"/>
      <w:pPr>
        <w:ind w:left="1939" w:hanging="360"/>
      </w:pPr>
      <w:rPr>
        <w:rFonts w:hint="default"/>
        <w:lang w:val="en-US" w:eastAsia="en-US" w:bidi="ar-SA"/>
      </w:rPr>
    </w:lvl>
    <w:lvl w:ilvl="8" w:tplc="F5D0C482">
      <w:numFmt w:val="bullet"/>
      <w:lvlText w:val="•"/>
      <w:lvlJc w:val="left"/>
      <w:pPr>
        <w:ind w:left="2153" w:hanging="360"/>
      </w:pPr>
      <w:rPr>
        <w:rFonts w:hint="default"/>
        <w:lang w:val="en-US" w:eastAsia="en-US" w:bidi="ar-SA"/>
      </w:rPr>
    </w:lvl>
  </w:abstractNum>
  <w:abstractNum w:abstractNumId="75" w15:restartNumberingAfterBreak="0">
    <w:nsid w:val="62F938BB"/>
    <w:multiLevelType w:val="hybridMultilevel"/>
    <w:tmpl w:val="22B4B2E8"/>
    <w:lvl w:ilvl="0" w:tplc="1B18AC7C">
      <w:numFmt w:val="bullet"/>
      <w:lvlText w:val=""/>
      <w:lvlJc w:val="left"/>
      <w:pPr>
        <w:ind w:left="448" w:hanging="360"/>
      </w:pPr>
      <w:rPr>
        <w:rFonts w:ascii="Wingdings" w:eastAsia="Wingdings" w:hAnsi="Wingdings" w:cs="Wingdings" w:hint="default"/>
        <w:w w:val="100"/>
        <w:sz w:val="22"/>
        <w:szCs w:val="22"/>
        <w:lang w:val="en-US" w:eastAsia="en-US" w:bidi="ar-SA"/>
      </w:rPr>
    </w:lvl>
    <w:lvl w:ilvl="1" w:tplc="A01028CE">
      <w:numFmt w:val="bullet"/>
      <w:lvlText w:val="•"/>
      <w:lvlJc w:val="left"/>
      <w:pPr>
        <w:ind w:left="654" w:hanging="360"/>
      </w:pPr>
      <w:rPr>
        <w:rFonts w:hint="default"/>
        <w:lang w:val="en-US" w:eastAsia="en-US" w:bidi="ar-SA"/>
      </w:rPr>
    </w:lvl>
    <w:lvl w:ilvl="2" w:tplc="D55CE0B2">
      <w:numFmt w:val="bullet"/>
      <w:lvlText w:val="•"/>
      <w:lvlJc w:val="left"/>
      <w:pPr>
        <w:ind w:left="868" w:hanging="360"/>
      </w:pPr>
      <w:rPr>
        <w:rFonts w:hint="default"/>
        <w:lang w:val="en-US" w:eastAsia="en-US" w:bidi="ar-SA"/>
      </w:rPr>
    </w:lvl>
    <w:lvl w:ilvl="3" w:tplc="B3404000">
      <w:numFmt w:val="bullet"/>
      <w:lvlText w:val="•"/>
      <w:lvlJc w:val="left"/>
      <w:pPr>
        <w:ind w:left="1082" w:hanging="360"/>
      </w:pPr>
      <w:rPr>
        <w:rFonts w:hint="default"/>
        <w:lang w:val="en-US" w:eastAsia="en-US" w:bidi="ar-SA"/>
      </w:rPr>
    </w:lvl>
    <w:lvl w:ilvl="4" w:tplc="BDEC8A24">
      <w:numFmt w:val="bullet"/>
      <w:lvlText w:val="•"/>
      <w:lvlJc w:val="left"/>
      <w:pPr>
        <w:ind w:left="1296" w:hanging="360"/>
      </w:pPr>
      <w:rPr>
        <w:rFonts w:hint="default"/>
        <w:lang w:val="en-US" w:eastAsia="en-US" w:bidi="ar-SA"/>
      </w:rPr>
    </w:lvl>
    <w:lvl w:ilvl="5" w:tplc="040EECFA">
      <w:numFmt w:val="bullet"/>
      <w:lvlText w:val="•"/>
      <w:lvlJc w:val="left"/>
      <w:pPr>
        <w:ind w:left="1511" w:hanging="360"/>
      </w:pPr>
      <w:rPr>
        <w:rFonts w:hint="default"/>
        <w:lang w:val="en-US" w:eastAsia="en-US" w:bidi="ar-SA"/>
      </w:rPr>
    </w:lvl>
    <w:lvl w:ilvl="6" w:tplc="CE0C2456">
      <w:numFmt w:val="bullet"/>
      <w:lvlText w:val="•"/>
      <w:lvlJc w:val="left"/>
      <w:pPr>
        <w:ind w:left="1725" w:hanging="360"/>
      </w:pPr>
      <w:rPr>
        <w:rFonts w:hint="default"/>
        <w:lang w:val="en-US" w:eastAsia="en-US" w:bidi="ar-SA"/>
      </w:rPr>
    </w:lvl>
    <w:lvl w:ilvl="7" w:tplc="474204CA">
      <w:numFmt w:val="bullet"/>
      <w:lvlText w:val="•"/>
      <w:lvlJc w:val="left"/>
      <w:pPr>
        <w:ind w:left="1939" w:hanging="360"/>
      </w:pPr>
      <w:rPr>
        <w:rFonts w:hint="default"/>
        <w:lang w:val="en-US" w:eastAsia="en-US" w:bidi="ar-SA"/>
      </w:rPr>
    </w:lvl>
    <w:lvl w:ilvl="8" w:tplc="2132E564">
      <w:numFmt w:val="bullet"/>
      <w:lvlText w:val="•"/>
      <w:lvlJc w:val="left"/>
      <w:pPr>
        <w:ind w:left="2153" w:hanging="360"/>
      </w:pPr>
      <w:rPr>
        <w:rFonts w:hint="default"/>
        <w:lang w:val="en-US" w:eastAsia="en-US" w:bidi="ar-SA"/>
      </w:rPr>
    </w:lvl>
  </w:abstractNum>
  <w:abstractNum w:abstractNumId="76" w15:restartNumberingAfterBreak="0">
    <w:nsid w:val="6337799D"/>
    <w:multiLevelType w:val="hybridMultilevel"/>
    <w:tmpl w:val="7BAA9A44"/>
    <w:lvl w:ilvl="0" w:tplc="C29A383A">
      <w:numFmt w:val="bullet"/>
      <w:lvlText w:val=""/>
      <w:lvlJc w:val="left"/>
      <w:pPr>
        <w:ind w:left="1300" w:hanging="361"/>
      </w:pPr>
      <w:rPr>
        <w:rFonts w:ascii="Wingdings" w:eastAsia="Wingdings" w:hAnsi="Wingdings" w:cs="Wingdings" w:hint="default"/>
        <w:w w:val="100"/>
        <w:sz w:val="22"/>
        <w:szCs w:val="22"/>
        <w:lang w:val="en-US" w:eastAsia="en-US" w:bidi="ar-SA"/>
      </w:rPr>
    </w:lvl>
    <w:lvl w:ilvl="1" w:tplc="87B83058">
      <w:numFmt w:val="bullet"/>
      <w:lvlText w:val="•"/>
      <w:lvlJc w:val="left"/>
      <w:pPr>
        <w:ind w:left="2174" w:hanging="361"/>
      </w:pPr>
      <w:rPr>
        <w:rFonts w:hint="default"/>
        <w:lang w:val="en-US" w:eastAsia="en-US" w:bidi="ar-SA"/>
      </w:rPr>
    </w:lvl>
    <w:lvl w:ilvl="2" w:tplc="27E85930">
      <w:numFmt w:val="bullet"/>
      <w:lvlText w:val="•"/>
      <w:lvlJc w:val="left"/>
      <w:pPr>
        <w:ind w:left="3048" w:hanging="361"/>
      </w:pPr>
      <w:rPr>
        <w:rFonts w:hint="default"/>
        <w:lang w:val="en-US" w:eastAsia="en-US" w:bidi="ar-SA"/>
      </w:rPr>
    </w:lvl>
    <w:lvl w:ilvl="3" w:tplc="E48A35E6">
      <w:numFmt w:val="bullet"/>
      <w:lvlText w:val="•"/>
      <w:lvlJc w:val="left"/>
      <w:pPr>
        <w:ind w:left="3922" w:hanging="361"/>
      </w:pPr>
      <w:rPr>
        <w:rFonts w:hint="default"/>
        <w:lang w:val="en-US" w:eastAsia="en-US" w:bidi="ar-SA"/>
      </w:rPr>
    </w:lvl>
    <w:lvl w:ilvl="4" w:tplc="06D2EA92">
      <w:numFmt w:val="bullet"/>
      <w:lvlText w:val="•"/>
      <w:lvlJc w:val="left"/>
      <w:pPr>
        <w:ind w:left="4796" w:hanging="361"/>
      </w:pPr>
      <w:rPr>
        <w:rFonts w:hint="default"/>
        <w:lang w:val="en-US" w:eastAsia="en-US" w:bidi="ar-SA"/>
      </w:rPr>
    </w:lvl>
    <w:lvl w:ilvl="5" w:tplc="68F28F94">
      <w:numFmt w:val="bullet"/>
      <w:lvlText w:val="•"/>
      <w:lvlJc w:val="left"/>
      <w:pPr>
        <w:ind w:left="5670" w:hanging="361"/>
      </w:pPr>
      <w:rPr>
        <w:rFonts w:hint="default"/>
        <w:lang w:val="en-US" w:eastAsia="en-US" w:bidi="ar-SA"/>
      </w:rPr>
    </w:lvl>
    <w:lvl w:ilvl="6" w:tplc="963E4BC6">
      <w:numFmt w:val="bullet"/>
      <w:lvlText w:val="•"/>
      <w:lvlJc w:val="left"/>
      <w:pPr>
        <w:ind w:left="6544" w:hanging="361"/>
      </w:pPr>
      <w:rPr>
        <w:rFonts w:hint="default"/>
        <w:lang w:val="en-US" w:eastAsia="en-US" w:bidi="ar-SA"/>
      </w:rPr>
    </w:lvl>
    <w:lvl w:ilvl="7" w:tplc="58E8113C">
      <w:numFmt w:val="bullet"/>
      <w:lvlText w:val="•"/>
      <w:lvlJc w:val="left"/>
      <w:pPr>
        <w:ind w:left="7418" w:hanging="361"/>
      </w:pPr>
      <w:rPr>
        <w:rFonts w:hint="default"/>
        <w:lang w:val="en-US" w:eastAsia="en-US" w:bidi="ar-SA"/>
      </w:rPr>
    </w:lvl>
    <w:lvl w:ilvl="8" w:tplc="855C90BE">
      <w:numFmt w:val="bullet"/>
      <w:lvlText w:val="•"/>
      <w:lvlJc w:val="left"/>
      <w:pPr>
        <w:ind w:left="8292" w:hanging="361"/>
      </w:pPr>
      <w:rPr>
        <w:rFonts w:hint="default"/>
        <w:lang w:val="en-US" w:eastAsia="en-US" w:bidi="ar-SA"/>
      </w:rPr>
    </w:lvl>
  </w:abstractNum>
  <w:abstractNum w:abstractNumId="77" w15:restartNumberingAfterBreak="0">
    <w:nsid w:val="63F207B2"/>
    <w:multiLevelType w:val="hybridMultilevel"/>
    <w:tmpl w:val="CE2621AC"/>
    <w:lvl w:ilvl="0" w:tplc="14E4F496">
      <w:numFmt w:val="bullet"/>
      <w:lvlText w:val=""/>
      <w:lvlJc w:val="left"/>
      <w:pPr>
        <w:ind w:left="448" w:hanging="360"/>
      </w:pPr>
      <w:rPr>
        <w:rFonts w:ascii="Wingdings" w:eastAsia="Wingdings" w:hAnsi="Wingdings" w:cs="Wingdings" w:hint="default"/>
        <w:w w:val="100"/>
        <w:sz w:val="22"/>
        <w:szCs w:val="22"/>
        <w:lang w:val="en-US" w:eastAsia="en-US" w:bidi="ar-SA"/>
      </w:rPr>
    </w:lvl>
    <w:lvl w:ilvl="1" w:tplc="A8624C0A">
      <w:numFmt w:val="bullet"/>
      <w:lvlText w:val="•"/>
      <w:lvlJc w:val="left"/>
      <w:pPr>
        <w:ind w:left="827" w:hanging="360"/>
      </w:pPr>
      <w:rPr>
        <w:rFonts w:hint="default"/>
        <w:lang w:val="en-US" w:eastAsia="en-US" w:bidi="ar-SA"/>
      </w:rPr>
    </w:lvl>
    <w:lvl w:ilvl="2" w:tplc="7D2689E2">
      <w:numFmt w:val="bullet"/>
      <w:lvlText w:val="•"/>
      <w:lvlJc w:val="left"/>
      <w:pPr>
        <w:ind w:left="1214" w:hanging="360"/>
      </w:pPr>
      <w:rPr>
        <w:rFonts w:hint="default"/>
        <w:lang w:val="en-US" w:eastAsia="en-US" w:bidi="ar-SA"/>
      </w:rPr>
    </w:lvl>
    <w:lvl w:ilvl="3" w:tplc="2D9AB88E">
      <w:numFmt w:val="bullet"/>
      <w:lvlText w:val="•"/>
      <w:lvlJc w:val="left"/>
      <w:pPr>
        <w:ind w:left="1601" w:hanging="360"/>
      </w:pPr>
      <w:rPr>
        <w:rFonts w:hint="default"/>
        <w:lang w:val="en-US" w:eastAsia="en-US" w:bidi="ar-SA"/>
      </w:rPr>
    </w:lvl>
    <w:lvl w:ilvl="4" w:tplc="A8460F24">
      <w:numFmt w:val="bullet"/>
      <w:lvlText w:val="•"/>
      <w:lvlJc w:val="left"/>
      <w:pPr>
        <w:ind w:left="1988" w:hanging="360"/>
      </w:pPr>
      <w:rPr>
        <w:rFonts w:hint="default"/>
        <w:lang w:val="en-US" w:eastAsia="en-US" w:bidi="ar-SA"/>
      </w:rPr>
    </w:lvl>
    <w:lvl w:ilvl="5" w:tplc="5030D96E">
      <w:numFmt w:val="bullet"/>
      <w:lvlText w:val="•"/>
      <w:lvlJc w:val="left"/>
      <w:pPr>
        <w:ind w:left="2375" w:hanging="360"/>
      </w:pPr>
      <w:rPr>
        <w:rFonts w:hint="default"/>
        <w:lang w:val="en-US" w:eastAsia="en-US" w:bidi="ar-SA"/>
      </w:rPr>
    </w:lvl>
    <w:lvl w:ilvl="6" w:tplc="C85E3B04">
      <w:numFmt w:val="bullet"/>
      <w:lvlText w:val="•"/>
      <w:lvlJc w:val="left"/>
      <w:pPr>
        <w:ind w:left="2762" w:hanging="360"/>
      </w:pPr>
      <w:rPr>
        <w:rFonts w:hint="default"/>
        <w:lang w:val="en-US" w:eastAsia="en-US" w:bidi="ar-SA"/>
      </w:rPr>
    </w:lvl>
    <w:lvl w:ilvl="7" w:tplc="68E0BD22">
      <w:numFmt w:val="bullet"/>
      <w:lvlText w:val="•"/>
      <w:lvlJc w:val="left"/>
      <w:pPr>
        <w:ind w:left="3149" w:hanging="360"/>
      </w:pPr>
      <w:rPr>
        <w:rFonts w:hint="default"/>
        <w:lang w:val="en-US" w:eastAsia="en-US" w:bidi="ar-SA"/>
      </w:rPr>
    </w:lvl>
    <w:lvl w:ilvl="8" w:tplc="6A12BC8E">
      <w:numFmt w:val="bullet"/>
      <w:lvlText w:val="•"/>
      <w:lvlJc w:val="left"/>
      <w:pPr>
        <w:ind w:left="3536" w:hanging="360"/>
      </w:pPr>
      <w:rPr>
        <w:rFonts w:hint="default"/>
        <w:lang w:val="en-US" w:eastAsia="en-US" w:bidi="ar-SA"/>
      </w:rPr>
    </w:lvl>
  </w:abstractNum>
  <w:abstractNum w:abstractNumId="78" w15:restartNumberingAfterBreak="0">
    <w:nsid w:val="654A2340"/>
    <w:multiLevelType w:val="hybridMultilevel"/>
    <w:tmpl w:val="2F7ACBC6"/>
    <w:lvl w:ilvl="0" w:tplc="F1063788">
      <w:numFmt w:val="bullet"/>
      <w:lvlText w:val=""/>
      <w:lvlJc w:val="left"/>
      <w:pPr>
        <w:ind w:left="449" w:hanging="360"/>
      </w:pPr>
      <w:rPr>
        <w:rFonts w:ascii="Wingdings" w:eastAsia="Wingdings" w:hAnsi="Wingdings" w:cs="Wingdings" w:hint="default"/>
        <w:w w:val="100"/>
        <w:sz w:val="22"/>
        <w:szCs w:val="22"/>
        <w:lang w:val="en-US" w:eastAsia="en-US" w:bidi="ar-SA"/>
      </w:rPr>
    </w:lvl>
    <w:lvl w:ilvl="1" w:tplc="E4BA3D5A">
      <w:numFmt w:val="bullet"/>
      <w:lvlText w:val="•"/>
      <w:lvlJc w:val="left"/>
      <w:pPr>
        <w:ind w:left="827" w:hanging="360"/>
      </w:pPr>
      <w:rPr>
        <w:rFonts w:hint="default"/>
        <w:lang w:val="en-US" w:eastAsia="en-US" w:bidi="ar-SA"/>
      </w:rPr>
    </w:lvl>
    <w:lvl w:ilvl="2" w:tplc="309E9BE8">
      <w:numFmt w:val="bullet"/>
      <w:lvlText w:val="•"/>
      <w:lvlJc w:val="left"/>
      <w:pPr>
        <w:ind w:left="1214" w:hanging="360"/>
      </w:pPr>
      <w:rPr>
        <w:rFonts w:hint="default"/>
        <w:lang w:val="en-US" w:eastAsia="en-US" w:bidi="ar-SA"/>
      </w:rPr>
    </w:lvl>
    <w:lvl w:ilvl="3" w:tplc="B12A11C4">
      <w:numFmt w:val="bullet"/>
      <w:lvlText w:val="•"/>
      <w:lvlJc w:val="left"/>
      <w:pPr>
        <w:ind w:left="1601" w:hanging="360"/>
      </w:pPr>
      <w:rPr>
        <w:rFonts w:hint="default"/>
        <w:lang w:val="en-US" w:eastAsia="en-US" w:bidi="ar-SA"/>
      </w:rPr>
    </w:lvl>
    <w:lvl w:ilvl="4" w:tplc="D38AE840">
      <w:numFmt w:val="bullet"/>
      <w:lvlText w:val="•"/>
      <w:lvlJc w:val="left"/>
      <w:pPr>
        <w:ind w:left="1988" w:hanging="360"/>
      </w:pPr>
      <w:rPr>
        <w:rFonts w:hint="default"/>
        <w:lang w:val="en-US" w:eastAsia="en-US" w:bidi="ar-SA"/>
      </w:rPr>
    </w:lvl>
    <w:lvl w:ilvl="5" w:tplc="6020235C">
      <w:numFmt w:val="bullet"/>
      <w:lvlText w:val="•"/>
      <w:lvlJc w:val="left"/>
      <w:pPr>
        <w:ind w:left="2375" w:hanging="360"/>
      </w:pPr>
      <w:rPr>
        <w:rFonts w:hint="default"/>
        <w:lang w:val="en-US" w:eastAsia="en-US" w:bidi="ar-SA"/>
      </w:rPr>
    </w:lvl>
    <w:lvl w:ilvl="6" w:tplc="D418280C">
      <w:numFmt w:val="bullet"/>
      <w:lvlText w:val="•"/>
      <w:lvlJc w:val="left"/>
      <w:pPr>
        <w:ind w:left="2762" w:hanging="360"/>
      </w:pPr>
      <w:rPr>
        <w:rFonts w:hint="default"/>
        <w:lang w:val="en-US" w:eastAsia="en-US" w:bidi="ar-SA"/>
      </w:rPr>
    </w:lvl>
    <w:lvl w:ilvl="7" w:tplc="BE7E9580">
      <w:numFmt w:val="bullet"/>
      <w:lvlText w:val="•"/>
      <w:lvlJc w:val="left"/>
      <w:pPr>
        <w:ind w:left="3149" w:hanging="360"/>
      </w:pPr>
      <w:rPr>
        <w:rFonts w:hint="default"/>
        <w:lang w:val="en-US" w:eastAsia="en-US" w:bidi="ar-SA"/>
      </w:rPr>
    </w:lvl>
    <w:lvl w:ilvl="8" w:tplc="F260F42C">
      <w:numFmt w:val="bullet"/>
      <w:lvlText w:val="•"/>
      <w:lvlJc w:val="left"/>
      <w:pPr>
        <w:ind w:left="3536" w:hanging="360"/>
      </w:pPr>
      <w:rPr>
        <w:rFonts w:hint="default"/>
        <w:lang w:val="en-US" w:eastAsia="en-US" w:bidi="ar-SA"/>
      </w:rPr>
    </w:lvl>
  </w:abstractNum>
  <w:abstractNum w:abstractNumId="79" w15:restartNumberingAfterBreak="0">
    <w:nsid w:val="6606394B"/>
    <w:multiLevelType w:val="hybridMultilevel"/>
    <w:tmpl w:val="722C7B38"/>
    <w:lvl w:ilvl="0" w:tplc="9B8A6FB6">
      <w:start w:val="1"/>
      <w:numFmt w:val="decimal"/>
      <w:lvlText w:val="%1."/>
      <w:lvlJc w:val="left"/>
      <w:pPr>
        <w:ind w:left="1657" w:hanging="360"/>
        <w:jc w:val="left"/>
      </w:pPr>
      <w:rPr>
        <w:rFonts w:ascii="Times New Roman" w:eastAsia="Times New Roman" w:hAnsi="Times New Roman" w:cs="Times New Roman" w:hint="default"/>
        <w:w w:val="100"/>
        <w:sz w:val="22"/>
        <w:szCs w:val="22"/>
        <w:lang w:val="en-US" w:eastAsia="en-US" w:bidi="ar-SA"/>
      </w:rPr>
    </w:lvl>
    <w:lvl w:ilvl="1" w:tplc="FEAA84FC">
      <w:numFmt w:val="bullet"/>
      <w:lvlText w:val="•"/>
      <w:lvlJc w:val="left"/>
      <w:pPr>
        <w:ind w:left="2498" w:hanging="360"/>
      </w:pPr>
      <w:rPr>
        <w:rFonts w:hint="default"/>
        <w:lang w:val="en-US" w:eastAsia="en-US" w:bidi="ar-SA"/>
      </w:rPr>
    </w:lvl>
    <w:lvl w:ilvl="2" w:tplc="51442B1A">
      <w:numFmt w:val="bullet"/>
      <w:lvlText w:val="•"/>
      <w:lvlJc w:val="left"/>
      <w:pPr>
        <w:ind w:left="3336" w:hanging="360"/>
      </w:pPr>
      <w:rPr>
        <w:rFonts w:hint="default"/>
        <w:lang w:val="en-US" w:eastAsia="en-US" w:bidi="ar-SA"/>
      </w:rPr>
    </w:lvl>
    <w:lvl w:ilvl="3" w:tplc="05F03960">
      <w:numFmt w:val="bullet"/>
      <w:lvlText w:val="•"/>
      <w:lvlJc w:val="left"/>
      <w:pPr>
        <w:ind w:left="4174" w:hanging="360"/>
      </w:pPr>
      <w:rPr>
        <w:rFonts w:hint="default"/>
        <w:lang w:val="en-US" w:eastAsia="en-US" w:bidi="ar-SA"/>
      </w:rPr>
    </w:lvl>
    <w:lvl w:ilvl="4" w:tplc="820EB844">
      <w:numFmt w:val="bullet"/>
      <w:lvlText w:val="•"/>
      <w:lvlJc w:val="left"/>
      <w:pPr>
        <w:ind w:left="5012" w:hanging="360"/>
      </w:pPr>
      <w:rPr>
        <w:rFonts w:hint="default"/>
        <w:lang w:val="en-US" w:eastAsia="en-US" w:bidi="ar-SA"/>
      </w:rPr>
    </w:lvl>
    <w:lvl w:ilvl="5" w:tplc="97B45860">
      <w:numFmt w:val="bullet"/>
      <w:lvlText w:val="•"/>
      <w:lvlJc w:val="left"/>
      <w:pPr>
        <w:ind w:left="5850" w:hanging="360"/>
      </w:pPr>
      <w:rPr>
        <w:rFonts w:hint="default"/>
        <w:lang w:val="en-US" w:eastAsia="en-US" w:bidi="ar-SA"/>
      </w:rPr>
    </w:lvl>
    <w:lvl w:ilvl="6" w:tplc="C1B251D0">
      <w:numFmt w:val="bullet"/>
      <w:lvlText w:val="•"/>
      <w:lvlJc w:val="left"/>
      <w:pPr>
        <w:ind w:left="6688" w:hanging="360"/>
      </w:pPr>
      <w:rPr>
        <w:rFonts w:hint="default"/>
        <w:lang w:val="en-US" w:eastAsia="en-US" w:bidi="ar-SA"/>
      </w:rPr>
    </w:lvl>
    <w:lvl w:ilvl="7" w:tplc="21ECE43A">
      <w:numFmt w:val="bullet"/>
      <w:lvlText w:val="•"/>
      <w:lvlJc w:val="left"/>
      <w:pPr>
        <w:ind w:left="7526" w:hanging="360"/>
      </w:pPr>
      <w:rPr>
        <w:rFonts w:hint="default"/>
        <w:lang w:val="en-US" w:eastAsia="en-US" w:bidi="ar-SA"/>
      </w:rPr>
    </w:lvl>
    <w:lvl w:ilvl="8" w:tplc="15AE27E6">
      <w:numFmt w:val="bullet"/>
      <w:lvlText w:val="•"/>
      <w:lvlJc w:val="left"/>
      <w:pPr>
        <w:ind w:left="8364" w:hanging="360"/>
      </w:pPr>
      <w:rPr>
        <w:rFonts w:hint="default"/>
        <w:lang w:val="en-US" w:eastAsia="en-US" w:bidi="ar-SA"/>
      </w:rPr>
    </w:lvl>
  </w:abstractNum>
  <w:abstractNum w:abstractNumId="80" w15:restartNumberingAfterBreak="0">
    <w:nsid w:val="66A067B7"/>
    <w:multiLevelType w:val="hybridMultilevel"/>
    <w:tmpl w:val="30847F70"/>
    <w:lvl w:ilvl="0" w:tplc="86341994">
      <w:numFmt w:val="bullet"/>
      <w:lvlText w:val=""/>
      <w:lvlJc w:val="left"/>
      <w:pPr>
        <w:ind w:left="448" w:hanging="360"/>
      </w:pPr>
      <w:rPr>
        <w:rFonts w:ascii="Wingdings" w:eastAsia="Wingdings" w:hAnsi="Wingdings" w:cs="Wingdings" w:hint="default"/>
        <w:w w:val="100"/>
        <w:sz w:val="22"/>
        <w:szCs w:val="22"/>
        <w:lang w:val="en-US" w:eastAsia="en-US" w:bidi="ar-SA"/>
      </w:rPr>
    </w:lvl>
    <w:lvl w:ilvl="1" w:tplc="9F04E8E4">
      <w:numFmt w:val="bullet"/>
      <w:lvlText w:val="•"/>
      <w:lvlJc w:val="left"/>
      <w:pPr>
        <w:ind w:left="827" w:hanging="360"/>
      </w:pPr>
      <w:rPr>
        <w:rFonts w:hint="default"/>
        <w:lang w:val="en-US" w:eastAsia="en-US" w:bidi="ar-SA"/>
      </w:rPr>
    </w:lvl>
    <w:lvl w:ilvl="2" w:tplc="39942CCA">
      <w:numFmt w:val="bullet"/>
      <w:lvlText w:val="•"/>
      <w:lvlJc w:val="left"/>
      <w:pPr>
        <w:ind w:left="1214" w:hanging="360"/>
      </w:pPr>
      <w:rPr>
        <w:rFonts w:hint="default"/>
        <w:lang w:val="en-US" w:eastAsia="en-US" w:bidi="ar-SA"/>
      </w:rPr>
    </w:lvl>
    <w:lvl w:ilvl="3" w:tplc="933AAA46">
      <w:numFmt w:val="bullet"/>
      <w:lvlText w:val="•"/>
      <w:lvlJc w:val="left"/>
      <w:pPr>
        <w:ind w:left="1601" w:hanging="360"/>
      </w:pPr>
      <w:rPr>
        <w:rFonts w:hint="default"/>
        <w:lang w:val="en-US" w:eastAsia="en-US" w:bidi="ar-SA"/>
      </w:rPr>
    </w:lvl>
    <w:lvl w:ilvl="4" w:tplc="F49C9A4E">
      <w:numFmt w:val="bullet"/>
      <w:lvlText w:val="•"/>
      <w:lvlJc w:val="left"/>
      <w:pPr>
        <w:ind w:left="1988" w:hanging="360"/>
      </w:pPr>
      <w:rPr>
        <w:rFonts w:hint="default"/>
        <w:lang w:val="en-US" w:eastAsia="en-US" w:bidi="ar-SA"/>
      </w:rPr>
    </w:lvl>
    <w:lvl w:ilvl="5" w:tplc="3C169330">
      <w:numFmt w:val="bullet"/>
      <w:lvlText w:val="•"/>
      <w:lvlJc w:val="left"/>
      <w:pPr>
        <w:ind w:left="2375" w:hanging="360"/>
      </w:pPr>
      <w:rPr>
        <w:rFonts w:hint="default"/>
        <w:lang w:val="en-US" w:eastAsia="en-US" w:bidi="ar-SA"/>
      </w:rPr>
    </w:lvl>
    <w:lvl w:ilvl="6" w:tplc="40B6E008">
      <w:numFmt w:val="bullet"/>
      <w:lvlText w:val="•"/>
      <w:lvlJc w:val="left"/>
      <w:pPr>
        <w:ind w:left="2762" w:hanging="360"/>
      </w:pPr>
      <w:rPr>
        <w:rFonts w:hint="default"/>
        <w:lang w:val="en-US" w:eastAsia="en-US" w:bidi="ar-SA"/>
      </w:rPr>
    </w:lvl>
    <w:lvl w:ilvl="7" w:tplc="31760C26">
      <w:numFmt w:val="bullet"/>
      <w:lvlText w:val="•"/>
      <w:lvlJc w:val="left"/>
      <w:pPr>
        <w:ind w:left="3149" w:hanging="360"/>
      </w:pPr>
      <w:rPr>
        <w:rFonts w:hint="default"/>
        <w:lang w:val="en-US" w:eastAsia="en-US" w:bidi="ar-SA"/>
      </w:rPr>
    </w:lvl>
    <w:lvl w:ilvl="8" w:tplc="92B24704">
      <w:numFmt w:val="bullet"/>
      <w:lvlText w:val="•"/>
      <w:lvlJc w:val="left"/>
      <w:pPr>
        <w:ind w:left="3536" w:hanging="360"/>
      </w:pPr>
      <w:rPr>
        <w:rFonts w:hint="default"/>
        <w:lang w:val="en-US" w:eastAsia="en-US" w:bidi="ar-SA"/>
      </w:rPr>
    </w:lvl>
  </w:abstractNum>
  <w:abstractNum w:abstractNumId="81" w15:restartNumberingAfterBreak="0">
    <w:nsid w:val="683E4E8F"/>
    <w:multiLevelType w:val="multilevel"/>
    <w:tmpl w:val="86947B20"/>
    <w:lvl w:ilvl="0">
      <w:start w:val="4"/>
      <w:numFmt w:val="upperLetter"/>
      <w:lvlText w:val="%1"/>
      <w:lvlJc w:val="left"/>
      <w:pPr>
        <w:ind w:left="2178" w:hanging="699"/>
        <w:jc w:val="left"/>
      </w:pPr>
      <w:rPr>
        <w:rFonts w:hint="default"/>
        <w:lang w:val="en-US" w:eastAsia="en-US" w:bidi="ar-SA"/>
      </w:rPr>
    </w:lvl>
    <w:lvl w:ilvl="1">
      <w:start w:val="7"/>
      <w:numFmt w:val="decimal"/>
      <w:lvlText w:val="%1.%2"/>
      <w:lvlJc w:val="left"/>
      <w:pPr>
        <w:ind w:left="2178" w:hanging="699"/>
        <w:jc w:val="left"/>
      </w:pPr>
      <w:rPr>
        <w:rFonts w:hint="default"/>
        <w:lang w:val="en-US" w:eastAsia="en-US" w:bidi="ar-SA"/>
      </w:rPr>
    </w:lvl>
    <w:lvl w:ilvl="2">
      <w:start w:val="3"/>
      <w:numFmt w:val="decimal"/>
      <w:lvlText w:val="%1.%2.%3"/>
      <w:lvlJc w:val="left"/>
      <w:pPr>
        <w:ind w:left="2178" w:hanging="699"/>
        <w:jc w:val="left"/>
      </w:pPr>
      <w:rPr>
        <w:rFonts w:hint="default"/>
        <w:lang w:val="en-US" w:eastAsia="en-US" w:bidi="ar-SA"/>
      </w:rPr>
    </w:lvl>
    <w:lvl w:ilvl="3">
      <w:start w:val="1"/>
      <w:numFmt w:val="decimal"/>
      <w:lvlText w:val="%1.%2.%3.%4"/>
      <w:lvlJc w:val="left"/>
      <w:pPr>
        <w:ind w:left="2178" w:hanging="699"/>
        <w:jc w:val="left"/>
      </w:pPr>
      <w:rPr>
        <w:rFonts w:ascii="Arial" w:eastAsia="Arial" w:hAnsi="Arial" w:cs="Arial" w:hint="default"/>
        <w:b/>
        <w:bCs/>
        <w:spacing w:val="-1"/>
        <w:w w:val="99"/>
        <w:sz w:val="20"/>
        <w:szCs w:val="20"/>
        <w:lang w:val="en-US" w:eastAsia="en-US" w:bidi="ar-SA"/>
      </w:rPr>
    </w:lvl>
    <w:lvl w:ilvl="4">
      <w:numFmt w:val="bullet"/>
      <w:lvlText w:val="•"/>
      <w:lvlJc w:val="left"/>
      <w:pPr>
        <w:ind w:left="5324" w:hanging="699"/>
      </w:pPr>
      <w:rPr>
        <w:rFonts w:hint="default"/>
        <w:lang w:val="en-US" w:eastAsia="en-US" w:bidi="ar-SA"/>
      </w:rPr>
    </w:lvl>
    <w:lvl w:ilvl="5">
      <w:numFmt w:val="bullet"/>
      <w:lvlText w:val="•"/>
      <w:lvlJc w:val="left"/>
      <w:pPr>
        <w:ind w:left="6110" w:hanging="699"/>
      </w:pPr>
      <w:rPr>
        <w:rFonts w:hint="default"/>
        <w:lang w:val="en-US" w:eastAsia="en-US" w:bidi="ar-SA"/>
      </w:rPr>
    </w:lvl>
    <w:lvl w:ilvl="6">
      <w:numFmt w:val="bullet"/>
      <w:lvlText w:val="•"/>
      <w:lvlJc w:val="left"/>
      <w:pPr>
        <w:ind w:left="6896" w:hanging="699"/>
      </w:pPr>
      <w:rPr>
        <w:rFonts w:hint="default"/>
        <w:lang w:val="en-US" w:eastAsia="en-US" w:bidi="ar-SA"/>
      </w:rPr>
    </w:lvl>
    <w:lvl w:ilvl="7">
      <w:numFmt w:val="bullet"/>
      <w:lvlText w:val="•"/>
      <w:lvlJc w:val="left"/>
      <w:pPr>
        <w:ind w:left="7682" w:hanging="699"/>
      </w:pPr>
      <w:rPr>
        <w:rFonts w:hint="default"/>
        <w:lang w:val="en-US" w:eastAsia="en-US" w:bidi="ar-SA"/>
      </w:rPr>
    </w:lvl>
    <w:lvl w:ilvl="8">
      <w:numFmt w:val="bullet"/>
      <w:lvlText w:val="•"/>
      <w:lvlJc w:val="left"/>
      <w:pPr>
        <w:ind w:left="8468" w:hanging="699"/>
      </w:pPr>
      <w:rPr>
        <w:rFonts w:hint="default"/>
        <w:lang w:val="en-US" w:eastAsia="en-US" w:bidi="ar-SA"/>
      </w:rPr>
    </w:lvl>
  </w:abstractNum>
  <w:abstractNum w:abstractNumId="82" w15:restartNumberingAfterBreak="0">
    <w:nsid w:val="6B9B603E"/>
    <w:multiLevelType w:val="hybridMultilevel"/>
    <w:tmpl w:val="0CDEDF76"/>
    <w:lvl w:ilvl="0" w:tplc="6D8023E6">
      <w:numFmt w:val="bullet"/>
      <w:lvlText w:val=""/>
      <w:lvlJc w:val="left"/>
      <w:pPr>
        <w:ind w:left="359" w:hanging="252"/>
      </w:pPr>
      <w:rPr>
        <w:rFonts w:ascii="Wingdings" w:eastAsia="Wingdings" w:hAnsi="Wingdings" w:cs="Wingdings" w:hint="default"/>
        <w:w w:val="100"/>
        <w:sz w:val="18"/>
        <w:szCs w:val="18"/>
        <w:lang w:val="en-US" w:eastAsia="en-US" w:bidi="ar-SA"/>
      </w:rPr>
    </w:lvl>
    <w:lvl w:ilvl="1" w:tplc="8E0E2696">
      <w:numFmt w:val="bullet"/>
      <w:lvlText w:val="•"/>
      <w:lvlJc w:val="left"/>
      <w:pPr>
        <w:ind w:left="611" w:hanging="252"/>
      </w:pPr>
      <w:rPr>
        <w:rFonts w:hint="default"/>
        <w:lang w:val="en-US" w:eastAsia="en-US" w:bidi="ar-SA"/>
      </w:rPr>
    </w:lvl>
    <w:lvl w:ilvl="2" w:tplc="B5A27CB2">
      <w:numFmt w:val="bullet"/>
      <w:lvlText w:val="•"/>
      <w:lvlJc w:val="left"/>
      <w:pPr>
        <w:ind w:left="862" w:hanging="252"/>
      </w:pPr>
      <w:rPr>
        <w:rFonts w:hint="default"/>
        <w:lang w:val="en-US" w:eastAsia="en-US" w:bidi="ar-SA"/>
      </w:rPr>
    </w:lvl>
    <w:lvl w:ilvl="3" w:tplc="36D4E79E">
      <w:numFmt w:val="bullet"/>
      <w:lvlText w:val="•"/>
      <w:lvlJc w:val="left"/>
      <w:pPr>
        <w:ind w:left="1113" w:hanging="252"/>
      </w:pPr>
      <w:rPr>
        <w:rFonts w:hint="default"/>
        <w:lang w:val="en-US" w:eastAsia="en-US" w:bidi="ar-SA"/>
      </w:rPr>
    </w:lvl>
    <w:lvl w:ilvl="4" w:tplc="3938822A">
      <w:numFmt w:val="bullet"/>
      <w:lvlText w:val="•"/>
      <w:lvlJc w:val="left"/>
      <w:pPr>
        <w:ind w:left="1364" w:hanging="252"/>
      </w:pPr>
      <w:rPr>
        <w:rFonts w:hint="default"/>
        <w:lang w:val="en-US" w:eastAsia="en-US" w:bidi="ar-SA"/>
      </w:rPr>
    </w:lvl>
    <w:lvl w:ilvl="5" w:tplc="1B526554">
      <w:numFmt w:val="bullet"/>
      <w:lvlText w:val="•"/>
      <w:lvlJc w:val="left"/>
      <w:pPr>
        <w:ind w:left="1615" w:hanging="252"/>
      </w:pPr>
      <w:rPr>
        <w:rFonts w:hint="default"/>
        <w:lang w:val="en-US" w:eastAsia="en-US" w:bidi="ar-SA"/>
      </w:rPr>
    </w:lvl>
    <w:lvl w:ilvl="6" w:tplc="E3D858A4">
      <w:numFmt w:val="bullet"/>
      <w:lvlText w:val="•"/>
      <w:lvlJc w:val="left"/>
      <w:pPr>
        <w:ind w:left="1866" w:hanging="252"/>
      </w:pPr>
      <w:rPr>
        <w:rFonts w:hint="default"/>
        <w:lang w:val="en-US" w:eastAsia="en-US" w:bidi="ar-SA"/>
      </w:rPr>
    </w:lvl>
    <w:lvl w:ilvl="7" w:tplc="F01E3B48">
      <w:numFmt w:val="bullet"/>
      <w:lvlText w:val="•"/>
      <w:lvlJc w:val="left"/>
      <w:pPr>
        <w:ind w:left="2117" w:hanging="252"/>
      </w:pPr>
      <w:rPr>
        <w:rFonts w:hint="default"/>
        <w:lang w:val="en-US" w:eastAsia="en-US" w:bidi="ar-SA"/>
      </w:rPr>
    </w:lvl>
    <w:lvl w:ilvl="8" w:tplc="8A8C8B22">
      <w:numFmt w:val="bullet"/>
      <w:lvlText w:val="•"/>
      <w:lvlJc w:val="left"/>
      <w:pPr>
        <w:ind w:left="2368" w:hanging="252"/>
      </w:pPr>
      <w:rPr>
        <w:rFonts w:hint="default"/>
        <w:lang w:val="en-US" w:eastAsia="en-US" w:bidi="ar-SA"/>
      </w:rPr>
    </w:lvl>
  </w:abstractNum>
  <w:abstractNum w:abstractNumId="83" w15:restartNumberingAfterBreak="0">
    <w:nsid w:val="6BB424F6"/>
    <w:multiLevelType w:val="multilevel"/>
    <w:tmpl w:val="E3E0BB50"/>
    <w:lvl w:ilvl="0">
      <w:start w:val="4"/>
      <w:numFmt w:val="upperLetter"/>
      <w:lvlText w:val="%1"/>
      <w:lvlJc w:val="left"/>
      <w:pPr>
        <w:ind w:left="894" w:hanging="435"/>
        <w:jc w:val="left"/>
      </w:pPr>
      <w:rPr>
        <w:rFonts w:hint="default"/>
        <w:lang w:val="en-US" w:eastAsia="en-US" w:bidi="ar-SA"/>
      </w:rPr>
    </w:lvl>
    <w:lvl w:ilvl="1">
      <w:start w:val="1"/>
      <w:numFmt w:val="decimal"/>
      <w:lvlText w:val="%1.%2"/>
      <w:lvlJc w:val="left"/>
      <w:pPr>
        <w:ind w:left="894" w:hanging="435"/>
        <w:jc w:val="left"/>
      </w:pPr>
      <w:rPr>
        <w:rFonts w:ascii="Times New Roman" w:eastAsia="Times New Roman" w:hAnsi="Times New Roman" w:cs="Times New Roman" w:hint="default"/>
        <w:spacing w:val="-2"/>
        <w:w w:val="100"/>
        <w:sz w:val="22"/>
        <w:szCs w:val="22"/>
        <w:lang w:val="en-US" w:eastAsia="en-US" w:bidi="ar-SA"/>
      </w:rPr>
    </w:lvl>
    <w:lvl w:ilvl="2">
      <w:start w:val="1"/>
      <w:numFmt w:val="decimal"/>
      <w:lvlText w:val="%3."/>
      <w:lvlJc w:val="left"/>
      <w:pPr>
        <w:ind w:left="939" w:hanging="360"/>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962" w:hanging="360"/>
      </w:pPr>
      <w:rPr>
        <w:rFonts w:hint="default"/>
        <w:lang w:val="en-US" w:eastAsia="en-US" w:bidi="ar-SA"/>
      </w:rPr>
    </w:lvl>
    <w:lvl w:ilvl="4">
      <w:numFmt w:val="bullet"/>
      <w:lvlText w:val="•"/>
      <w:lvlJc w:val="left"/>
      <w:pPr>
        <w:ind w:left="3973" w:hanging="360"/>
      </w:pPr>
      <w:rPr>
        <w:rFonts w:hint="default"/>
        <w:lang w:val="en-US" w:eastAsia="en-US" w:bidi="ar-SA"/>
      </w:rPr>
    </w:lvl>
    <w:lvl w:ilvl="5">
      <w:numFmt w:val="bullet"/>
      <w:lvlText w:val="•"/>
      <w:lvlJc w:val="left"/>
      <w:pPr>
        <w:ind w:left="4984"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7006" w:hanging="360"/>
      </w:pPr>
      <w:rPr>
        <w:rFonts w:hint="default"/>
        <w:lang w:val="en-US" w:eastAsia="en-US" w:bidi="ar-SA"/>
      </w:rPr>
    </w:lvl>
    <w:lvl w:ilvl="8">
      <w:numFmt w:val="bullet"/>
      <w:lvlText w:val="•"/>
      <w:lvlJc w:val="left"/>
      <w:pPr>
        <w:ind w:left="8017" w:hanging="360"/>
      </w:pPr>
      <w:rPr>
        <w:rFonts w:hint="default"/>
        <w:lang w:val="en-US" w:eastAsia="en-US" w:bidi="ar-SA"/>
      </w:rPr>
    </w:lvl>
  </w:abstractNum>
  <w:abstractNum w:abstractNumId="84" w15:restartNumberingAfterBreak="0">
    <w:nsid w:val="6D702038"/>
    <w:multiLevelType w:val="hybridMultilevel"/>
    <w:tmpl w:val="53D8DC18"/>
    <w:lvl w:ilvl="0" w:tplc="206069AC">
      <w:numFmt w:val="bullet"/>
      <w:lvlText w:val=""/>
      <w:lvlJc w:val="left"/>
      <w:pPr>
        <w:ind w:left="449" w:hanging="360"/>
      </w:pPr>
      <w:rPr>
        <w:rFonts w:ascii="Wingdings" w:eastAsia="Wingdings" w:hAnsi="Wingdings" w:cs="Wingdings" w:hint="default"/>
        <w:w w:val="100"/>
        <w:sz w:val="22"/>
        <w:szCs w:val="22"/>
        <w:lang w:val="en-US" w:eastAsia="en-US" w:bidi="ar-SA"/>
      </w:rPr>
    </w:lvl>
    <w:lvl w:ilvl="1" w:tplc="727C7B46">
      <w:numFmt w:val="bullet"/>
      <w:lvlText w:val="•"/>
      <w:lvlJc w:val="left"/>
      <w:pPr>
        <w:ind w:left="827" w:hanging="360"/>
      </w:pPr>
      <w:rPr>
        <w:rFonts w:hint="default"/>
        <w:lang w:val="en-US" w:eastAsia="en-US" w:bidi="ar-SA"/>
      </w:rPr>
    </w:lvl>
    <w:lvl w:ilvl="2" w:tplc="C0CCD1B8">
      <w:numFmt w:val="bullet"/>
      <w:lvlText w:val="•"/>
      <w:lvlJc w:val="left"/>
      <w:pPr>
        <w:ind w:left="1214" w:hanging="360"/>
      </w:pPr>
      <w:rPr>
        <w:rFonts w:hint="default"/>
        <w:lang w:val="en-US" w:eastAsia="en-US" w:bidi="ar-SA"/>
      </w:rPr>
    </w:lvl>
    <w:lvl w:ilvl="3" w:tplc="3A42522A">
      <w:numFmt w:val="bullet"/>
      <w:lvlText w:val="•"/>
      <w:lvlJc w:val="left"/>
      <w:pPr>
        <w:ind w:left="1601" w:hanging="360"/>
      </w:pPr>
      <w:rPr>
        <w:rFonts w:hint="default"/>
        <w:lang w:val="en-US" w:eastAsia="en-US" w:bidi="ar-SA"/>
      </w:rPr>
    </w:lvl>
    <w:lvl w:ilvl="4" w:tplc="7F182932">
      <w:numFmt w:val="bullet"/>
      <w:lvlText w:val="•"/>
      <w:lvlJc w:val="left"/>
      <w:pPr>
        <w:ind w:left="1988" w:hanging="360"/>
      </w:pPr>
      <w:rPr>
        <w:rFonts w:hint="default"/>
        <w:lang w:val="en-US" w:eastAsia="en-US" w:bidi="ar-SA"/>
      </w:rPr>
    </w:lvl>
    <w:lvl w:ilvl="5" w:tplc="E23A6A04">
      <w:numFmt w:val="bullet"/>
      <w:lvlText w:val="•"/>
      <w:lvlJc w:val="left"/>
      <w:pPr>
        <w:ind w:left="2375" w:hanging="360"/>
      </w:pPr>
      <w:rPr>
        <w:rFonts w:hint="default"/>
        <w:lang w:val="en-US" w:eastAsia="en-US" w:bidi="ar-SA"/>
      </w:rPr>
    </w:lvl>
    <w:lvl w:ilvl="6" w:tplc="A2CCE96C">
      <w:numFmt w:val="bullet"/>
      <w:lvlText w:val="•"/>
      <w:lvlJc w:val="left"/>
      <w:pPr>
        <w:ind w:left="2762" w:hanging="360"/>
      </w:pPr>
      <w:rPr>
        <w:rFonts w:hint="default"/>
        <w:lang w:val="en-US" w:eastAsia="en-US" w:bidi="ar-SA"/>
      </w:rPr>
    </w:lvl>
    <w:lvl w:ilvl="7" w:tplc="9AFC3B2C">
      <w:numFmt w:val="bullet"/>
      <w:lvlText w:val="•"/>
      <w:lvlJc w:val="left"/>
      <w:pPr>
        <w:ind w:left="3149" w:hanging="360"/>
      </w:pPr>
      <w:rPr>
        <w:rFonts w:hint="default"/>
        <w:lang w:val="en-US" w:eastAsia="en-US" w:bidi="ar-SA"/>
      </w:rPr>
    </w:lvl>
    <w:lvl w:ilvl="8" w:tplc="51DE339E">
      <w:numFmt w:val="bullet"/>
      <w:lvlText w:val="•"/>
      <w:lvlJc w:val="left"/>
      <w:pPr>
        <w:ind w:left="3536" w:hanging="360"/>
      </w:pPr>
      <w:rPr>
        <w:rFonts w:hint="default"/>
        <w:lang w:val="en-US" w:eastAsia="en-US" w:bidi="ar-SA"/>
      </w:rPr>
    </w:lvl>
  </w:abstractNum>
  <w:abstractNum w:abstractNumId="85" w15:restartNumberingAfterBreak="0">
    <w:nsid w:val="6E5455BF"/>
    <w:multiLevelType w:val="hybridMultilevel"/>
    <w:tmpl w:val="88AA5F4E"/>
    <w:lvl w:ilvl="0" w:tplc="94725F8A">
      <w:numFmt w:val="bullet"/>
      <w:lvlText w:val=""/>
      <w:lvlJc w:val="left"/>
      <w:pPr>
        <w:ind w:left="503" w:hanging="361"/>
      </w:pPr>
      <w:rPr>
        <w:rFonts w:ascii="Wingdings" w:eastAsia="Wingdings" w:hAnsi="Wingdings" w:cs="Wingdings" w:hint="default"/>
        <w:w w:val="100"/>
        <w:sz w:val="22"/>
        <w:szCs w:val="22"/>
        <w:lang w:val="en-US" w:eastAsia="en-US" w:bidi="ar-SA"/>
      </w:rPr>
    </w:lvl>
    <w:lvl w:ilvl="1" w:tplc="B0C28284">
      <w:numFmt w:val="bullet"/>
      <w:lvlText w:val="•"/>
      <w:lvlJc w:val="left"/>
      <w:pPr>
        <w:ind w:left="765" w:hanging="361"/>
      </w:pPr>
      <w:rPr>
        <w:rFonts w:hint="default"/>
        <w:lang w:val="en-US" w:eastAsia="en-US" w:bidi="ar-SA"/>
      </w:rPr>
    </w:lvl>
    <w:lvl w:ilvl="2" w:tplc="8D06A282">
      <w:numFmt w:val="bullet"/>
      <w:lvlText w:val="•"/>
      <w:lvlJc w:val="left"/>
      <w:pPr>
        <w:ind w:left="1031" w:hanging="361"/>
      </w:pPr>
      <w:rPr>
        <w:rFonts w:hint="default"/>
        <w:lang w:val="en-US" w:eastAsia="en-US" w:bidi="ar-SA"/>
      </w:rPr>
    </w:lvl>
    <w:lvl w:ilvl="3" w:tplc="E76C9966">
      <w:numFmt w:val="bullet"/>
      <w:lvlText w:val="•"/>
      <w:lvlJc w:val="left"/>
      <w:pPr>
        <w:ind w:left="1297" w:hanging="361"/>
      </w:pPr>
      <w:rPr>
        <w:rFonts w:hint="default"/>
        <w:lang w:val="en-US" w:eastAsia="en-US" w:bidi="ar-SA"/>
      </w:rPr>
    </w:lvl>
    <w:lvl w:ilvl="4" w:tplc="5BFEAAD8">
      <w:numFmt w:val="bullet"/>
      <w:lvlText w:val="•"/>
      <w:lvlJc w:val="left"/>
      <w:pPr>
        <w:ind w:left="1563" w:hanging="361"/>
      </w:pPr>
      <w:rPr>
        <w:rFonts w:hint="default"/>
        <w:lang w:val="en-US" w:eastAsia="en-US" w:bidi="ar-SA"/>
      </w:rPr>
    </w:lvl>
    <w:lvl w:ilvl="5" w:tplc="D6286416">
      <w:numFmt w:val="bullet"/>
      <w:lvlText w:val="•"/>
      <w:lvlJc w:val="left"/>
      <w:pPr>
        <w:ind w:left="1829" w:hanging="361"/>
      </w:pPr>
      <w:rPr>
        <w:rFonts w:hint="default"/>
        <w:lang w:val="en-US" w:eastAsia="en-US" w:bidi="ar-SA"/>
      </w:rPr>
    </w:lvl>
    <w:lvl w:ilvl="6" w:tplc="29088518">
      <w:numFmt w:val="bullet"/>
      <w:lvlText w:val="•"/>
      <w:lvlJc w:val="left"/>
      <w:pPr>
        <w:ind w:left="2094" w:hanging="361"/>
      </w:pPr>
      <w:rPr>
        <w:rFonts w:hint="default"/>
        <w:lang w:val="en-US" w:eastAsia="en-US" w:bidi="ar-SA"/>
      </w:rPr>
    </w:lvl>
    <w:lvl w:ilvl="7" w:tplc="7C7063E2">
      <w:numFmt w:val="bullet"/>
      <w:lvlText w:val="•"/>
      <w:lvlJc w:val="left"/>
      <w:pPr>
        <w:ind w:left="2360" w:hanging="361"/>
      </w:pPr>
      <w:rPr>
        <w:rFonts w:hint="default"/>
        <w:lang w:val="en-US" w:eastAsia="en-US" w:bidi="ar-SA"/>
      </w:rPr>
    </w:lvl>
    <w:lvl w:ilvl="8" w:tplc="3FB0A3BC">
      <w:numFmt w:val="bullet"/>
      <w:lvlText w:val="•"/>
      <w:lvlJc w:val="left"/>
      <w:pPr>
        <w:ind w:left="2626" w:hanging="361"/>
      </w:pPr>
      <w:rPr>
        <w:rFonts w:hint="default"/>
        <w:lang w:val="en-US" w:eastAsia="en-US" w:bidi="ar-SA"/>
      </w:rPr>
    </w:lvl>
  </w:abstractNum>
  <w:abstractNum w:abstractNumId="86" w15:restartNumberingAfterBreak="0">
    <w:nsid w:val="6EFA38C8"/>
    <w:multiLevelType w:val="hybridMultilevel"/>
    <w:tmpl w:val="422AA396"/>
    <w:lvl w:ilvl="0" w:tplc="1DE6791E">
      <w:numFmt w:val="bullet"/>
      <w:lvlText w:val=""/>
      <w:lvlJc w:val="left"/>
      <w:pPr>
        <w:ind w:left="448" w:hanging="344"/>
      </w:pPr>
      <w:rPr>
        <w:rFonts w:ascii="Wingdings" w:eastAsia="Wingdings" w:hAnsi="Wingdings" w:cs="Wingdings" w:hint="default"/>
        <w:w w:val="100"/>
        <w:sz w:val="22"/>
        <w:szCs w:val="22"/>
        <w:lang w:val="en-US" w:eastAsia="en-US" w:bidi="ar-SA"/>
      </w:rPr>
    </w:lvl>
    <w:lvl w:ilvl="1" w:tplc="CE62122E">
      <w:numFmt w:val="bullet"/>
      <w:lvlText w:val="•"/>
      <w:lvlJc w:val="left"/>
      <w:pPr>
        <w:ind w:left="654" w:hanging="344"/>
      </w:pPr>
      <w:rPr>
        <w:rFonts w:hint="default"/>
        <w:lang w:val="en-US" w:eastAsia="en-US" w:bidi="ar-SA"/>
      </w:rPr>
    </w:lvl>
    <w:lvl w:ilvl="2" w:tplc="B4B646DC">
      <w:numFmt w:val="bullet"/>
      <w:lvlText w:val="•"/>
      <w:lvlJc w:val="left"/>
      <w:pPr>
        <w:ind w:left="868" w:hanging="344"/>
      </w:pPr>
      <w:rPr>
        <w:rFonts w:hint="default"/>
        <w:lang w:val="en-US" w:eastAsia="en-US" w:bidi="ar-SA"/>
      </w:rPr>
    </w:lvl>
    <w:lvl w:ilvl="3" w:tplc="F48071C6">
      <w:numFmt w:val="bullet"/>
      <w:lvlText w:val="•"/>
      <w:lvlJc w:val="left"/>
      <w:pPr>
        <w:ind w:left="1082" w:hanging="344"/>
      </w:pPr>
      <w:rPr>
        <w:rFonts w:hint="default"/>
        <w:lang w:val="en-US" w:eastAsia="en-US" w:bidi="ar-SA"/>
      </w:rPr>
    </w:lvl>
    <w:lvl w:ilvl="4" w:tplc="56986642">
      <w:numFmt w:val="bullet"/>
      <w:lvlText w:val="•"/>
      <w:lvlJc w:val="left"/>
      <w:pPr>
        <w:ind w:left="1296" w:hanging="344"/>
      </w:pPr>
      <w:rPr>
        <w:rFonts w:hint="default"/>
        <w:lang w:val="en-US" w:eastAsia="en-US" w:bidi="ar-SA"/>
      </w:rPr>
    </w:lvl>
    <w:lvl w:ilvl="5" w:tplc="8FDED3FC">
      <w:numFmt w:val="bullet"/>
      <w:lvlText w:val="•"/>
      <w:lvlJc w:val="left"/>
      <w:pPr>
        <w:ind w:left="1511" w:hanging="344"/>
      </w:pPr>
      <w:rPr>
        <w:rFonts w:hint="default"/>
        <w:lang w:val="en-US" w:eastAsia="en-US" w:bidi="ar-SA"/>
      </w:rPr>
    </w:lvl>
    <w:lvl w:ilvl="6" w:tplc="243C53A4">
      <w:numFmt w:val="bullet"/>
      <w:lvlText w:val="•"/>
      <w:lvlJc w:val="left"/>
      <w:pPr>
        <w:ind w:left="1725" w:hanging="344"/>
      </w:pPr>
      <w:rPr>
        <w:rFonts w:hint="default"/>
        <w:lang w:val="en-US" w:eastAsia="en-US" w:bidi="ar-SA"/>
      </w:rPr>
    </w:lvl>
    <w:lvl w:ilvl="7" w:tplc="101A072A">
      <w:numFmt w:val="bullet"/>
      <w:lvlText w:val="•"/>
      <w:lvlJc w:val="left"/>
      <w:pPr>
        <w:ind w:left="1939" w:hanging="344"/>
      </w:pPr>
      <w:rPr>
        <w:rFonts w:hint="default"/>
        <w:lang w:val="en-US" w:eastAsia="en-US" w:bidi="ar-SA"/>
      </w:rPr>
    </w:lvl>
    <w:lvl w:ilvl="8" w:tplc="48D6CE80">
      <w:numFmt w:val="bullet"/>
      <w:lvlText w:val="•"/>
      <w:lvlJc w:val="left"/>
      <w:pPr>
        <w:ind w:left="2153" w:hanging="344"/>
      </w:pPr>
      <w:rPr>
        <w:rFonts w:hint="default"/>
        <w:lang w:val="en-US" w:eastAsia="en-US" w:bidi="ar-SA"/>
      </w:rPr>
    </w:lvl>
  </w:abstractNum>
  <w:abstractNum w:abstractNumId="87" w15:restartNumberingAfterBreak="0">
    <w:nsid w:val="6F044804"/>
    <w:multiLevelType w:val="hybridMultilevel"/>
    <w:tmpl w:val="EBEE9828"/>
    <w:lvl w:ilvl="0" w:tplc="E604E192">
      <w:numFmt w:val="bullet"/>
      <w:lvlText w:val=""/>
      <w:lvlJc w:val="left"/>
      <w:pPr>
        <w:ind w:left="448" w:hanging="360"/>
      </w:pPr>
      <w:rPr>
        <w:rFonts w:ascii="Wingdings" w:eastAsia="Wingdings" w:hAnsi="Wingdings" w:cs="Wingdings" w:hint="default"/>
        <w:w w:val="100"/>
        <w:sz w:val="22"/>
        <w:szCs w:val="22"/>
        <w:lang w:val="en-US" w:eastAsia="en-US" w:bidi="ar-SA"/>
      </w:rPr>
    </w:lvl>
    <w:lvl w:ilvl="1" w:tplc="3C002B02">
      <w:numFmt w:val="bullet"/>
      <w:lvlText w:val="•"/>
      <w:lvlJc w:val="left"/>
      <w:pPr>
        <w:ind w:left="827" w:hanging="360"/>
      </w:pPr>
      <w:rPr>
        <w:rFonts w:hint="default"/>
        <w:lang w:val="en-US" w:eastAsia="en-US" w:bidi="ar-SA"/>
      </w:rPr>
    </w:lvl>
    <w:lvl w:ilvl="2" w:tplc="39B4F8C2">
      <w:numFmt w:val="bullet"/>
      <w:lvlText w:val="•"/>
      <w:lvlJc w:val="left"/>
      <w:pPr>
        <w:ind w:left="1214" w:hanging="360"/>
      </w:pPr>
      <w:rPr>
        <w:rFonts w:hint="default"/>
        <w:lang w:val="en-US" w:eastAsia="en-US" w:bidi="ar-SA"/>
      </w:rPr>
    </w:lvl>
    <w:lvl w:ilvl="3" w:tplc="DE66AF48">
      <w:numFmt w:val="bullet"/>
      <w:lvlText w:val="•"/>
      <w:lvlJc w:val="left"/>
      <w:pPr>
        <w:ind w:left="1601" w:hanging="360"/>
      </w:pPr>
      <w:rPr>
        <w:rFonts w:hint="default"/>
        <w:lang w:val="en-US" w:eastAsia="en-US" w:bidi="ar-SA"/>
      </w:rPr>
    </w:lvl>
    <w:lvl w:ilvl="4" w:tplc="F14E0538">
      <w:numFmt w:val="bullet"/>
      <w:lvlText w:val="•"/>
      <w:lvlJc w:val="left"/>
      <w:pPr>
        <w:ind w:left="1988" w:hanging="360"/>
      </w:pPr>
      <w:rPr>
        <w:rFonts w:hint="default"/>
        <w:lang w:val="en-US" w:eastAsia="en-US" w:bidi="ar-SA"/>
      </w:rPr>
    </w:lvl>
    <w:lvl w:ilvl="5" w:tplc="82988F28">
      <w:numFmt w:val="bullet"/>
      <w:lvlText w:val="•"/>
      <w:lvlJc w:val="left"/>
      <w:pPr>
        <w:ind w:left="2375" w:hanging="360"/>
      </w:pPr>
      <w:rPr>
        <w:rFonts w:hint="default"/>
        <w:lang w:val="en-US" w:eastAsia="en-US" w:bidi="ar-SA"/>
      </w:rPr>
    </w:lvl>
    <w:lvl w:ilvl="6" w:tplc="9BAE0004">
      <w:numFmt w:val="bullet"/>
      <w:lvlText w:val="•"/>
      <w:lvlJc w:val="left"/>
      <w:pPr>
        <w:ind w:left="2762" w:hanging="360"/>
      </w:pPr>
      <w:rPr>
        <w:rFonts w:hint="default"/>
        <w:lang w:val="en-US" w:eastAsia="en-US" w:bidi="ar-SA"/>
      </w:rPr>
    </w:lvl>
    <w:lvl w:ilvl="7" w:tplc="06D4766A">
      <w:numFmt w:val="bullet"/>
      <w:lvlText w:val="•"/>
      <w:lvlJc w:val="left"/>
      <w:pPr>
        <w:ind w:left="3149" w:hanging="360"/>
      </w:pPr>
      <w:rPr>
        <w:rFonts w:hint="default"/>
        <w:lang w:val="en-US" w:eastAsia="en-US" w:bidi="ar-SA"/>
      </w:rPr>
    </w:lvl>
    <w:lvl w:ilvl="8" w:tplc="234463F8">
      <w:numFmt w:val="bullet"/>
      <w:lvlText w:val="•"/>
      <w:lvlJc w:val="left"/>
      <w:pPr>
        <w:ind w:left="3536" w:hanging="360"/>
      </w:pPr>
      <w:rPr>
        <w:rFonts w:hint="default"/>
        <w:lang w:val="en-US" w:eastAsia="en-US" w:bidi="ar-SA"/>
      </w:rPr>
    </w:lvl>
  </w:abstractNum>
  <w:abstractNum w:abstractNumId="88" w15:restartNumberingAfterBreak="0">
    <w:nsid w:val="6F12632F"/>
    <w:multiLevelType w:val="hybridMultilevel"/>
    <w:tmpl w:val="A3CAFCF4"/>
    <w:lvl w:ilvl="0" w:tplc="C344B258">
      <w:numFmt w:val="bullet"/>
      <w:lvlText w:val=""/>
      <w:lvlJc w:val="left"/>
      <w:pPr>
        <w:ind w:left="448" w:hanging="360"/>
      </w:pPr>
      <w:rPr>
        <w:rFonts w:ascii="Wingdings" w:eastAsia="Wingdings" w:hAnsi="Wingdings" w:cs="Wingdings" w:hint="default"/>
        <w:w w:val="100"/>
        <w:sz w:val="22"/>
        <w:szCs w:val="22"/>
        <w:lang w:val="en-US" w:eastAsia="en-US" w:bidi="ar-SA"/>
      </w:rPr>
    </w:lvl>
    <w:lvl w:ilvl="1" w:tplc="6E80AC68">
      <w:numFmt w:val="bullet"/>
      <w:lvlText w:val="•"/>
      <w:lvlJc w:val="left"/>
      <w:pPr>
        <w:ind w:left="827" w:hanging="360"/>
      </w:pPr>
      <w:rPr>
        <w:rFonts w:hint="default"/>
        <w:lang w:val="en-US" w:eastAsia="en-US" w:bidi="ar-SA"/>
      </w:rPr>
    </w:lvl>
    <w:lvl w:ilvl="2" w:tplc="BE30BE6E">
      <w:numFmt w:val="bullet"/>
      <w:lvlText w:val="•"/>
      <w:lvlJc w:val="left"/>
      <w:pPr>
        <w:ind w:left="1214" w:hanging="360"/>
      </w:pPr>
      <w:rPr>
        <w:rFonts w:hint="default"/>
        <w:lang w:val="en-US" w:eastAsia="en-US" w:bidi="ar-SA"/>
      </w:rPr>
    </w:lvl>
    <w:lvl w:ilvl="3" w:tplc="38429A3C">
      <w:numFmt w:val="bullet"/>
      <w:lvlText w:val="•"/>
      <w:lvlJc w:val="left"/>
      <w:pPr>
        <w:ind w:left="1601" w:hanging="360"/>
      </w:pPr>
      <w:rPr>
        <w:rFonts w:hint="default"/>
        <w:lang w:val="en-US" w:eastAsia="en-US" w:bidi="ar-SA"/>
      </w:rPr>
    </w:lvl>
    <w:lvl w:ilvl="4" w:tplc="840C6040">
      <w:numFmt w:val="bullet"/>
      <w:lvlText w:val="•"/>
      <w:lvlJc w:val="left"/>
      <w:pPr>
        <w:ind w:left="1988" w:hanging="360"/>
      </w:pPr>
      <w:rPr>
        <w:rFonts w:hint="default"/>
        <w:lang w:val="en-US" w:eastAsia="en-US" w:bidi="ar-SA"/>
      </w:rPr>
    </w:lvl>
    <w:lvl w:ilvl="5" w:tplc="CB261934">
      <w:numFmt w:val="bullet"/>
      <w:lvlText w:val="•"/>
      <w:lvlJc w:val="left"/>
      <w:pPr>
        <w:ind w:left="2375" w:hanging="360"/>
      </w:pPr>
      <w:rPr>
        <w:rFonts w:hint="default"/>
        <w:lang w:val="en-US" w:eastAsia="en-US" w:bidi="ar-SA"/>
      </w:rPr>
    </w:lvl>
    <w:lvl w:ilvl="6" w:tplc="60725B94">
      <w:numFmt w:val="bullet"/>
      <w:lvlText w:val="•"/>
      <w:lvlJc w:val="left"/>
      <w:pPr>
        <w:ind w:left="2762" w:hanging="360"/>
      </w:pPr>
      <w:rPr>
        <w:rFonts w:hint="default"/>
        <w:lang w:val="en-US" w:eastAsia="en-US" w:bidi="ar-SA"/>
      </w:rPr>
    </w:lvl>
    <w:lvl w:ilvl="7" w:tplc="932EE684">
      <w:numFmt w:val="bullet"/>
      <w:lvlText w:val="•"/>
      <w:lvlJc w:val="left"/>
      <w:pPr>
        <w:ind w:left="3149" w:hanging="360"/>
      </w:pPr>
      <w:rPr>
        <w:rFonts w:hint="default"/>
        <w:lang w:val="en-US" w:eastAsia="en-US" w:bidi="ar-SA"/>
      </w:rPr>
    </w:lvl>
    <w:lvl w:ilvl="8" w:tplc="D9368642">
      <w:numFmt w:val="bullet"/>
      <w:lvlText w:val="•"/>
      <w:lvlJc w:val="left"/>
      <w:pPr>
        <w:ind w:left="3536" w:hanging="360"/>
      </w:pPr>
      <w:rPr>
        <w:rFonts w:hint="default"/>
        <w:lang w:val="en-US" w:eastAsia="en-US" w:bidi="ar-SA"/>
      </w:rPr>
    </w:lvl>
  </w:abstractNum>
  <w:abstractNum w:abstractNumId="89" w15:restartNumberingAfterBreak="0">
    <w:nsid w:val="6FD349CF"/>
    <w:multiLevelType w:val="hybridMultilevel"/>
    <w:tmpl w:val="946EC8E8"/>
    <w:lvl w:ilvl="0" w:tplc="216229C8">
      <w:numFmt w:val="bullet"/>
      <w:lvlText w:val=""/>
      <w:lvlJc w:val="left"/>
      <w:pPr>
        <w:ind w:left="503" w:hanging="361"/>
      </w:pPr>
      <w:rPr>
        <w:rFonts w:ascii="Wingdings" w:eastAsia="Wingdings" w:hAnsi="Wingdings" w:cs="Wingdings" w:hint="default"/>
        <w:w w:val="100"/>
        <w:sz w:val="22"/>
        <w:szCs w:val="22"/>
        <w:lang w:val="en-US" w:eastAsia="en-US" w:bidi="ar-SA"/>
      </w:rPr>
    </w:lvl>
    <w:lvl w:ilvl="1" w:tplc="5F3E5E7C">
      <w:numFmt w:val="bullet"/>
      <w:lvlText w:val="•"/>
      <w:lvlJc w:val="left"/>
      <w:pPr>
        <w:ind w:left="765" w:hanging="361"/>
      </w:pPr>
      <w:rPr>
        <w:rFonts w:hint="default"/>
        <w:lang w:val="en-US" w:eastAsia="en-US" w:bidi="ar-SA"/>
      </w:rPr>
    </w:lvl>
    <w:lvl w:ilvl="2" w:tplc="17AC8172">
      <w:numFmt w:val="bullet"/>
      <w:lvlText w:val="•"/>
      <w:lvlJc w:val="left"/>
      <w:pPr>
        <w:ind w:left="1031" w:hanging="361"/>
      </w:pPr>
      <w:rPr>
        <w:rFonts w:hint="default"/>
        <w:lang w:val="en-US" w:eastAsia="en-US" w:bidi="ar-SA"/>
      </w:rPr>
    </w:lvl>
    <w:lvl w:ilvl="3" w:tplc="782A57BE">
      <w:numFmt w:val="bullet"/>
      <w:lvlText w:val="•"/>
      <w:lvlJc w:val="left"/>
      <w:pPr>
        <w:ind w:left="1297" w:hanging="361"/>
      </w:pPr>
      <w:rPr>
        <w:rFonts w:hint="default"/>
        <w:lang w:val="en-US" w:eastAsia="en-US" w:bidi="ar-SA"/>
      </w:rPr>
    </w:lvl>
    <w:lvl w:ilvl="4" w:tplc="7ED8A5B2">
      <w:numFmt w:val="bullet"/>
      <w:lvlText w:val="•"/>
      <w:lvlJc w:val="left"/>
      <w:pPr>
        <w:ind w:left="1563" w:hanging="361"/>
      </w:pPr>
      <w:rPr>
        <w:rFonts w:hint="default"/>
        <w:lang w:val="en-US" w:eastAsia="en-US" w:bidi="ar-SA"/>
      </w:rPr>
    </w:lvl>
    <w:lvl w:ilvl="5" w:tplc="06206432">
      <w:numFmt w:val="bullet"/>
      <w:lvlText w:val="•"/>
      <w:lvlJc w:val="left"/>
      <w:pPr>
        <w:ind w:left="1829" w:hanging="361"/>
      </w:pPr>
      <w:rPr>
        <w:rFonts w:hint="default"/>
        <w:lang w:val="en-US" w:eastAsia="en-US" w:bidi="ar-SA"/>
      </w:rPr>
    </w:lvl>
    <w:lvl w:ilvl="6" w:tplc="61C41A6A">
      <w:numFmt w:val="bullet"/>
      <w:lvlText w:val="•"/>
      <w:lvlJc w:val="left"/>
      <w:pPr>
        <w:ind w:left="2094" w:hanging="361"/>
      </w:pPr>
      <w:rPr>
        <w:rFonts w:hint="default"/>
        <w:lang w:val="en-US" w:eastAsia="en-US" w:bidi="ar-SA"/>
      </w:rPr>
    </w:lvl>
    <w:lvl w:ilvl="7" w:tplc="A3C8E13E">
      <w:numFmt w:val="bullet"/>
      <w:lvlText w:val="•"/>
      <w:lvlJc w:val="left"/>
      <w:pPr>
        <w:ind w:left="2360" w:hanging="361"/>
      </w:pPr>
      <w:rPr>
        <w:rFonts w:hint="default"/>
        <w:lang w:val="en-US" w:eastAsia="en-US" w:bidi="ar-SA"/>
      </w:rPr>
    </w:lvl>
    <w:lvl w:ilvl="8" w:tplc="C7F0F85A">
      <w:numFmt w:val="bullet"/>
      <w:lvlText w:val="•"/>
      <w:lvlJc w:val="left"/>
      <w:pPr>
        <w:ind w:left="2626" w:hanging="361"/>
      </w:pPr>
      <w:rPr>
        <w:rFonts w:hint="default"/>
        <w:lang w:val="en-US" w:eastAsia="en-US" w:bidi="ar-SA"/>
      </w:rPr>
    </w:lvl>
  </w:abstractNum>
  <w:abstractNum w:abstractNumId="90" w15:restartNumberingAfterBreak="0">
    <w:nsid w:val="70413822"/>
    <w:multiLevelType w:val="hybridMultilevel"/>
    <w:tmpl w:val="3D24E720"/>
    <w:lvl w:ilvl="0" w:tplc="7C009962">
      <w:numFmt w:val="bullet"/>
      <w:lvlText w:val=""/>
      <w:lvlJc w:val="left"/>
      <w:pPr>
        <w:ind w:left="491" w:hanging="360"/>
      </w:pPr>
      <w:rPr>
        <w:rFonts w:ascii="Wingdings" w:eastAsia="Wingdings" w:hAnsi="Wingdings" w:cs="Wingdings" w:hint="default"/>
        <w:w w:val="100"/>
        <w:sz w:val="22"/>
        <w:szCs w:val="22"/>
        <w:lang w:val="en-US" w:eastAsia="en-US" w:bidi="ar-SA"/>
      </w:rPr>
    </w:lvl>
    <w:lvl w:ilvl="1" w:tplc="BD90C320">
      <w:numFmt w:val="bullet"/>
      <w:lvlText w:val="•"/>
      <w:lvlJc w:val="left"/>
      <w:pPr>
        <w:ind w:left="887" w:hanging="360"/>
      </w:pPr>
      <w:rPr>
        <w:rFonts w:hint="default"/>
        <w:lang w:val="en-US" w:eastAsia="en-US" w:bidi="ar-SA"/>
      </w:rPr>
    </w:lvl>
    <w:lvl w:ilvl="2" w:tplc="2F2AD4A8">
      <w:numFmt w:val="bullet"/>
      <w:lvlText w:val="•"/>
      <w:lvlJc w:val="left"/>
      <w:pPr>
        <w:ind w:left="1275" w:hanging="360"/>
      </w:pPr>
      <w:rPr>
        <w:rFonts w:hint="default"/>
        <w:lang w:val="en-US" w:eastAsia="en-US" w:bidi="ar-SA"/>
      </w:rPr>
    </w:lvl>
    <w:lvl w:ilvl="3" w:tplc="AA949194">
      <w:numFmt w:val="bullet"/>
      <w:lvlText w:val="•"/>
      <w:lvlJc w:val="left"/>
      <w:pPr>
        <w:ind w:left="1663" w:hanging="360"/>
      </w:pPr>
      <w:rPr>
        <w:rFonts w:hint="default"/>
        <w:lang w:val="en-US" w:eastAsia="en-US" w:bidi="ar-SA"/>
      </w:rPr>
    </w:lvl>
    <w:lvl w:ilvl="4" w:tplc="879006EC">
      <w:numFmt w:val="bullet"/>
      <w:lvlText w:val="•"/>
      <w:lvlJc w:val="left"/>
      <w:pPr>
        <w:ind w:left="2050" w:hanging="360"/>
      </w:pPr>
      <w:rPr>
        <w:rFonts w:hint="default"/>
        <w:lang w:val="en-US" w:eastAsia="en-US" w:bidi="ar-SA"/>
      </w:rPr>
    </w:lvl>
    <w:lvl w:ilvl="5" w:tplc="C7C20E1C">
      <w:numFmt w:val="bullet"/>
      <w:lvlText w:val="•"/>
      <w:lvlJc w:val="left"/>
      <w:pPr>
        <w:ind w:left="2438" w:hanging="360"/>
      </w:pPr>
      <w:rPr>
        <w:rFonts w:hint="default"/>
        <w:lang w:val="en-US" w:eastAsia="en-US" w:bidi="ar-SA"/>
      </w:rPr>
    </w:lvl>
    <w:lvl w:ilvl="6" w:tplc="C562C39E">
      <w:numFmt w:val="bullet"/>
      <w:lvlText w:val="•"/>
      <w:lvlJc w:val="left"/>
      <w:pPr>
        <w:ind w:left="2826" w:hanging="360"/>
      </w:pPr>
      <w:rPr>
        <w:rFonts w:hint="default"/>
        <w:lang w:val="en-US" w:eastAsia="en-US" w:bidi="ar-SA"/>
      </w:rPr>
    </w:lvl>
    <w:lvl w:ilvl="7" w:tplc="0714F750">
      <w:numFmt w:val="bullet"/>
      <w:lvlText w:val="•"/>
      <w:lvlJc w:val="left"/>
      <w:pPr>
        <w:ind w:left="3213" w:hanging="360"/>
      </w:pPr>
      <w:rPr>
        <w:rFonts w:hint="default"/>
        <w:lang w:val="en-US" w:eastAsia="en-US" w:bidi="ar-SA"/>
      </w:rPr>
    </w:lvl>
    <w:lvl w:ilvl="8" w:tplc="3E62AF74">
      <w:numFmt w:val="bullet"/>
      <w:lvlText w:val="•"/>
      <w:lvlJc w:val="left"/>
      <w:pPr>
        <w:ind w:left="3601" w:hanging="360"/>
      </w:pPr>
      <w:rPr>
        <w:rFonts w:hint="default"/>
        <w:lang w:val="en-US" w:eastAsia="en-US" w:bidi="ar-SA"/>
      </w:rPr>
    </w:lvl>
  </w:abstractNum>
  <w:abstractNum w:abstractNumId="91" w15:restartNumberingAfterBreak="0">
    <w:nsid w:val="71DF4387"/>
    <w:multiLevelType w:val="hybridMultilevel"/>
    <w:tmpl w:val="BAA8567E"/>
    <w:lvl w:ilvl="0" w:tplc="829034AA">
      <w:numFmt w:val="bullet"/>
      <w:lvlText w:val=""/>
      <w:lvlJc w:val="left"/>
      <w:pPr>
        <w:ind w:left="448" w:hanging="360"/>
      </w:pPr>
      <w:rPr>
        <w:rFonts w:ascii="Wingdings" w:eastAsia="Wingdings" w:hAnsi="Wingdings" w:cs="Wingdings" w:hint="default"/>
        <w:w w:val="100"/>
        <w:sz w:val="22"/>
        <w:szCs w:val="22"/>
        <w:lang w:val="en-US" w:eastAsia="en-US" w:bidi="ar-SA"/>
      </w:rPr>
    </w:lvl>
    <w:lvl w:ilvl="1" w:tplc="AD7E5D5C">
      <w:numFmt w:val="bullet"/>
      <w:lvlText w:val="•"/>
      <w:lvlJc w:val="left"/>
      <w:pPr>
        <w:ind w:left="827" w:hanging="360"/>
      </w:pPr>
      <w:rPr>
        <w:rFonts w:hint="default"/>
        <w:lang w:val="en-US" w:eastAsia="en-US" w:bidi="ar-SA"/>
      </w:rPr>
    </w:lvl>
    <w:lvl w:ilvl="2" w:tplc="E9A4E742">
      <w:numFmt w:val="bullet"/>
      <w:lvlText w:val="•"/>
      <w:lvlJc w:val="left"/>
      <w:pPr>
        <w:ind w:left="1214" w:hanging="360"/>
      </w:pPr>
      <w:rPr>
        <w:rFonts w:hint="default"/>
        <w:lang w:val="en-US" w:eastAsia="en-US" w:bidi="ar-SA"/>
      </w:rPr>
    </w:lvl>
    <w:lvl w:ilvl="3" w:tplc="70F4B41C">
      <w:numFmt w:val="bullet"/>
      <w:lvlText w:val="•"/>
      <w:lvlJc w:val="left"/>
      <w:pPr>
        <w:ind w:left="1601" w:hanging="360"/>
      </w:pPr>
      <w:rPr>
        <w:rFonts w:hint="default"/>
        <w:lang w:val="en-US" w:eastAsia="en-US" w:bidi="ar-SA"/>
      </w:rPr>
    </w:lvl>
    <w:lvl w:ilvl="4" w:tplc="27821EDC">
      <w:numFmt w:val="bullet"/>
      <w:lvlText w:val="•"/>
      <w:lvlJc w:val="left"/>
      <w:pPr>
        <w:ind w:left="1988" w:hanging="360"/>
      </w:pPr>
      <w:rPr>
        <w:rFonts w:hint="default"/>
        <w:lang w:val="en-US" w:eastAsia="en-US" w:bidi="ar-SA"/>
      </w:rPr>
    </w:lvl>
    <w:lvl w:ilvl="5" w:tplc="3F96D17A">
      <w:numFmt w:val="bullet"/>
      <w:lvlText w:val="•"/>
      <w:lvlJc w:val="left"/>
      <w:pPr>
        <w:ind w:left="2375" w:hanging="360"/>
      </w:pPr>
      <w:rPr>
        <w:rFonts w:hint="default"/>
        <w:lang w:val="en-US" w:eastAsia="en-US" w:bidi="ar-SA"/>
      </w:rPr>
    </w:lvl>
    <w:lvl w:ilvl="6" w:tplc="DA5698BC">
      <w:numFmt w:val="bullet"/>
      <w:lvlText w:val="•"/>
      <w:lvlJc w:val="left"/>
      <w:pPr>
        <w:ind w:left="2762" w:hanging="360"/>
      </w:pPr>
      <w:rPr>
        <w:rFonts w:hint="default"/>
        <w:lang w:val="en-US" w:eastAsia="en-US" w:bidi="ar-SA"/>
      </w:rPr>
    </w:lvl>
    <w:lvl w:ilvl="7" w:tplc="EA486A52">
      <w:numFmt w:val="bullet"/>
      <w:lvlText w:val="•"/>
      <w:lvlJc w:val="left"/>
      <w:pPr>
        <w:ind w:left="3149" w:hanging="360"/>
      </w:pPr>
      <w:rPr>
        <w:rFonts w:hint="default"/>
        <w:lang w:val="en-US" w:eastAsia="en-US" w:bidi="ar-SA"/>
      </w:rPr>
    </w:lvl>
    <w:lvl w:ilvl="8" w:tplc="391C42B6">
      <w:numFmt w:val="bullet"/>
      <w:lvlText w:val="•"/>
      <w:lvlJc w:val="left"/>
      <w:pPr>
        <w:ind w:left="3536" w:hanging="360"/>
      </w:pPr>
      <w:rPr>
        <w:rFonts w:hint="default"/>
        <w:lang w:val="en-US" w:eastAsia="en-US" w:bidi="ar-SA"/>
      </w:rPr>
    </w:lvl>
  </w:abstractNum>
  <w:abstractNum w:abstractNumId="92" w15:restartNumberingAfterBreak="0">
    <w:nsid w:val="72E229ED"/>
    <w:multiLevelType w:val="multilevel"/>
    <w:tmpl w:val="62780444"/>
    <w:lvl w:ilvl="0">
      <w:start w:val="3"/>
      <w:numFmt w:val="upperLetter"/>
      <w:lvlText w:val="%1"/>
      <w:lvlJc w:val="left"/>
      <w:pPr>
        <w:ind w:left="812" w:hanging="593"/>
        <w:jc w:val="left"/>
      </w:pPr>
      <w:rPr>
        <w:rFonts w:hint="default"/>
        <w:lang w:val="en-US" w:eastAsia="en-US" w:bidi="ar-SA"/>
      </w:rPr>
    </w:lvl>
    <w:lvl w:ilvl="1">
      <w:start w:val="1"/>
      <w:numFmt w:val="decimal"/>
      <w:lvlText w:val="%1.%2"/>
      <w:lvlJc w:val="left"/>
      <w:pPr>
        <w:ind w:left="812" w:hanging="593"/>
        <w:jc w:val="left"/>
      </w:pPr>
      <w:rPr>
        <w:rFonts w:ascii="Arial" w:eastAsia="Arial" w:hAnsi="Arial" w:cs="Arial" w:hint="default"/>
        <w:b/>
        <w:bCs/>
        <w:i/>
        <w:spacing w:val="0"/>
        <w:w w:val="100"/>
        <w:sz w:val="28"/>
        <w:szCs w:val="28"/>
        <w:lang w:val="en-US" w:eastAsia="en-US" w:bidi="ar-SA"/>
      </w:rPr>
    </w:lvl>
    <w:lvl w:ilvl="2">
      <w:start w:val="1"/>
      <w:numFmt w:val="decimal"/>
      <w:lvlText w:val="%3."/>
      <w:lvlJc w:val="left"/>
      <w:pPr>
        <w:ind w:left="939" w:hanging="360"/>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962" w:hanging="360"/>
      </w:pPr>
      <w:rPr>
        <w:rFonts w:hint="default"/>
        <w:lang w:val="en-US" w:eastAsia="en-US" w:bidi="ar-SA"/>
      </w:rPr>
    </w:lvl>
    <w:lvl w:ilvl="4">
      <w:numFmt w:val="bullet"/>
      <w:lvlText w:val="•"/>
      <w:lvlJc w:val="left"/>
      <w:pPr>
        <w:ind w:left="3973" w:hanging="360"/>
      </w:pPr>
      <w:rPr>
        <w:rFonts w:hint="default"/>
        <w:lang w:val="en-US" w:eastAsia="en-US" w:bidi="ar-SA"/>
      </w:rPr>
    </w:lvl>
    <w:lvl w:ilvl="5">
      <w:numFmt w:val="bullet"/>
      <w:lvlText w:val="•"/>
      <w:lvlJc w:val="left"/>
      <w:pPr>
        <w:ind w:left="4984"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7006" w:hanging="360"/>
      </w:pPr>
      <w:rPr>
        <w:rFonts w:hint="default"/>
        <w:lang w:val="en-US" w:eastAsia="en-US" w:bidi="ar-SA"/>
      </w:rPr>
    </w:lvl>
    <w:lvl w:ilvl="8">
      <w:numFmt w:val="bullet"/>
      <w:lvlText w:val="•"/>
      <w:lvlJc w:val="left"/>
      <w:pPr>
        <w:ind w:left="8017" w:hanging="360"/>
      </w:pPr>
      <w:rPr>
        <w:rFonts w:hint="default"/>
        <w:lang w:val="en-US" w:eastAsia="en-US" w:bidi="ar-SA"/>
      </w:rPr>
    </w:lvl>
  </w:abstractNum>
  <w:abstractNum w:abstractNumId="93" w15:restartNumberingAfterBreak="0">
    <w:nsid w:val="755A4CFC"/>
    <w:multiLevelType w:val="hybridMultilevel"/>
    <w:tmpl w:val="4D8A218A"/>
    <w:lvl w:ilvl="0" w:tplc="2F94A4C4">
      <w:numFmt w:val="bullet"/>
      <w:lvlText w:val=""/>
      <w:lvlJc w:val="left"/>
      <w:pPr>
        <w:ind w:left="448" w:hanging="360"/>
      </w:pPr>
      <w:rPr>
        <w:rFonts w:ascii="Wingdings" w:eastAsia="Wingdings" w:hAnsi="Wingdings" w:cs="Wingdings" w:hint="default"/>
        <w:w w:val="100"/>
        <w:sz w:val="22"/>
        <w:szCs w:val="22"/>
        <w:lang w:val="en-US" w:eastAsia="en-US" w:bidi="ar-SA"/>
      </w:rPr>
    </w:lvl>
    <w:lvl w:ilvl="1" w:tplc="A0268206">
      <w:numFmt w:val="bullet"/>
      <w:lvlText w:val="•"/>
      <w:lvlJc w:val="left"/>
      <w:pPr>
        <w:ind w:left="827" w:hanging="360"/>
      </w:pPr>
      <w:rPr>
        <w:rFonts w:hint="default"/>
        <w:lang w:val="en-US" w:eastAsia="en-US" w:bidi="ar-SA"/>
      </w:rPr>
    </w:lvl>
    <w:lvl w:ilvl="2" w:tplc="A4E8FC90">
      <w:numFmt w:val="bullet"/>
      <w:lvlText w:val="•"/>
      <w:lvlJc w:val="left"/>
      <w:pPr>
        <w:ind w:left="1214" w:hanging="360"/>
      </w:pPr>
      <w:rPr>
        <w:rFonts w:hint="default"/>
        <w:lang w:val="en-US" w:eastAsia="en-US" w:bidi="ar-SA"/>
      </w:rPr>
    </w:lvl>
    <w:lvl w:ilvl="3" w:tplc="C6FA20B0">
      <w:numFmt w:val="bullet"/>
      <w:lvlText w:val="•"/>
      <w:lvlJc w:val="left"/>
      <w:pPr>
        <w:ind w:left="1601" w:hanging="360"/>
      </w:pPr>
      <w:rPr>
        <w:rFonts w:hint="default"/>
        <w:lang w:val="en-US" w:eastAsia="en-US" w:bidi="ar-SA"/>
      </w:rPr>
    </w:lvl>
    <w:lvl w:ilvl="4" w:tplc="7FF20CE6">
      <w:numFmt w:val="bullet"/>
      <w:lvlText w:val="•"/>
      <w:lvlJc w:val="left"/>
      <w:pPr>
        <w:ind w:left="1988" w:hanging="360"/>
      </w:pPr>
      <w:rPr>
        <w:rFonts w:hint="default"/>
        <w:lang w:val="en-US" w:eastAsia="en-US" w:bidi="ar-SA"/>
      </w:rPr>
    </w:lvl>
    <w:lvl w:ilvl="5" w:tplc="476EC956">
      <w:numFmt w:val="bullet"/>
      <w:lvlText w:val="•"/>
      <w:lvlJc w:val="left"/>
      <w:pPr>
        <w:ind w:left="2375" w:hanging="360"/>
      </w:pPr>
      <w:rPr>
        <w:rFonts w:hint="default"/>
        <w:lang w:val="en-US" w:eastAsia="en-US" w:bidi="ar-SA"/>
      </w:rPr>
    </w:lvl>
    <w:lvl w:ilvl="6" w:tplc="5DCA8158">
      <w:numFmt w:val="bullet"/>
      <w:lvlText w:val="•"/>
      <w:lvlJc w:val="left"/>
      <w:pPr>
        <w:ind w:left="2762" w:hanging="360"/>
      </w:pPr>
      <w:rPr>
        <w:rFonts w:hint="default"/>
        <w:lang w:val="en-US" w:eastAsia="en-US" w:bidi="ar-SA"/>
      </w:rPr>
    </w:lvl>
    <w:lvl w:ilvl="7" w:tplc="6E16E2D8">
      <w:numFmt w:val="bullet"/>
      <w:lvlText w:val="•"/>
      <w:lvlJc w:val="left"/>
      <w:pPr>
        <w:ind w:left="3149" w:hanging="360"/>
      </w:pPr>
      <w:rPr>
        <w:rFonts w:hint="default"/>
        <w:lang w:val="en-US" w:eastAsia="en-US" w:bidi="ar-SA"/>
      </w:rPr>
    </w:lvl>
    <w:lvl w:ilvl="8" w:tplc="354C075E">
      <w:numFmt w:val="bullet"/>
      <w:lvlText w:val="•"/>
      <w:lvlJc w:val="left"/>
      <w:pPr>
        <w:ind w:left="3536" w:hanging="360"/>
      </w:pPr>
      <w:rPr>
        <w:rFonts w:hint="default"/>
        <w:lang w:val="en-US" w:eastAsia="en-US" w:bidi="ar-SA"/>
      </w:rPr>
    </w:lvl>
  </w:abstractNum>
  <w:abstractNum w:abstractNumId="94" w15:restartNumberingAfterBreak="0">
    <w:nsid w:val="76695BF3"/>
    <w:multiLevelType w:val="hybridMultilevel"/>
    <w:tmpl w:val="A4889CCE"/>
    <w:lvl w:ilvl="0" w:tplc="2ED2BB38">
      <w:numFmt w:val="bullet"/>
      <w:lvlText w:val=""/>
      <w:lvlJc w:val="left"/>
      <w:pPr>
        <w:ind w:left="448" w:hanging="360"/>
      </w:pPr>
      <w:rPr>
        <w:rFonts w:ascii="Wingdings" w:eastAsia="Wingdings" w:hAnsi="Wingdings" w:cs="Wingdings" w:hint="default"/>
        <w:w w:val="100"/>
        <w:sz w:val="22"/>
        <w:szCs w:val="22"/>
        <w:lang w:val="en-US" w:eastAsia="en-US" w:bidi="ar-SA"/>
      </w:rPr>
    </w:lvl>
    <w:lvl w:ilvl="1" w:tplc="D8E09E86">
      <w:numFmt w:val="bullet"/>
      <w:lvlText w:val="•"/>
      <w:lvlJc w:val="left"/>
      <w:pPr>
        <w:ind w:left="827" w:hanging="360"/>
      </w:pPr>
      <w:rPr>
        <w:rFonts w:hint="default"/>
        <w:lang w:val="en-US" w:eastAsia="en-US" w:bidi="ar-SA"/>
      </w:rPr>
    </w:lvl>
    <w:lvl w:ilvl="2" w:tplc="262E0692">
      <w:numFmt w:val="bullet"/>
      <w:lvlText w:val="•"/>
      <w:lvlJc w:val="left"/>
      <w:pPr>
        <w:ind w:left="1214" w:hanging="360"/>
      </w:pPr>
      <w:rPr>
        <w:rFonts w:hint="default"/>
        <w:lang w:val="en-US" w:eastAsia="en-US" w:bidi="ar-SA"/>
      </w:rPr>
    </w:lvl>
    <w:lvl w:ilvl="3" w:tplc="64BAC694">
      <w:numFmt w:val="bullet"/>
      <w:lvlText w:val="•"/>
      <w:lvlJc w:val="left"/>
      <w:pPr>
        <w:ind w:left="1601" w:hanging="360"/>
      </w:pPr>
      <w:rPr>
        <w:rFonts w:hint="default"/>
        <w:lang w:val="en-US" w:eastAsia="en-US" w:bidi="ar-SA"/>
      </w:rPr>
    </w:lvl>
    <w:lvl w:ilvl="4" w:tplc="A43E496E">
      <w:numFmt w:val="bullet"/>
      <w:lvlText w:val="•"/>
      <w:lvlJc w:val="left"/>
      <w:pPr>
        <w:ind w:left="1988" w:hanging="360"/>
      </w:pPr>
      <w:rPr>
        <w:rFonts w:hint="default"/>
        <w:lang w:val="en-US" w:eastAsia="en-US" w:bidi="ar-SA"/>
      </w:rPr>
    </w:lvl>
    <w:lvl w:ilvl="5" w:tplc="6956764E">
      <w:numFmt w:val="bullet"/>
      <w:lvlText w:val="•"/>
      <w:lvlJc w:val="left"/>
      <w:pPr>
        <w:ind w:left="2375" w:hanging="360"/>
      </w:pPr>
      <w:rPr>
        <w:rFonts w:hint="default"/>
        <w:lang w:val="en-US" w:eastAsia="en-US" w:bidi="ar-SA"/>
      </w:rPr>
    </w:lvl>
    <w:lvl w:ilvl="6" w:tplc="339A0F02">
      <w:numFmt w:val="bullet"/>
      <w:lvlText w:val="•"/>
      <w:lvlJc w:val="left"/>
      <w:pPr>
        <w:ind w:left="2762" w:hanging="360"/>
      </w:pPr>
      <w:rPr>
        <w:rFonts w:hint="default"/>
        <w:lang w:val="en-US" w:eastAsia="en-US" w:bidi="ar-SA"/>
      </w:rPr>
    </w:lvl>
    <w:lvl w:ilvl="7" w:tplc="2834A4AA">
      <w:numFmt w:val="bullet"/>
      <w:lvlText w:val="•"/>
      <w:lvlJc w:val="left"/>
      <w:pPr>
        <w:ind w:left="3149" w:hanging="360"/>
      </w:pPr>
      <w:rPr>
        <w:rFonts w:hint="default"/>
        <w:lang w:val="en-US" w:eastAsia="en-US" w:bidi="ar-SA"/>
      </w:rPr>
    </w:lvl>
    <w:lvl w:ilvl="8" w:tplc="9BE4E256">
      <w:numFmt w:val="bullet"/>
      <w:lvlText w:val="•"/>
      <w:lvlJc w:val="left"/>
      <w:pPr>
        <w:ind w:left="3536" w:hanging="360"/>
      </w:pPr>
      <w:rPr>
        <w:rFonts w:hint="default"/>
        <w:lang w:val="en-US" w:eastAsia="en-US" w:bidi="ar-SA"/>
      </w:rPr>
    </w:lvl>
  </w:abstractNum>
  <w:abstractNum w:abstractNumId="95" w15:restartNumberingAfterBreak="0">
    <w:nsid w:val="77845B38"/>
    <w:multiLevelType w:val="hybridMultilevel"/>
    <w:tmpl w:val="6BB0B962"/>
    <w:lvl w:ilvl="0" w:tplc="7A7EBC6A">
      <w:numFmt w:val="bullet"/>
      <w:lvlText w:val=""/>
      <w:lvlJc w:val="left"/>
      <w:pPr>
        <w:ind w:left="448" w:hanging="360"/>
      </w:pPr>
      <w:rPr>
        <w:rFonts w:ascii="Wingdings" w:eastAsia="Wingdings" w:hAnsi="Wingdings" w:cs="Wingdings" w:hint="default"/>
        <w:w w:val="100"/>
        <w:sz w:val="22"/>
        <w:szCs w:val="22"/>
        <w:lang w:val="en-US" w:eastAsia="en-US" w:bidi="ar-SA"/>
      </w:rPr>
    </w:lvl>
    <w:lvl w:ilvl="1" w:tplc="B7442D98">
      <w:numFmt w:val="bullet"/>
      <w:lvlText w:val="•"/>
      <w:lvlJc w:val="left"/>
      <w:pPr>
        <w:ind w:left="654" w:hanging="360"/>
      </w:pPr>
      <w:rPr>
        <w:rFonts w:hint="default"/>
        <w:lang w:val="en-US" w:eastAsia="en-US" w:bidi="ar-SA"/>
      </w:rPr>
    </w:lvl>
    <w:lvl w:ilvl="2" w:tplc="7346D70A">
      <w:numFmt w:val="bullet"/>
      <w:lvlText w:val="•"/>
      <w:lvlJc w:val="left"/>
      <w:pPr>
        <w:ind w:left="868" w:hanging="360"/>
      </w:pPr>
      <w:rPr>
        <w:rFonts w:hint="default"/>
        <w:lang w:val="en-US" w:eastAsia="en-US" w:bidi="ar-SA"/>
      </w:rPr>
    </w:lvl>
    <w:lvl w:ilvl="3" w:tplc="301ACB5E">
      <w:numFmt w:val="bullet"/>
      <w:lvlText w:val="•"/>
      <w:lvlJc w:val="left"/>
      <w:pPr>
        <w:ind w:left="1082" w:hanging="360"/>
      </w:pPr>
      <w:rPr>
        <w:rFonts w:hint="default"/>
        <w:lang w:val="en-US" w:eastAsia="en-US" w:bidi="ar-SA"/>
      </w:rPr>
    </w:lvl>
    <w:lvl w:ilvl="4" w:tplc="54548EFE">
      <w:numFmt w:val="bullet"/>
      <w:lvlText w:val="•"/>
      <w:lvlJc w:val="left"/>
      <w:pPr>
        <w:ind w:left="1296" w:hanging="360"/>
      </w:pPr>
      <w:rPr>
        <w:rFonts w:hint="default"/>
        <w:lang w:val="en-US" w:eastAsia="en-US" w:bidi="ar-SA"/>
      </w:rPr>
    </w:lvl>
    <w:lvl w:ilvl="5" w:tplc="45D0CA72">
      <w:numFmt w:val="bullet"/>
      <w:lvlText w:val="•"/>
      <w:lvlJc w:val="left"/>
      <w:pPr>
        <w:ind w:left="1511" w:hanging="360"/>
      </w:pPr>
      <w:rPr>
        <w:rFonts w:hint="default"/>
        <w:lang w:val="en-US" w:eastAsia="en-US" w:bidi="ar-SA"/>
      </w:rPr>
    </w:lvl>
    <w:lvl w:ilvl="6" w:tplc="1F14B3CE">
      <w:numFmt w:val="bullet"/>
      <w:lvlText w:val="•"/>
      <w:lvlJc w:val="left"/>
      <w:pPr>
        <w:ind w:left="1725" w:hanging="360"/>
      </w:pPr>
      <w:rPr>
        <w:rFonts w:hint="default"/>
        <w:lang w:val="en-US" w:eastAsia="en-US" w:bidi="ar-SA"/>
      </w:rPr>
    </w:lvl>
    <w:lvl w:ilvl="7" w:tplc="5BD4348E">
      <w:numFmt w:val="bullet"/>
      <w:lvlText w:val="•"/>
      <w:lvlJc w:val="left"/>
      <w:pPr>
        <w:ind w:left="1939" w:hanging="360"/>
      </w:pPr>
      <w:rPr>
        <w:rFonts w:hint="default"/>
        <w:lang w:val="en-US" w:eastAsia="en-US" w:bidi="ar-SA"/>
      </w:rPr>
    </w:lvl>
    <w:lvl w:ilvl="8" w:tplc="A2645D08">
      <w:numFmt w:val="bullet"/>
      <w:lvlText w:val="•"/>
      <w:lvlJc w:val="left"/>
      <w:pPr>
        <w:ind w:left="2153" w:hanging="360"/>
      </w:pPr>
      <w:rPr>
        <w:rFonts w:hint="default"/>
        <w:lang w:val="en-US" w:eastAsia="en-US" w:bidi="ar-SA"/>
      </w:rPr>
    </w:lvl>
  </w:abstractNum>
  <w:abstractNum w:abstractNumId="96" w15:restartNumberingAfterBreak="0">
    <w:nsid w:val="79CB40B5"/>
    <w:multiLevelType w:val="hybridMultilevel"/>
    <w:tmpl w:val="5EA8C01C"/>
    <w:lvl w:ilvl="0" w:tplc="6CC8C07E">
      <w:numFmt w:val="bullet"/>
      <w:lvlText w:val=""/>
      <w:lvlJc w:val="left"/>
      <w:pPr>
        <w:ind w:left="448" w:hanging="360"/>
      </w:pPr>
      <w:rPr>
        <w:rFonts w:ascii="Wingdings" w:eastAsia="Wingdings" w:hAnsi="Wingdings" w:cs="Wingdings" w:hint="default"/>
        <w:w w:val="100"/>
        <w:sz w:val="22"/>
        <w:szCs w:val="22"/>
        <w:lang w:val="en-US" w:eastAsia="en-US" w:bidi="ar-SA"/>
      </w:rPr>
    </w:lvl>
    <w:lvl w:ilvl="1" w:tplc="45AC42EC">
      <w:numFmt w:val="bullet"/>
      <w:lvlText w:val="•"/>
      <w:lvlJc w:val="left"/>
      <w:pPr>
        <w:ind w:left="827" w:hanging="360"/>
      </w:pPr>
      <w:rPr>
        <w:rFonts w:hint="default"/>
        <w:lang w:val="en-US" w:eastAsia="en-US" w:bidi="ar-SA"/>
      </w:rPr>
    </w:lvl>
    <w:lvl w:ilvl="2" w:tplc="DC72C564">
      <w:numFmt w:val="bullet"/>
      <w:lvlText w:val="•"/>
      <w:lvlJc w:val="left"/>
      <w:pPr>
        <w:ind w:left="1214" w:hanging="360"/>
      </w:pPr>
      <w:rPr>
        <w:rFonts w:hint="default"/>
        <w:lang w:val="en-US" w:eastAsia="en-US" w:bidi="ar-SA"/>
      </w:rPr>
    </w:lvl>
    <w:lvl w:ilvl="3" w:tplc="0CCC71EC">
      <w:numFmt w:val="bullet"/>
      <w:lvlText w:val="•"/>
      <w:lvlJc w:val="left"/>
      <w:pPr>
        <w:ind w:left="1601" w:hanging="360"/>
      </w:pPr>
      <w:rPr>
        <w:rFonts w:hint="default"/>
        <w:lang w:val="en-US" w:eastAsia="en-US" w:bidi="ar-SA"/>
      </w:rPr>
    </w:lvl>
    <w:lvl w:ilvl="4" w:tplc="F0D22846">
      <w:numFmt w:val="bullet"/>
      <w:lvlText w:val="•"/>
      <w:lvlJc w:val="left"/>
      <w:pPr>
        <w:ind w:left="1988" w:hanging="360"/>
      </w:pPr>
      <w:rPr>
        <w:rFonts w:hint="default"/>
        <w:lang w:val="en-US" w:eastAsia="en-US" w:bidi="ar-SA"/>
      </w:rPr>
    </w:lvl>
    <w:lvl w:ilvl="5" w:tplc="853CB252">
      <w:numFmt w:val="bullet"/>
      <w:lvlText w:val="•"/>
      <w:lvlJc w:val="left"/>
      <w:pPr>
        <w:ind w:left="2375" w:hanging="360"/>
      </w:pPr>
      <w:rPr>
        <w:rFonts w:hint="default"/>
        <w:lang w:val="en-US" w:eastAsia="en-US" w:bidi="ar-SA"/>
      </w:rPr>
    </w:lvl>
    <w:lvl w:ilvl="6" w:tplc="7A88353A">
      <w:numFmt w:val="bullet"/>
      <w:lvlText w:val="•"/>
      <w:lvlJc w:val="left"/>
      <w:pPr>
        <w:ind w:left="2762" w:hanging="360"/>
      </w:pPr>
      <w:rPr>
        <w:rFonts w:hint="default"/>
        <w:lang w:val="en-US" w:eastAsia="en-US" w:bidi="ar-SA"/>
      </w:rPr>
    </w:lvl>
    <w:lvl w:ilvl="7" w:tplc="499C399E">
      <w:numFmt w:val="bullet"/>
      <w:lvlText w:val="•"/>
      <w:lvlJc w:val="left"/>
      <w:pPr>
        <w:ind w:left="3149" w:hanging="360"/>
      </w:pPr>
      <w:rPr>
        <w:rFonts w:hint="default"/>
        <w:lang w:val="en-US" w:eastAsia="en-US" w:bidi="ar-SA"/>
      </w:rPr>
    </w:lvl>
    <w:lvl w:ilvl="8" w:tplc="CCC68508">
      <w:numFmt w:val="bullet"/>
      <w:lvlText w:val="•"/>
      <w:lvlJc w:val="left"/>
      <w:pPr>
        <w:ind w:left="3536" w:hanging="360"/>
      </w:pPr>
      <w:rPr>
        <w:rFonts w:hint="default"/>
        <w:lang w:val="en-US" w:eastAsia="en-US" w:bidi="ar-SA"/>
      </w:rPr>
    </w:lvl>
  </w:abstractNum>
  <w:abstractNum w:abstractNumId="97" w15:restartNumberingAfterBreak="0">
    <w:nsid w:val="79E109ED"/>
    <w:multiLevelType w:val="hybridMultilevel"/>
    <w:tmpl w:val="CFC44E12"/>
    <w:lvl w:ilvl="0" w:tplc="690097F2">
      <w:numFmt w:val="bullet"/>
      <w:lvlText w:val=""/>
      <w:lvlJc w:val="left"/>
      <w:pPr>
        <w:ind w:left="449" w:hanging="360"/>
      </w:pPr>
      <w:rPr>
        <w:rFonts w:ascii="Wingdings" w:eastAsia="Wingdings" w:hAnsi="Wingdings" w:cs="Wingdings" w:hint="default"/>
        <w:w w:val="100"/>
        <w:sz w:val="22"/>
        <w:szCs w:val="22"/>
        <w:lang w:val="en-US" w:eastAsia="en-US" w:bidi="ar-SA"/>
      </w:rPr>
    </w:lvl>
    <w:lvl w:ilvl="1" w:tplc="86B082DC">
      <w:numFmt w:val="bullet"/>
      <w:lvlText w:val="•"/>
      <w:lvlJc w:val="left"/>
      <w:pPr>
        <w:ind w:left="827" w:hanging="360"/>
      </w:pPr>
      <w:rPr>
        <w:rFonts w:hint="default"/>
        <w:lang w:val="en-US" w:eastAsia="en-US" w:bidi="ar-SA"/>
      </w:rPr>
    </w:lvl>
    <w:lvl w:ilvl="2" w:tplc="A7088E24">
      <w:numFmt w:val="bullet"/>
      <w:lvlText w:val="•"/>
      <w:lvlJc w:val="left"/>
      <w:pPr>
        <w:ind w:left="1214" w:hanging="360"/>
      </w:pPr>
      <w:rPr>
        <w:rFonts w:hint="default"/>
        <w:lang w:val="en-US" w:eastAsia="en-US" w:bidi="ar-SA"/>
      </w:rPr>
    </w:lvl>
    <w:lvl w:ilvl="3" w:tplc="7B10B1C8">
      <w:numFmt w:val="bullet"/>
      <w:lvlText w:val="•"/>
      <w:lvlJc w:val="left"/>
      <w:pPr>
        <w:ind w:left="1601" w:hanging="360"/>
      </w:pPr>
      <w:rPr>
        <w:rFonts w:hint="default"/>
        <w:lang w:val="en-US" w:eastAsia="en-US" w:bidi="ar-SA"/>
      </w:rPr>
    </w:lvl>
    <w:lvl w:ilvl="4" w:tplc="F38260F0">
      <w:numFmt w:val="bullet"/>
      <w:lvlText w:val="•"/>
      <w:lvlJc w:val="left"/>
      <w:pPr>
        <w:ind w:left="1988" w:hanging="360"/>
      </w:pPr>
      <w:rPr>
        <w:rFonts w:hint="default"/>
        <w:lang w:val="en-US" w:eastAsia="en-US" w:bidi="ar-SA"/>
      </w:rPr>
    </w:lvl>
    <w:lvl w:ilvl="5" w:tplc="566C0468">
      <w:numFmt w:val="bullet"/>
      <w:lvlText w:val="•"/>
      <w:lvlJc w:val="left"/>
      <w:pPr>
        <w:ind w:left="2375" w:hanging="360"/>
      </w:pPr>
      <w:rPr>
        <w:rFonts w:hint="default"/>
        <w:lang w:val="en-US" w:eastAsia="en-US" w:bidi="ar-SA"/>
      </w:rPr>
    </w:lvl>
    <w:lvl w:ilvl="6" w:tplc="83EEAE6E">
      <w:numFmt w:val="bullet"/>
      <w:lvlText w:val="•"/>
      <w:lvlJc w:val="left"/>
      <w:pPr>
        <w:ind w:left="2762" w:hanging="360"/>
      </w:pPr>
      <w:rPr>
        <w:rFonts w:hint="default"/>
        <w:lang w:val="en-US" w:eastAsia="en-US" w:bidi="ar-SA"/>
      </w:rPr>
    </w:lvl>
    <w:lvl w:ilvl="7" w:tplc="44D63B2E">
      <w:numFmt w:val="bullet"/>
      <w:lvlText w:val="•"/>
      <w:lvlJc w:val="left"/>
      <w:pPr>
        <w:ind w:left="3149" w:hanging="360"/>
      </w:pPr>
      <w:rPr>
        <w:rFonts w:hint="default"/>
        <w:lang w:val="en-US" w:eastAsia="en-US" w:bidi="ar-SA"/>
      </w:rPr>
    </w:lvl>
    <w:lvl w:ilvl="8" w:tplc="B9441A7C">
      <w:numFmt w:val="bullet"/>
      <w:lvlText w:val="•"/>
      <w:lvlJc w:val="left"/>
      <w:pPr>
        <w:ind w:left="3536" w:hanging="360"/>
      </w:pPr>
      <w:rPr>
        <w:rFonts w:hint="default"/>
        <w:lang w:val="en-US" w:eastAsia="en-US" w:bidi="ar-SA"/>
      </w:rPr>
    </w:lvl>
  </w:abstractNum>
  <w:abstractNum w:abstractNumId="98" w15:restartNumberingAfterBreak="0">
    <w:nsid w:val="7C051E12"/>
    <w:multiLevelType w:val="hybridMultilevel"/>
    <w:tmpl w:val="8400561C"/>
    <w:lvl w:ilvl="0" w:tplc="ED50C786">
      <w:numFmt w:val="bullet"/>
      <w:lvlText w:val=""/>
      <w:lvlJc w:val="left"/>
      <w:pPr>
        <w:ind w:left="1300" w:hanging="361"/>
      </w:pPr>
      <w:rPr>
        <w:rFonts w:ascii="Wingdings" w:eastAsia="Wingdings" w:hAnsi="Wingdings" w:cs="Wingdings" w:hint="default"/>
        <w:w w:val="100"/>
        <w:sz w:val="22"/>
        <w:szCs w:val="22"/>
        <w:lang w:val="en-US" w:eastAsia="en-US" w:bidi="ar-SA"/>
      </w:rPr>
    </w:lvl>
    <w:lvl w:ilvl="1" w:tplc="117ABDC4">
      <w:numFmt w:val="bullet"/>
      <w:lvlText w:val="•"/>
      <w:lvlJc w:val="left"/>
      <w:pPr>
        <w:ind w:left="2174" w:hanging="361"/>
      </w:pPr>
      <w:rPr>
        <w:rFonts w:hint="default"/>
        <w:lang w:val="en-US" w:eastAsia="en-US" w:bidi="ar-SA"/>
      </w:rPr>
    </w:lvl>
    <w:lvl w:ilvl="2" w:tplc="B2A025BA">
      <w:numFmt w:val="bullet"/>
      <w:lvlText w:val="•"/>
      <w:lvlJc w:val="left"/>
      <w:pPr>
        <w:ind w:left="3048" w:hanging="361"/>
      </w:pPr>
      <w:rPr>
        <w:rFonts w:hint="default"/>
        <w:lang w:val="en-US" w:eastAsia="en-US" w:bidi="ar-SA"/>
      </w:rPr>
    </w:lvl>
    <w:lvl w:ilvl="3" w:tplc="9F3A16DA">
      <w:numFmt w:val="bullet"/>
      <w:lvlText w:val="•"/>
      <w:lvlJc w:val="left"/>
      <w:pPr>
        <w:ind w:left="3922" w:hanging="361"/>
      </w:pPr>
      <w:rPr>
        <w:rFonts w:hint="default"/>
        <w:lang w:val="en-US" w:eastAsia="en-US" w:bidi="ar-SA"/>
      </w:rPr>
    </w:lvl>
    <w:lvl w:ilvl="4" w:tplc="21A2C0E4">
      <w:numFmt w:val="bullet"/>
      <w:lvlText w:val="•"/>
      <w:lvlJc w:val="left"/>
      <w:pPr>
        <w:ind w:left="4796" w:hanging="361"/>
      </w:pPr>
      <w:rPr>
        <w:rFonts w:hint="default"/>
        <w:lang w:val="en-US" w:eastAsia="en-US" w:bidi="ar-SA"/>
      </w:rPr>
    </w:lvl>
    <w:lvl w:ilvl="5" w:tplc="616E3BBA">
      <w:numFmt w:val="bullet"/>
      <w:lvlText w:val="•"/>
      <w:lvlJc w:val="left"/>
      <w:pPr>
        <w:ind w:left="5670" w:hanging="361"/>
      </w:pPr>
      <w:rPr>
        <w:rFonts w:hint="default"/>
        <w:lang w:val="en-US" w:eastAsia="en-US" w:bidi="ar-SA"/>
      </w:rPr>
    </w:lvl>
    <w:lvl w:ilvl="6" w:tplc="D6D2C846">
      <w:numFmt w:val="bullet"/>
      <w:lvlText w:val="•"/>
      <w:lvlJc w:val="left"/>
      <w:pPr>
        <w:ind w:left="6544" w:hanging="361"/>
      </w:pPr>
      <w:rPr>
        <w:rFonts w:hint="default"/>
        <w:lang w:val="en-US" w:eastAsia="en-US" w:bidi="ar-SA"/>
      </w:rPr>
    </w:lvl>
    <w:lvl w:ilvl="7" w:tplc="CB2843DE">
      <w:numFmt w:val="bullet"/>
      <w:lvlText w:val="•"/>
      <w:lvlJc w:val="left"/>
      <w:pPr>
        <w:ind w:left="7418" w:hanging="361"/>
      </w:pPr>
      <w:rPr>
        <w:rFonts w:hint="default"/>
        <w:lang w:val="en-US" w:eastAsia="en-US" w:bidi="ar-SA"/>
      </w:rPr>
    </w:lvl>
    <w:lvl w:ilvl="8" w:tplc="E7C0485A">
      <w:numFmt w:val="bullet"/>
      <w:lvlText w:val="•"/>
      <w:lvlJc w:val="left"/>
      <w:pPr>
        <w:ind w:left="8292" w:hanging="361"/>
      </w:pPr>
      <w:rPr>
        <w:rFonts w:hint="default"/>
        <w:lang w:val="en-US" w:eastAsia="en-US" w:bidi="ar-SA"/>
      </w:rPr>
    </w:lvl>
  </w:abstractNum>
  <w:abstractNum w:abstractNumId="99" w15:restartNumberingAfterBreak="0">
    <w:nsid w:val="7C313F31"/>
    <w:multiLevelType w:val="hybridMultilevel"/>
    <w:tmpl w:val="1D2805E8"/>
    <w:lvl w:ilvl="0" w:tplc="E4ECEC98">
      <w:numFmt w:val="bullet"/>
      <w:lvlText w:val=""/>
      <w:lvlJc w:val="left"/>
      <w:pPr>
        <w:ind w:left="359" w:hanging="252"/>
      </w:pPr>
      <w:rPr>
        <w:rFonts w:ascii="Wingdings" w:eastAsia="Wingdings" w:hAnsi="Wingdings" w:cs="Wingdings" w:hint="default"/>
        <w:w w:val="100"/>
        <w:sz w:val="18"/>
        <w:szCs w:val="18"/>
        <w:lang w:val="en-US" w:eastAsia="en-US" w:bidi="ar-SA"/>
      </w:rPr>
    </w:lvl>
    <w:lvl w:ilvl="1" w:tplc="20B628C8">
      <w:numFmt w:val="bullet"/>
      <w:lvlText w:val="•"/>
      <w:lvlJc w:val="left"/>
      <w:pPr>
        <w:ind w:left="611" w:hanging="252"/>
      </w:pPr>
      <w:rPr>
        <w:rFonts w:hint="default"/>
        <w:lang w:val="en-US" w:eastAsia="en-US" w:bidi="ar-SA"/>
      </w:rPr>
    </w:lvl>
    <w:lvl w:ilvl="2" w:tplc="F0F0DC22">
      <w:numFmt w:val="bullet"/>
      <w:lvlText w:val="•"/>
      <w:lvlJc w:val="left"/>
      <w:pPr>
        <w:ind w:left="862" w:hanging="252"/>
      </w:pPr>
      <w:rPr>
        <w:rFonts w:hint="default"/>
        <w:lang w:val="en-US" w:eastAsia="en-US" w:bidi="ar-SA"/>
      </w:rPr>
    </w:lvl>
    <w:lvl w:ilvl="3" w:tplc="B8D2D3E8">
      <w:numFmt w:val="bullet"/>
      <w:lvlText w:val="•"/>
      <w:lvlJc w:val="left"/>
      <w:pPr>
        <w:ind w:left="1113" w:hanging="252"/>
      </w:pPr>
      <w:rPr>
        <w:rFonts w:hint="default"/>
        <w:lang w:val="en-US" w:eastAsia="en-US" w:bidi="ar-SA"/>
      </w:rPr>
    </w:lvl>
    <w:lvl w:ilvl="4" w:tplc="E60CEFC8">
      <w:numFmt w:val="bullet"/>
      <w:lvlText w:val="•"/>
      <w:lvlJc w:val="left"/>
      <w:pPr>
        <w:ind w:left="1364" w:hanging="252"/>
      </w:pPr>
      <w:rPr>
        <w:rFonts w:hint="default"/>
        <w:lang w:val="en-US" w:eastAsia="en-US" w:bidi="ar-SA"/>
      </w:rPr>
    </w:lvl>
    <w:lvl w:ilvl="5" w:tplc="8D6E2C72">
      <w:numFmt w:val="bullet"/>
      <w:lvlText w:val="•"/>
      <w:lvlJc w:val="left"/>
      <w:pPr>
        <w:ind w:left="1615" w:hanging="252"/>
      </w:pPr>
      <w:rPr>
        <w:rFonts w:hint="default"/>
        <w:lang w:val="en-US" w:eastAsia="en-US" w:bidi="ar-SA"/>
      </w:rPr>
    </w:lvl>
    <w:lvl w:ilvl="6" w:tplc="718EDC2E">
      <w:numFmt w:val="bullet"/>
      <w:lvlText w:val="•"/>
      <w:lvlJc w:val="left"/>
      <w:pPr>
        <w:ind w:left="1866" w:hanging="252"/>
      </w:pPr>
      <w:rPr>
        <w:rFonts w:hint="default"/>
        <w:lang w:val="en-US" w:eastAsia="en-US" w:bidi="ar-SA"/>
      </w:rPr>
    </w:lvl>
    <w:lvl w:ilvl="7" w:tplc="593001C8">
      <w:numFmt w:val="bullet"/>
      <w:lvlText w:val="•"/>
      <w:lvlJc w:val="left"/>
      <w:pPr>
        <w:ind w:left="2117" w:hanging="252"/>
      </w:pPr>
      <w:rPr>
        <w:rFonts w:hint="default"/>
        <w:lang w:val="en-US" w:eastAsia="en-US" w:bidi="ar-SA"/>
      </w:rPr>
    </w:lvl>
    <w:lvl w:ilvl="8" w:tplc="C810A48C">
      <w:numFmt w:val="bullet"/>
      <w:lvlText w:val="•"/>
      <w:lvlJc w:val="left"/>
      <w:pPr>
        <w:ind w:left="2368" w:hanging="252"/>
      </w:pPr>
      <w:rPr>
        <w:rFonts w:hint="default"/>
        <w:lang w:val="en-US" w:eastAsia="en-US" w:bidi="ar-SA"/>
      </w:rPr>
    </w:lvl>
  </w:abstractNum>
  <w:abstractNum w:abstractNumId="100" w15:restartNumberingAfterBreak="0">
    <w:nsid w:val="7CAD4F99"/>
    <w:multiLevelType w:val="hybridMultilevel"/>
    <w:tmpl w:val="CA4A2A6C"/>
    <w:lvl w:ilvl="0" w:tplc="C89CB2DC">
      <w:numFmt w:val="bullet"/>
      <w:lvlText w:val=""/>
      <w:lvlJc w:val="left"/>
      <w:pPr>
        <w:ind w:left="448" w:hanging="360"/>
      </w:pPr>
      <w:rPr>
        <w:rFonts w:ascii="Wingdings" w:eastAsia="Wingdings" w:hAnsi="Wingdings" w:cs="Wingdings" w:hint="default"/>
        <w:w w:val="100"/>
        <w:sz w:val="22"/>
        <w:szCs w:val="22"/>
        <w:lang w:val="en-US" w:eastAsia="en-US" w:bidi="ar-SA"/>
      </w:rPr>
    </w:lvl>
    <w:lvl w:ilvl="1" w:tplc="4A201244">
      <w:numFmt w:val="bullet"/>
      <w:lvlText w:val="•"/>
      <w:lvlJc w:val="left"/>
      <w:pPr>
        <w:ind w:left="827" w:hanging="360"/>
      </w:pPr>
      <w:rPr>
        <w:rFonts w:hint="default"/>
        <w:lang w:val="en-US" w:eastAsia="en-US" w:bidi="ar-SA"/>
      </w:rPr>
    </w:lvl>
    <w:lvl w:ilvl="2" w:tplc="23001B7A">
      <w:numFmt w:val="bullet"/>
      <w:lvlText w:val="•"/>
      <w:lvlJc w:val="left"/>
      <w:pPr>
        <w:ind w:left="1214" w:hanging="360"/>
      </w:pPr>
      <w:rPr>
        <w:rFonts w:hint="default"/>
        <w:lang w:val="en-US" w:eastAsia="en-US" w:bidi="ar-SA"/>
      </w:rPr>
    </w:lvl>
    <w:lvl w:ilvl="3" w:tplc="9DF2C974">
      <w:numFmt w:val="bullet"/>
      <w:lvlText w:val="•"/>
      <w:lvlJc w:val="left"/>
      <w:pPr>
        <w:ind w:left="1601" w:hanging="360"/>
      </w:pPr>
      <w:rPr>
        <w:rFonts w:hint="default"/>
        <w:lang w:val="en-US" w:eastAsia="en-US" w:bidi="ar-SA"/>
      </w:rPr>
    </w:lvl>
    <w:lvl w:ilvl="4" w:tplc="E5B29CA2">
      <w:numFmt w:val="bullet"/>
      <w:lvlText w:val="•"/>
      <w:lvlJc w:val="left"/>
      <w:pPr>
        <w:ind w:left="1988" w:hanging="360"/>
      </w:pPr>
      <w:rPr>
        <w:rFonts w:hint="default"/>
        <w:lang w:val="en-US" w:eastAsia="en-US" w:bidi="ar-SA"/>
      </w:rPr>
    </w:lvl>
    <w:lvl w:ilvl="5" w:tplc="816EDE8C">
      <w:numFmt w:val="bullet"/>
      <w:lvlText w:val="•"/>
      <w:lvlJc w:val="left"/>
      <w:pPr>
        <w:ind w:left="2375" w:hanging="360"/>
      </w:pPr>
      <w:rPr>
        <w:rFonts w:hint="default"/>
        <w:lang w:val="en-US" w:eastAsia="en-US" w:bidi="ar-SA"/>
      </w:rPr>
    </w:lvl>
    <w:lvl w:ilvl="6" w:tplc="1E249CD0">
      <w:numFmt w:val="bullet"/>
      <w:lvlText w:val="•"/>
      <w:lvlJc w:val="left"/>
      <w:pPr>
        <w:ind w:left="2762" w:hanging="360"/>
      </w:pPr>
      <w:rPr>
        <w:rFonts w:hint="default"/>
        <w:lang w:val="en-US" w:eastAsia="en-US" w:bidi="ar-SA"/>
      </w:rPr>
    </w:lvl>
    <w:lvl w:ilvl="7" w:tplc="6994D1B8">
      <w:numFmt w:val="bullet"/>
      <w:lvlText w:val="•"/>
      <w:lvlJc w:val="left"/>
      <w:pPr>
        <w:ind w:left="3149" w:hanging="360"/>
      </w:pPr>
      <w:rPr>
        <w:rFonts w:hint="default"/>
        <w:lang w:val="en-US" w:eastAsia="en-US" w:bidi="ar-SA"/>
      </w:rPr>
    </w:lvl>
    <w:lvl w:ilvl="8" w:tplc="2A1864B8">
      <w:numFmt w:val="bullet"/>
      <w:lvlText w:val="•"/>
      <w:lvlJc w:val="left"/>
      <w:pPr>
        <w:ind w:left="3536" w:hanging="360"/>
      </w:pPr>
      <w:rPr>
        <w:rFonts w:hint="default"/>
        <w:lang w:val="en-US" w:eastAsia="en-US" w:bidi="ar-SA"/>
      </w:rPr>
    </w:lvl>
  </w:abstractNum>
  <w:abstractNum w:abstractNumId="101" w15:restartNumberingAfterBreak="0">
    <w:nsid w:val="7D394A9C"/>
    <w:multiLevelType w:val="hybridMultilevel"/>
    <w:tmpl w:val="EAC29548"/>
    <w:lvl w:ilvl="0" w:tplc="8558054C">
      <w:numFmt w:val="bullet"/>
      <w:lvlText w:val=""/>
      <w:lvlJc w:val="left"/>
      <w:pPr>
        <w:ind w:left="491" w:hanging="360"/>
      </w:pPr>
      <w:rPr>
        <w:rFonts w:ascii="Wingdings" w:eastAsia="Wingdings" w:hAnsi="Wingdings" w:cs="Wingdings" w:hint="default"/>
        <w:w w:val="100"/>
        <w:sz w:val="22"/>
        <w:szCs w:val="22"/>
        <w:lang w:val="en-US" w:eastAsia="en-US" w:bidi="ar-SA"/>
      </w:rPr>
    </w:lvl>
    <w:lvl w:ilvl="1" w:tplc="9AD0B4AE">
      <w:numFmt w:val="bullet"/>
      <w:lvlText w:val="•"/>
      <w:lvlJc w:val="left"/>
      <w:pPr>
        <w:ind w:left="887" w:hanging="360"/>
      </w:pPr>
      <w:rPr>
        <w:rFonts w:hint="default"/>
        <w:lang w:val="en-US" w:eastAsia="en-US" w:bidi="ar-SA"/>
      </w:rPr>
    </w:lvl>
    <w:lvl w:ilvl="2" w:tplc="E51A9292">
      <w:numFmt w:val="bullet"/>
      <w:lvlText w:val="•"/>
      <w:lvlJc w:val="left"/>
      <w:pPr>
        <w:ind w:left="1275" w:hanging="360"/>
      </w:pPr>
      <w:rPr>
        <w:rFonts w:hint="default"/>
        <w:lang w:val="en-US" w:eastAsia="en-US" w:bidi="ar-SA"/>
      </w:rPr>
    </w:lvl>
    <w:lvl w:ilvl="3" w:tplc="872C23A4">
      <w:numFmt w:val="bullet"/>
      <w:lvlText w:val="•"/>
      <w:lvlJc w:val="left"/>
      <w:pPr>
        <w:ind w:left="1663" w:hanging="360"/>
      </w:pPr>
      <w:rPr>
        <w:rFonts w:hint="default"/>
        <w:lang w:val="en-US" w:eastAsia="en-US" w:bidi="ar-SA"/>
      </w:rPr>
    </w:lvl>
    <w:lvl w:ilvl="4" w:tplc="B55E63E2">
      <w:numFmt w:val="bullet"/>
      <w:lvlText w:val="•"/>
      <w:lvlJc w:val="left"/>
      <w:pPr>
        <w:ind w:left="2050" w:hanging="360"/>
      </w:pPr>
      <w:rPr>
        <w:rFonts w:hint="default"/>
        <w:lang w:val="en-US" w:eastAsia="en-US" w:bidi="ar-SA"/>
      </w:rPr>
    </w:lvl>
    <w:lvl w:ilvl="5" w:tplc="35847696">
      <w:numFmt w:val="bullet"/>
      <w:lvlText w:val="•"/>
      <w:lvlJc w:val="left"/>
      <w:pPr>
        <w:ind w:left="2438" w:hanging="360"/>
      </w:pPr>
      <w:rPr>
        <w:rFonts w:hint="default"/>
        <w:lang w:val="en-US" w:eastAsia="en-US" w:bidi="ar-SA"/>
      </w:rPr>
    </w:lvl>
    <w:lvl w:ilvl="6" w:tplc="E4BCB6EA">
      <w:numFmt w:val="bullet"/>
      <w:lvlText w:val="•"/>
      <w:lvlJc w:val="left"/>
      <w:pPr>
        <w:ind w:left="2826" w:hanging="360"/>
      </w:pPr>
      <w:rPr>
        <w:rFonts w:hint="default"/>
        <w:lang w:val="en-US" w:eastAsia="en-US" w:bidi="ar-SA"/>
      </w:rPr>
    </w:lvl>
    <w:lvl w:ilvl="7" w:tplc="D04EF928">
      <w:numFmt w:val="bullet"/>
      <w:lvlText w:val="•"/>
      <w:lvlJc w:val="left"/>
      <w:pPr>
        <w:ind w:left="3213" w:hanging="360"/>
      </w:pPr>
      <w:rPr>
        <w:rFonts w:hint="default"/>
        <w:lang w:val="en-US" w:eastAsia="en-US" w:bidi="ar-SA"/>
      </w:rPr>
    </w:lvl>
    <w:lvl w:ilvl="8" w:tplc="0CA20B5E">
      <w:numFmt w:val="bullet"/>
      <w:lvlText w:val="•"/>
      <w:lvlJc w:val="left"/>
      <w:pPr>
        <w:ind w:left="3601" w:hanging="360"/>
      </w:pPr>
      <w:rPr>
        <w:rFonts w:hint="default"/>
        <w:lang w:val="en-US" w:eastAsia="en-US" w:bidi="ar-SA"/>
      </w:rPr>
    </w:lvl>
  </w:abstractNum>
  <w:abstractNum w:abstractNumId="102" w15:restartNumberingAfterBreak="0">
    <w:nsid w:val="7D742C4B"/>
    <w:multiLevelType w:val="hybridMultilevel"/>
    <w:tmpl w:val="F74A8518"/>
    <w:lvl w:ilvl="0" w:tplc="60D8A93E">
      <w:numFmt w:val="bullet"/>
      <w:lvlText w:val=""/>
      <w:lvlJc w:val="left"/>
      <w:pPr>
        <w:ind w:left="491" w:hanging="360"/>
      </w:pPr>
      <w:rPr>
        <w:rFonts w:ascii="Wingdings" w:eastAsia="Wingdings" w:hAnsi="Wingdings" w:cs="Wingdings" w:hint="default"/>
        <w:w w:val="100"/>
        <w:sz w:val="22"/>
        <w:szCs w:val="22"/>
        <w:lang w:val="en-US" w:eastAsia="en-US" w:bidi="ar-SA"/>
      </w:rPr>
    </w:lvl>
    <w:lvl w:ilvl="1" w:tplc="56509AC6">
      <w:numFmt w:val="bullet"/>
      <w:lvlText w:val="•"/>
      <w:lvlJc w:val="left"/>
      <w:pPr>
        <w:ind w:left="887" w:hanging="360"/>
      </w:pPr>
      <w:rPr>
        <w:rFonts w:hint="default"/>
        <w:lang w:val="en-US" w:eastAsia="en-US" w:bidi="ar-SA"/>
      </w:rPr>
    </w:lvl>
    <w:lvl w:ilvl="2" w:tplc="2DD0F958">
      <w:numFmt w:val="bullet"/>
      <w:lvlText w:val="•"/>
      <w:lvlJc w:val="left"/>
      <w:pPr>
        <w:ind w:left="1275" w:hanging="360"/>
      </w:pPr>
      <w:rPr>
        <w:rFonts w:hint="default"/>
        <w:lang w:val="en-US" w:eastAsia="en-US" w:bidi="ar-SA"/>
      </w:rPr>
    </w:lvl>
    <w:lvl w:ilvl="3" w:tplc="2CBEE3E6">
      <w:numFmt w:val="bullet"/>
      <w:lvlText w:val="•"/>
      <w:lvlJc w:val="left"/>
      <w:pPr>
        <w:ind w:left="1663" w:hanging="360"/>
      </w:pPr>
      <w:rPr>
        <w:rFonts w:hint="default"/>
        <w:lang w:val="en-US" w:eastAsia="en-US" w:bidi="ar-SA"/>
      </w:rPr>
    </w:lvl>
    <w:lvl w:ilvl="4" w:tplc="9A182D38">
      <w:numFmt w:val="bullet"/>
      <w:lvlText w:val="•"/>
      <w:lvlJc w:val="left"/>
      <w:pPr>
        <w:ind w:left="2050" w:hanging="360"/>
      </w:pPr>
      <w:rPr>
        <w:rFonts w:hint="default"/>
        <w:lang w:val="en-US" w:eastAsia="en-US" w:bidi="ar-SA"/>
      </w:rPr>
    </w:lvl>
    <w:lvl w:ilvl="5" w:tplc="378C70AE">
      <w:numFmt w:val="bullet"/>
      <w:lvlText w:val="•"/>
      <w:lvlJc w:val="left"/>
      <w:pPr>
        <w:ind w:left="2438" w:hanging="360"/>
      </w:pPr>
      <w:rPr>
        <w:rFonts w:hint="default"/>
        <w:lang w:val="en-US" w:eastAsia="en-US" w:bidi="ar-SA"/>
      </w:rPr>
    </w:lvl>
    <w:lvl w:ilvl="6" w:tplc="54AA569C">
      <w:numFmt w:val="bullet"/>
      <w:lvlText w:val="•"/>
      <w:lvlJc w:val="left"/>
      <w:pPr>
        <w:ind w:left="2826" w:hanging="360"/>
      </w:pPr>
      <w:rPr>
        <w:rFonts w:hint="default"/>
        <w:lang w:val="en-US" w:eastAsia="en-US" w:bidi="ar-SA"/>
      </w:rPr>
    </w:lvl>
    <w:lvl w:ilvl="7" w:tplc="2C728D96">
      <w:numFmt w:val="bullet"/>
      <w:lvlText w:val="•"/>
      <w:lvlJc w:val="left"/>
      <w:pPr>
        <w:ind w:left="3213" w:hanging="360"/>
      </w:pPr>
      <w:rPr>
        <w:rFonts w:hint="default"/>
        <w:lang w:val="en-US" w:eastAsia="en-US" w:bidi="ar-SA"/>
      </w:rPr>
    </w:lvl>
    <w:lvl w:ilvl="8" w:tplc="398AC836">
      <w:numFmt w:val="bullet"/>
      <w:lvlText w:val="•"/>
      <w:lvlJc w:val="left"/>
      <w:pPr>
        <w:ind w:left="3601" w:hanging="360"/>
      </w:pPr>
      <w:rPr>
        <w:rFonts w:hint="default"/>
        <w:lang w:val="en-US" w:eastAsia="en-US" w:bidi="ar-SA"/>
      </w:rPr>
    </w:lvl>
  </w:abstractNum>
  <w:abstractNum w:abstractNumId="103" w15:restartNumberingAfterBreak="0">
    <w:nsid w:val="7EF13E57"/>
    <w:multiLevelType w:val="hybridMultilevel"/>
    <w:tmpl w:val="81287638"/>
    <w:lvl w:ilvl="0" w:tplc="DD464B8A">
      <w:numFmt w:val="bullet"/>
      <w:lvlText w:val=""/>
      <w:lvlJc w:val="left"/>
      <w:pPr>
        <w:ind w:left="448" w:hanging="360"/>
      </w:pPr>
      <w:rPr>
        <w:rFonts w:ascii="Wingdings" w:eastAsia="Wingdings" w:hAnsi="Wingdings" w:cs="Wingdings" w:hint="default"/>
        <w:w w:val="100"/>
        <w:sz w:val="22"/>
        <w:szCs w:val="22"/>
        <w:lang w:val="en-US" w:eastAsia="en-US" w:bidi="ar-SA"/>
      </w:rPr>
    </w:lvl>
    <w:lvl w:ilvl="1" w:tplc="7AAEFD8C">
      <w:numFmt w:val="bullet"/>
      <w:lvlText w:val="•"/>
      <w:lvlJc w:val="left"/>
      <w:pPr>
        <w:ind w:left="827" w:hanging="360"/>
      </w:pPr>
      <w:rPr>
        <w:rFonts w:hint="default"/>
        <w:lang w:val="en-US" w:eastAsia="en-US" w:bidi="ar-SA"/>
      </w:rPr>
    </w:lvl>
    <w:lvl w:ilvl="2" w:tplc="A6EADA4C">
      <w:numFmt w:val="bullet"/>
      <w:lvlText w:val="•"/>
      <w:lvlJc w:val="left"/>
      <w:pPr>
        <w:ind w:left="1214" w:hanging="360"/>
      </w:pPr>
      <w:rPr>
        <w:rFonts w:hint="default"/>
        <w:lang w:val="en-US" w:eastAsia="en-US" w:bidi="ar-SA"/>
      </w:rPr>
    </w:lvl>
    <w:lvl w:ilvl="3" w:tplc="10B2D12C">
      <w:numFmt w:val="bullet"/>
      <w:lvlText w:val="•"/>
      <w:lvlJc w:val="left"/>
      <w:pPr>
        <w:ind w:left="1601" w:hanging="360"/>
      </w:pPr>
      <w:rPr>
        <w:rFonts w:hint="default"/>
        <w:lang w:val="en-US" w:eastAsia="en-US" w:bidi="ar-SA"/>
      </w:rPr>
    </w:lvl>
    <w:lvl w:ilvl="4" w:tplc="42808468">
      <w:numFmt w:val="bullet"/>
      <w:lvlText w:val="•"/>
      <w:lvlJc w:val="left"/>
      <w:pPr>
        <w:ind w:left="1988" w:hanging="360"/>
      </w:pPr>
      <w:rPr>
        <w:rFonts w:hint="default"/>
        <w:lang w:val="en-US" w:eastAsia="en-US" w:bidi="ar-SA"/>
      </w:rPr>
    </w:lvl>
    <w:lvl w:ilvl="5" w:tplc="1CC05C34">
      <w:numFmt w:val="bullet"/>
      <w:lvlText w:val="•"/>
      <w:lvlJc w:val="left"/>
      <w:pPr>
        <w:ind w:left="2375" w:hanging="360"/>
      </w:pPr>
      <w:rPr>
        <w:rFonts w:hint="default"/>
        <w:lang w:val="en-US" w:eastAsia="en-US" w:bidi="ar-SA"/>
      </w:rPr>
    </w:lvl>
    <w:lvl w:ilvl="6" w:tplc="8BF82D8C">
      <w:numFmt w:val="bullet"/>
      <w:lvlText w:val="•"/>
      <w:lvlJc w:val="left"/>
      <w:pPr>
        <w:ind w:left="2762" w:hanging="360"/>
      </w:pPr>
      <w:rPr>
        <w:rFonts w:hint="default"/>
        <w:lang w:val="en-US" w:eastAsia="en-US" w:bidi="ar-SA"/>
      </w:rPr>
    </w:lvl>
    <w:lvl w:ilvl="7" w:tplc="CF4A09C8">
      <w:numFmt w:val="bullet"/>
      <w:lvlText w:val="•"/>
      <w:lvlJc w:val="left"/>
      <w:pPr>
        <w:ind w:left="3149" w:hanging="360"/>
      </w:pPr>
      <w:rPr>
        <w:rFonts w:hint="default"/>
        <w:lang w:val="en-US" w:eastAsia="en-US" w:bidi="ar-SA"/>
      </w:rPr>
    </w:lvl>
    <w:lvl w:ilvl="8" w:tplc="92DEE90E">
      <w:numFmt w:val="bullet"/>
      <w:lvlText w:val="•"/>
      <w:lvlJc w:val="left"/>
      <w:pPr>
        <w:ind w:left="3536" w:hanging="360"/>
      </w:pPr>
      <w:rPr>
        <w:rFonts w:hint="default"/>
        <w:lang w:val="en-US" w:eastAsia="en-US" w:bidi="ar-SA"/>
      </w:rPr>
    </w:lvl>
  </w:abstractNum>
  <w:num w:numId="1">
    <w:abstractNumId w:val="25"/>
  </w:num>
  <w:num w:numId="2">
    <w:abstractNumId w:val="81"/>
  </w:num>
  <w:num w:numId="3">
    <w:abstractNumId w:val="19"/>
  </w:num>
  <w:num w:numId="4">
    <w:abstractNumId w:val="0"/>
  </w:num>
  <w:num w:numId="5">
    <w:abstractNumId w:val="68"/>
  </w:num>
  <w:num w:numId="6">
    <w:abstractNumId w:val="26"/>
  </w:num>
  <w:num w:numId="7">
    <w:abstractNumId w:val="79"/>
  </w:num>
  <w:num w:numId="8">
    <w:abstractNumId w:val="2"/>
  </w:num>
  <w:num w:numId="9">
    <w:abstractNumId w:val="4"/>
  </w:num>
  <w:num w:numId="10">
    <w:abstractNumId w:val="76"/>
  </w:num>
  <w:num w:numId="11">
    <w:abstractNumId w:val="14"/>
  </w:num>
  <w:num w:numId="12">
    <w:abstractNumId w:val="92"/>
  </w:num>
  <w:num w:numId="13">
    <w:abstractNumId w:val="7"/>
  </w:num>
  <w:num w:numId="14">
    <w:abstractNumId w:val="57"/>
  </w:num>
  <w:num w:numId="15">
    <w:abstractNumId w:val="56"/>
  </w:num>
  <w:num w:numId="16">
    <w:abstractNumId w:val="77"/>
  </w:num>
  <w:num w:numId="17">
    <w:abstractNumId w:val="6"/>
  </w:num>
  <w:num w:numId="18">
    <w:abstractNumId w:val="60"/>
  </w:num>
  <w:num w:numId="19">
    <w:abstractNumId w:val="72"/>
  </w:num>
  <w:num w:numId="20">
    <w:abstractNumId w:val="30"/>
  </w:num>
  <w:num w:numId="21">
    <w:abstractNumId w:val="1"/>
  </w:num>
  <w:num w:numId="22">
    <w:abstractNumId w:val="91"/>
  </w:num>
  <w:num w:numId="23">
    <w:abstractNumId w:val="71"/>
  </w:num>
  <w:num w:numId="24">
    <w:abstractNumId w:val="78"/>
  </w:num>
  <w:num w:numId="25">
    <w:abstractNumId w:val="88"/>
  </w:num>
  <w:num w:numId="26">
    <w:abstractNumId w:val="97"/>
  </w:num>
  <w:num w:numId="27">
    <w:abstractNumId w:val="38"/>
  </w:num>
  <w:num w:numId="28">
    <w:abstractNumId w:val="9"/>
  </w:num>
  <w:num w:numId="29">
    <w:abstractNumId w:val="67"/>
  </w:num>
  <w:num w:numId="30">
    <w:abstractNumId w:val="18"/>
  </w:num>
  <w:num w:numId="31">
    <w:abstractNumId w:val="31"/>
  </w:num>
  <w:num w:numId="32">
    <w:abstractNumId w:val="61"/>
  </w:num>
  <w:num w:numId="33">
    <w:abstractNumId w:val="10"/>
  </w:num>
  <w:num w:numId="34">
    <w:abstractNumId w:val="70"/>
  </w:num>
  <w:num w:numId="35">
    <w:abstractNumId w:val="28"/>
  </w:num>
  <w:num w:numId="36">
    <w:abstractNumId w:val="96"/>
  </w:num>
  <w:num w:numId="37">
    <w:abstractNumId w:val="95"/>
  </w:num>
  <w:num w:numId="38">
    <w:abstractNumId w:val="55"/>
  </w:num>
  <w:num w:numId="39">
    <w:abstractNumId w:val="16"/>
  </w:num>
  <w:num w:numId="40">
    <w:abstractNumId w:val="86"/>
  </w:num>
  <w:num w:numId="41">
    <w:abstractNumId w:val="54"/>
  </w:num>
  <w:num w:numId="42">
    <w:abstractNumId w:val="34"/>
  </w:num>
  <w:num w:numId="43">
    <w:abstractNumId w:val="3"/>
  </w:num>
  <w:num w:numId="44">
    <w:abstractNumId w:val="20"/>
  </w:num>
  <w:num w:numId="45">
    <w:abstractNumId w:val="12"/>
  </w:num>
  <w:num w:numId="46">
    <w:abstractNumId w:val="94"/>
  </w:num>
  <w:num w:numId="47">
    <w:abstractNumId w:val="50"/>
  </w:num>
  <w:num w:numId="48">
    <w:abstractNumId w:val="47"/>
  </w:num>
  <w:num w:numId="49">
    <w:abstractNumId w:val="58"/>
  </w:num>
  <w:num w:numId="50">
    <w:abstractNumId w:val="64"/>
  </w:num>
  <w:num w:numId="51">
    <w:abstractNumId w:val="103"/>
  </w:num>
  <w:num w:numId="52">
    <w:abstractNumId w:val="45"/>
  </w:num>
  <w:num w:numId="53">
    <w:abstractNumId w:val="80"/>
  </w:num>
  <w:num w:numId="54">
    <w:abstractNumId w:val="93"/>
  </w:num>
  <w:num w:numId="55">
    <w:abstractNumId w:val="100"/>
  </w:num>
  <w:num w:numId="56">
    <w:abstractNumId w:val="43"/>
  </w:num>
  <w:num w:numId="57">
    <w:abstractNumId w:val="42"/>
  </w:num>
  <w:num w:numId="58">
    <w:abstractNumId w:val="52"/>
  </w:num>
  <w:num w:numId="59">
    <w:abstractNumId w:val="33"/>
  </w:num>
  <w:num w:numId="60">
    <w:abstractNumId w:val="46"/>
  </w:num>
  <w:num w:numId="61">
    <w:abstractNumId w:val="87"/>
  </w:num>
  <w:num w:numId="62">
    <w:abstractNumId w:val="62"/>
  </w:num>
  <w:num w:numId="63">
    <w:abstractNumId w:val="49"/>
  </w:num>
  <w:num w:numId="64">
    <w:abstractNumId w:val="75"/>
  </w:num>
  <w:num w:numId="65">
    <w:abstractNumId w:val="84"/>
  </w:num>
  <w:num w:numId="66">
    <w:abstractNumId w:val="74"/>
  </w:num>
  <w:num w:numId="67">
    <w:abstractNumId w:val="29"/>
  </w:num>
  <w:num w:numId="68">
    <w:abstractNumId w:val="48"/>
  </w:num>
  <w:num w:numId="69">
    <w:abstractNumId w:val="65"/>
  </w:num>
  <w:num w:numId="70">
    <w:abstractNumId w:val="73"/>
  </w:num>
  <w:num w:numId="71">
    <w:abstractNumId w:val="101"/>
  </w:num>
  <w:num w:numId="72">
    <w:abstractNumId w:val="44"/>
  </w:num>
  <w:num w:numId="73">
    <w:abstractNumId w:val="39"/>
  </w:num>
  <w:num w:numId="74">
    <w:abstractNumId w:val="22"/>
  </w:num>
  <w:num w:numId="75">
    <w:abstractNumId w:val="90"/>
  </w:num>
  <w:num w:numId="76">
    <w:abstractNumId w:val="51"/>
  </w:num>
  <w:num w:numId="77">
    <w:abstractNumId w:val="102"/>
  </w:num>
  <w:num w:numId="78">
    <w:abstractNumId w:val="37"/>
  </w:num>
  <w:num w:numId="79">
    <w:abstractNumId w:val="85"/>
  </w:num>
  <w:num w:numId="80">
    <w:abstractNumId w:val="89"/>
  </w:num>
  <w:num w:numId="81">
    <w:abstractNumId w:val="27"/>
  </w:num>
  <w:num w:numId="82">
    <w:abstractNumId w:val="59"/>
  </w:num>
  <w:num w:numId="83">
    <w:abstractNumId w:val="98"/>
  </w:num>
  <w:num w:numId="84">
    <w:abstractNumId w:val="21"/>
  </w:num>
  <w:num w:numId="85">
    <w:abstractNumId w:val="40"/>
  </w:num>
  <w:num w:numId="86">
    <w:abstractNumId w:val="23"/>
  </w:num>
  <w:num w:numId="87">
    <w:abstractNumId w:val="53"/>
  </w:num>
  <w:num w:numId="88">
    <w:abstractNumId w:val="32"/>
  </w:num>
  <w:num w:numId="89">
    <w:abstractNumId w:val="82"/>
  </w:num>
  <w:num w:numId="90">
    <w:abstractNumId w:val="5"/>
  </w:num>
  <w:num w:numId="91">
    <w:abstractNumId w:val="41"/>
  </w:num>
  <w:num w:numId="92">
    <w:abstractNumId w:val="17"/>
  </w:num>
  <w:num w:numId="93">
    <w:abstractNumId w:val="99"/>
  </w:num>
  <w:num w:numId="94">
    <w:abstractNumId w:val="24"/>
  </w:num>
  <w:num w:numId="95">
    <w:abstractNumId w:val="8"/>
  </w:num>
  <w:num w:numId="96">
    <w:abstractNumId w:val="66"/>
  </w:num>
  <w:num w:numId="97">
    <w:abstractNumId w:val="83"/>
  </w:num>
  <w:num w:numId="98">
    <w:abstractNumId w:val="35"/>
  </w:num>
  <w:num w:numId="99">
    <w:abstractNumId w:val="36"/>
  </w:num>
  <w:num w:numId="100">
    <w:abstractNumId w:val="15"/>
  </w:num>
  <w:num w:numId="101">
    <w:abstractNumId w:val="63"/>
  </w:num>
  <w:num w:numId="102">
    <w:abstractNumId w:val="13"/>
  </w:num>
  <w:num w:numId="103">
    <w:abstractNumId w:val="11"/>
  </w:num>
  <w:num w:numId="104">
    <w:abstractNumId w:val="6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evenAndOddHeaders/>
  <w:drawingGridHorizontalSpacing w:val="110"/>
  <w:displayHorizontalDrawingGridEvery w:val="2"/>
  <w:characterSpacingControl w:val="doNotCompress"/>
  <w:hdrShapeDefaults>
    <o:shapedefaults v:ext="edit" spidmax="222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D2B7C"/>
    <w:rsid w:val="009E6451"/>
    <w:rsid w:val="00DD2B7C"/>
    <w:rsid w:val="00FD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7"/>
    <o:shapelayout v:ext="edit">
      <o:idmap v:ext="edit" data="2"/>
    </o:shapelayout>
  </w:shapeDefaults>
  <w:decimalSymbol w:val="."/>
  <w:listSeparator w:val=","/>
  <w15:docId w15:val="{7D8B54F8-3CD5-4BBD-9CD7-92CD425B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7"/>
      <w:ind w:left="220"/>
      <w:outlineLvl w:val="0"/>
    </w:pPr>
    <w:rPr>
      <w:rFonts w:ascii="Arial" w:eastAsia="Arial" w:hAnsi="Arial" w:cs="Arial"/>
      <w:b/>
      <w:bCs/>
      <w:sz w:val="36"/>
      <w:szCs w:val="36"/>
    </w:rPr>
  </w:style>
  <w:style w:type="paragraph" w:styleId="Heading2">
    <w:name w:val="heading 2"/>
    <w:basedOn w:val="Normal"/>
    <w:uiPriority w:val="9"/>
    <w:unhideWhenUsed/>
    <w:qFormat/>
    <w:pPr>
      <w:ind w:left="812" w:hanging="593"/>
      <w:outlineLvl w:val="1"/>
    </w:pPr>
    <w:rPr>
      <w:rFonts w:ascii="Arial" w:eastAsia="Arial" w:hAnsi="Arial" w:cs="Arial"/>
      <w:b/>
      <w:bCs/>
      <w:i/>
      <w:sz w:val="28"/>
      <w:szCs w:val="28"/>
    </w:rPr>
  </w:style>
  <w:style w:type="paragraph" w:styleId="Heading3">
    <w:name w:val="heading 3"/>
    <w:basedOn w:val="Normal"/>
    <w:uiPriority w:val="9"/>
    <w:unhideWhenUsed/>
    <w:qFormat/>
    <w:pPr>
      <w:spacing w:before="88"/>
      <w:ind w:left="220"/>
      <w:outlineLvl w:val="2"/>
    </w:pPr>
    <w:rPr>
      <w:b/>
      <w:bCs/>
      <w:i/>
      <w:sz w:val="26"/>
      <w:szCs w:val="26"/>
    </w:rPr>
  </w:style>
  <w:style w:type="paragraph" w:styleId="Heading4">
    <w:name w:val="heading 4"/>
    <w:basedOn w:val="Normal"/>
    <w:uiPriority w:val="9"/>
    <w:unhideWhenUsed/>
    <w:qFormat/>
    <w:pPr>
      <w:ind w:left="2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2" w:line="252" w:lineRule="exact"/>
      <w:ind w:left="220"/>
    </w:pPr>
    <w:rPr>
      <w:b/>
      <w:bCs/>
    </w:rPr>
  </w:style>
  <w:style w:type="paragraph" w:styleId="TOC2">
    <w:name w:val="toc 2"/>
    <w:basedOn w:val="Normal"/>
    <w:uiPriority w:val="1"/>
    <w:qFormat/>
    <w:pPr>
      <w:spacing w:line="252" w:lineRule="exact"/>
      <w:ind w:left="846" w:hanging="387"/>
    </w:pPr>
  </w:style>
  <w:style w:type="paragraph" w:styleId="TOC3">
    <w:name w:val="toc 3"/>
    <w:basedOn w:val="Normal"/>
    <w:uiPriority w:val="1"/>
    <w:qFormat/>
    <w:pPr>
      <w:spacing w:line="252" w:lineRule="exact"/>
      <w:ind w:left="460"/>
    </w:pPr>
  </w:style>
  <w:style w:type="paragraph" w:styleId="BodyText">
    <w:name w:val="Body Text"/>
    <w:basedOn w:val="Normal"/>
    <w:uiPriority w:val="1"/>
    <w:qFormat/>
  </w:style>
  <w:style w:type="paragraph" w:styleId="Title">
    <w:name w:val="Title"/>
    <w:basedOn w:val="Normal"/>
    <w:uiPriority w:val="10"/>
    <w:qFormat/>
    <w:pPr>
      <w:spacing w:before="84"/>
      <w:ind w:left="764" w:right="1722"/>
      <w:jc w:val="center"/>
    </w:pPr>
    <w:rPr>
      <w:rFonts w:ascii="Arial" w:eastAsia="Arial" w:hAnsi="Arial" w:cs="Arial"/>
      <w:b/>
      <w:bCs/>
      <w:sz w:val="48"/>
      <w:szCs w:val="48"/>
    </w:rPr>
  </w:style>
  <w:style w:type="paragraph" w:styleId="ListParagraph">
    <w:name w:val="List Paragraph"/>
    <w:basedOn w:val="Normal"/>
    <w:uiPriority w:val="1"/>
    <w:qFormat/>
    <w:pPr>
      <w:ind w:left="1659"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15102</Words>
  <Characters>86085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PATS 1.0 Data Migration Guide</vt:lpstr>
    </vt:vector>
  </TitlesOfParts>
  <Company>Department of Veterans Affairs</Company>
  <LinksUpToDate>false</LinksUpToDate>
  <CharactersWithSpaces>100986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PATS 1.0 Data Migration Guide</dc:title>
  <dc:subject>Migrate data from Patient Rep to PATS</dc:subject>
  <dc:creator/>
  <cp:keywords>download national division list, print reports, correct data erros, move data to staging area, migrate data, populate reference tables, technical information, mapping Patient Rep to PATS migration</cp:keywords>
  <cp:lastModifiedBy>Department of Veterans Affairs</cp:lastModifiedBy>
  <cp:revision>3</cp:revision>
  <dcterms:created xsi:type="dcterms:W3CDTF">2021-03-10T18:32:00Z</dcterms:created>
  <dcterms:modified xsi:type="dcterms:W3CDTF">2021-03-10T18:33:00Z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2020-12-17T00:00:00Z</vt:filetime>
  </property>
</Properties>
</file>