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617687EC" w:rsidR="006C4A5D" w:rsidRPr="00641ACF" w:rsidRDefault="008C7826" w:rsidP="00AD337F">
      <w:pPr>
        <w:pStyle w:val="Title"/>
        <w:rPr>
          <w:rStyle w:val="TableTextChar"/>
        </w:rPr>
      </w:pPr>
      <w:bookmarkStart w:id="0" w:name="_Toc205632711"/>
      <w:r>
        <w:rPr>
          <w:rStyle w:val="TableTextChar"/>
        </w:rPr>
        <w:t xml:space="preserve">Community Care </w:t>
      </w:r>
      <w:r w:rsidR="00F039D7" w:rsidRPr="00641ACF">
        <w:rPr>
          <w:rStyle w:val="TableTextChar"/>
        </w:rPr>
        <w:t>Veterans Billing Statement</w:t>
      </w:r>
      <w:r w:rsidR="006C4A5D" w:rsidRPr="00641ACF">
        <w:rPr>
          <w:rStyle w:val="TableTextChar"/>
        </w:rPr>
        <w:t xml:space="preserve"> </w:t>
      </w:r>
      <w:r w:rsidR="00F039D7" w:rsidRPr="00641ACF">
        <w:rPr>
          <w:rStyle w:val="TableTextChar"/>
        </w:rPr>
        <w:t>(</w:t>
      </w:r>
      <w:r w:rsidR="00C85FDA" w:rsidRPr="00641ACF">
        <w:rPr>
          <w:rStyle w:val="TableTextChar"/>
        </w:rPr>
        <w:t>CC</w:t>
      </w:r>
      <w:r w:rsidR="00F039D7" w:rsidRPr="00641ACF">
        <w:rPr>
          <w:rStyle w:val="TableTextChar"/>
        </w:rPr>
        <w:t>VBS)</w:t>
      </w:r>
    </w:p>
    <w:p w14:paraId="5BA05839" w14:textId="522F0222" w:rsidR="00EE55AD" w:rsidRPr="00EE55AD" w:rsidRDefault="00EE55AD" w:rsidP="00AD337F">
      <w:pPr>
        <w:pStyle w:val="Title"/>
      </w:pPr>
      <w:r w:rsidRPr="006A0036">
        <w:t>User Guide</w:t>
      </w:r>
      <w:r w:rsidR="00F039D7">
        <w:t xml:space="preserve"> (UG)</w:t>
      </w:r>
    </w:p>
    <w:p w14:paraId="5BA0583A" w14:textId="77777777" w:rsidR="00C85412" w:rsidRDefault="006C4A5D" w:rsidP="00C85412">
      <w:pPr>
        <w:pStyle w:val="CoverTitleInstructions"/>
        <w:spacing w:before="1200" w:after="1200"/>
      </w:pPr>
      <w:r>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2F5F8CD6" w:rsidR="006C4A5D" w:rsidRPr="00EE7C84" w:rsidRDefault="00322473" w:rsidP="00EE7C84">
      <w:pPr>
        <w:pStyle w:val="Title2"/>
      </w:pPr>
      <w:r>
        <w:t>August</w:t>
      </w:r>
      <w:r w:rsidR="00F4409A" w:rsidRPr="00EE7C84">
        <w:t xml:space="preserve"> 202</w:t>
      </w:r>
      <w:r w:rsidR="009C7D1E">
        <w:t>3</w:t>
      </w:r>
    </w:p>
    <w:p w14:paraId="5BA0583C" w14:textId="1EE641EF" w:rsidR="00C85412" w:rsidRPr="00EE7C84" w:rsidRDefault="00C85412" w:rsidP="00EE7C84">
      <w:pPr>
        <w:pStyle w:val="Title2"/>
      </w:pPr>
      <w:r w:rsidRPr="00EE7C84">
        <w:t>Department of Veterans Affairs</w:t>
      </w:r>
      <w:r w:rsidR="008D0854">
        <w:t xml:space="preserve"> (VA)</w:t>
      </w:r>
    </w:p>
    <w:p w14:paraId="010279E0" w14:textId="1AB1B740" w:rsidR="0048719F" w:rsidRDefault="00C85412" w:rsidP="0048719F">
      <w:pPr>
        <w:pStyle w:val="Title2"/>
        <w:sectPr w:rsidR="0048719F" w:rsidSect="0048719F">
          <w:footerReference w:type="default" r:id="rId11"/>
          <w:pgSz w:w="12240" w:h="15840" w:code="1"/>
          <w:pgMar w:top="1440" w:right="1440" w:bottom="1440" w:left="1440" w:header="720" w:footer="720" w:gutter="0"/>
          <w:pgNumType w:fmt="lowerRoman" w:start="1"/>
          <w:cols w:space="720"/>
          <w:vAlign w:val="center"/>
          <w:titlePg/>
          <w:docGrid w:linePitch="360"/>
        </w:sectPr>
      </w:pPr>
      <w:r w:rsidRPr="00EE7C84">
        <w:t>Office of Information</w:t>
      </w:r>
      <w:r w:rsidR="00B04DBD">
        <w:t xml:space="preserve"> </w:t>
      </w:r>
      <w:r w:rsidRPr="00EE7C84">
        <w:t>and Technology (</w:t>
      </w:r>
      <w:r w:rsidR="0048719F">
        <w:t>OIT)</w:t>
      </w:r>
    </w:p>
    <w:p w14:paraId="5BA0584A" w14:textId="479224BC" w:rsidR="00CE5E6F" w:rsidRPr="0048719F" w:rsidDel="00B46B6B" w:rsidRDefault="0048719F" w:rsidP="00453F0B">
      <w:pPr>
        <w:pStyle w:val="Title2"/>
        <w:outlineLvl w:val="0"/>
      </w:pPr>
      <w:bookmarkStart w:id="1" w:name="_Toc99313585"/>
      <w:bookmarkStart w:id="2" w:name="_Toc142482639"/>
      <w:r w:rsidRPr="0048719F">
        <w:lastRenderedPageBreak/>
        <w:t>R</w:t>
      </w:r>
      <w:r w:rsidR="004F3A80" w:rsidRPr="0048719F" w:rsidDel="00B46B6B">
        <w:t>evision History</w:t>
      </w:r>
      <w:bookmarkEnd w:id="1"/>
      <w:bookmarkEnd w:id="2"/>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3940"/>
        <w:gridCol w:w="2605"/>
      </w:tblGrid>
      <w:tr w:rsidR="004F3A80" w:rsidRPr="005068FD" w:rsidDel="00B46B6B" w14:paraId="5BA0584F" w14:textId="32A038F6" w:rsidTr="00624476">
        <w:trPr>
          <w:tblHeader/>
        </w:trPr>
        <w:tc>
          <w:tcPr>
            <w:tcW w:w="894" w:type="pct"/>
            <w:shd w:val="clear" w:color="auto" w:fill="F2F2F2" w:themeFill="background1" w:themeFillShade="F2"/>
          </w:tcPr>
          <w:p w14:paraId="5BA0584B" w14:textId="6F77E99E" w:rsidR="004F3A80" w:rsidRPr="005068FD" w:rsidDel="00B46B6B" w:rsidRDefault="004F3A80" w:rsidP="0004636C">
            <w:pPr>
              <w:pStyle w:val="TableHeading"/>
            </w:pPr>
            <w:bookmarkStart w:id="3" w:name="ColumnTitle_Date"/>
            <w:r w:rsidRPr="005068FD" w:rsidDel="00B46B6B">
              <w:t>Date</w:t>
            </w:r>
            <w:bookmarkEnd w:id="3"/>
          </w:p>
        </w:tc>
        <w:tc>
          <w:tcPr>
            <w:tcW w:w="606" w:type="pct"/>
            <w:shd w:val="clear" w:color="auto" w:fill="F2F2F2" w:themeFill="background1" w:themeFillShade="F2"/>
          </w:tcPr>
          <w:p w14:paraId="5BA0584C" w14:textId="0CB8D220" w:rsidR="004F3A80" w:rsidRPr="005068FD" w:rsidDel="00B46B6B" w:rsidRDefault="003E5E7F" w:rsidP="0004636C">
            <w:pPr>
              <w:pStyle w:val="TableHeading"/>
            </w:pPr>
            <w:r w:rsidDel="00B46B6B">
              <w:t>Revi</w:t>
            </w:r>
            <w:r w:rsidR="004F3A80" w:rsidRPr="005068FD" w:rsidDel="00B46B6B">
              <w:t>sion</w:t>
            </w:r>
          </w:p>
        </w:tc>
        <w:tc>
          <w:tcPr>
            <w:tcW w:w="2107" w:type="pct"/>
            <w:shd w:val="clear" w:color="auto" w:fill="F2F2F2" w:themeFill="background1" w:themeFillShade="F2"/>
          </w:tcPr>
          <w:p w14:paraId="5BA0584D" w14:textId="2A2A1C90" w:rsidR="004F3A80" w:rsidRPr="005068FD" w:rsidDel="00B46B6B" w:rsidRDefault="004F3A80" w:rsidP="0004636C">
            <w:pPr>
              <w:pStyle w:val="TableHeading"/>
            </w:pPr>
            <w:r w:rsidRPr="005068FD" w:rsidDel="00B46B6B">
              <w:t>Description</w:t>
            </w:r>
          </w:p>
        </w:tc>
        <w:tc>
          <w:tcPr>
            <w:tcW w:w="1393" w:type="pct"/>
            <w:shd w:val="clear" w:color="auto" w:fill="F2F2F2" w:themeFill="background1" w:themeFillShade="F2"/>
          </w:tcPr>
          <w:p w14:paraId="5BA0584E" w14:textId="275CEA96" w:rsidR="004F3A80" w:rsidRPr="005068FD" w:rsidDel="00B46B6B" w:rsidRDefault="004F3A80" w:rsidP="0004636C">
            <w:pPr>
              <w:pStyle w:val="TableHeading"/>
            </w:pPr>
            <w:r w:rsidRPr="005068FD" w:rsidDel="00B46B6B">
              <w:t>Author</w:t>
            </w:r>
          </w:p>
        </w:tc>
      </w:tr>
      <w:tr w:rsidR="00960A66" w:rsidDel="00B46B6B" w14:paraId="2DEB07C2" w14:textId="77777777" w:rsidTr="00624476">
        <w:tc>
          <w:tcPr>
            <w:tcW w:w="894" w:type="pct"/>
          </w:tcPr>
          <w:p w14:paraId="1F5946DC" w14:textId="48B828E8" w:rsidR="00960A66" w:rsidRDefault="003F53EA" w:rsidP="0004636C">
            <w:pPr>
              <w:pStyle w:val="TableText"/>
            </w:pPr>
            <w:r>
              <w:t>8/</w:t>
            </w:r>
            <w:r w:rsidR="0070662B">
              <w:t>9</w:t>
            </w:r>
            <w:r>
              <w:t>/23</w:t>
            </w:r>
          </w:p>
        </w:tc>
        <w:tc>
          <w:tcPr>
            <w:tcW w:w="606" w:type="pct"/>
          </w:tcPr>
          <w:p w14:paraId="3F001859" w14:textId="141FA583" w:rsidR="00960A66" w:rsidRDefault="00960A66" w:rsidP="0004636C">
            <w:pPr>
              <w:pStyle w:val="TableText"/>
            </w:pPr>
            <w:r>
              <w:t>1.8</w:t>
            </w:r>
          </w:p>
        </w:tc>
        <w:tc>
          <w:tcPr>
            <w:tcW w:w="2107" w:type="pct"/>
          </w:tcPr>
          <w:p w14:paraId="01B2F18B" w14:textId="39082DCE" w:rsidR="00960A66" w:rsidRDefault="00960A66" w:rsidP="0004636C">
            <w:pPr>
              <w:pStyle w:val="TableText"/>
            </w:pPr>
            <w:r>
              <w:t>Updated for second decommission banner message</w:t>
            </w:r>
          </w:p>
        </w:tc>
        <w:tc>
          <w:tcPr>
            <w:tcW w:w="1393" w:type="pct"/>
          </w:tcPr>
          <w:p w14:paraId="48E9017E" w14:textId="0ABFEFC2" w:rsidR="00960A66" w:rsidRDefault="00960A66" w:rsidP="0004636C">
            <w:pPr>
              <w:pStyle w:val="TableText"/>
            </w:pPr>
            <w:r>
              <w:t>CCVBS Contractor Team</w:t>
            </w:r>
          </w:p>
        </w:tc>
      </w:tr>
      <w:tr w:rsidR="00843C99" w:rsidDel="00B46B6B" w14:paraId="7B1F8DEA" w14:textId="77777777" w:rsidTr="00624476">
        <w:tc>
          <w:tcPr>
            <w:tcW w:w="894" w:type="pct"/>
          </w:tcPr>
          <w:p w14:paraId="51DC713A" w14:textId="14DCE2AD" w:rsidR="00843C99" w:rsidRDefault="00843C99" w:rsidP="0004636C">
            <w:pPr>
              <w:pStyle w:val="TableText"/>
            </w:pPr>
            <w:r>
              <w:t>5/24/23</w:t>
            </w:r>
          </w:p>
        </w:tc>
        <w:tc>
          <w:tcPr>
            <w:tcW w:w="606" w:type="pct"/>
          </w:tcPr>
          <w:p w14:paraId="10F0AAA5" w14:textId="5BE44FD5" w:rsidR="00843C99" w:rsidRDefault="00843C99" w:rsidP="0004636C">
            <w:pPr>
              <w:pStyle w:val="TableText"/>
            </w:pPr>
            <w:r>
              <w:t>1.7</w:t>
            </w:r>
          </w:p>
        </w:tc>
        <w:tc>
          <w:tcPr>
            <w:tcW w:w="2107" w:type="pct"/>
          </w:tcPr>
          <w:p w14:paraId="7BCF36FB" w14:textId="6E8C0E6A" w:rsidR="00843C99" w:rsidRDefault="00843C99" w:rsidP="0004636C">
            <w:pPr>
              <w:pStyle w:val="TableText"/>
            </w:pPr>
            <w:r>
              <w:t>Updated for</w:t>
            </w:r>
            <w:r w:rsidR="007274B6">
              <w:t xml:space="preserve"> first decommission banner message</w:t>
            </w:r>
          </w:p>
        </w:tc>
        <w:tc>
          <w:tcPr>
            <w:tcW w:w="1393" w:type="pct"/>
          </w:tcPr>
          <w:p w14:paraId="577D407B" w14:textId="2E0AD5CA" w:rsidR="00843C99" w:rsidRDefault="007274B6" w:rsidP="0004636C">
            <w:pPr>
              <w:pStyle w:val="TableText"/>
            </w:pPr>
            <w:r>
              <w:t>CCVBS Contractor Team</w:t>
            </w:r>
          </w:p>
        </w:tc>
      </w:tr>
      <w:tr w:rsidR="00FE2D5A" w:rsidDel="00B46B6B" w14:paraId="648B7707" w14:textId="77777777" w:rsidTr="00624476">
        <w:tc>
          <w:tcPr>
            <w:tcW w:w="894" w:type="pct"/>
          </w:tcPr>
          <w:p w14:paraId="213EBFE8" w14:textId="2C09DE48" w:rsidR="00FE2D5A" w:rsidRDefault="0081451F" w:rsidP="0004636C">
            <w:pPr>
              <w:pStyle w:val="TableText"/>
            </w:pPr>
            <w:r>
              <w:t>5/9/23</w:t>
            </w:r>
          </w:p>
        </w:tc>
        <w:tc>
          <w:tcPr>
            <w:tcW w:w="606" w:type="pct"/>
          </w:tcPr>
          <w:p w14:paraId="7F54E2C5" w14:textId="744974A3" w:rsidR="00FE2D5A" w:rsidRDefault="00FE2D5A" w:rsidP="0004636C">
            <w:pPr>
              <w:pStyle w:val="TableText"/>
            </w:pPr>
            <w:r>
              <w:t>1.6</w:t>
            </w:r>
          </w:p>
        </w:tc>
        <w:tc>
          <w:tcPr>
            <w:tcW w:w="2107" w:type="pct"/>
          </w:tcPr>
          <w:p w14:paraId="768CA84F" w14:textId="1D7F674A" w:rsidR="00FE2D5A" w:rsidRDefault="00FE2D5A" w:rsidP="0004636C">
            <w:pPr>
              <w:pStyle w:val="TableText"/>
            </w:pPr>
            <w:r>
              <w:t>Updated for 3.0.4 version</w:t>
            </w:r>
          </w:p>
        </w:tc>
        <w:tc>
          <w:tcPr>
            <w:tcW w:w="1393" w:type="pct"/>
          </w:tcPr>
          <w:p w14:paraId="0D21CB93" w14:textId="093F6824" w:rsidR="00FE2D5A" w:rsidRDefault="00FE2D5A" w:rsidP="0004636C">
            <w:pPr>
              <w:pStyle w:val="TableText"/>
            </w:pPr>
            <w:r>
              <w:t>CCVBS Contractor Team</w:t>
            </w:r>
          </w:p>
        </w:tc>
      </w:tr>
      <w:tr w:rsidR="009C7D1E" w:rsidDel="00B46B6B" w14:paraId="595FA3A2" w14:textId="77777777" w:rsidTr="00624476">
        <w:tc>
          <w:tcPr>
            <w:tcW w:w="894" w:type="pct"/>
          </w:tcPr>
          <w:p w14:paraId="54C7F2E9" w14:textId="4878F85C" w:rsidR="009C7D1E" w:rsidRDefault="009C7D1E" w:rsidP="0004636C">
            <w:pPr>
              <w:pStyle w:val="TableText"/>
            </w:pPr>
            <w:r>
              <w:t>1/6/</w:t>
            </w:r>
            <w:r w:rsidR="00F40D30">
              <w:t>2023</w:t>
            </w:r>
          </w:p>
        </w:tc>
        <w:tc>
          <w:tcPr>
            <w:tcW w:w="606" w:type="pct"/>
          </w:tcPr>
          <w:p w14:paraId="15BEB442" w14:textId="32E9BFA0" w:rsidR="009C7D1E" w:rsidRDefault="00F40D30" w:rsidP="0004636C">
            <w:pPr>
              <w:pStyle w:val="TableText"/>
            </w:pPr>
            <w:r>
              <w:t>1.5</w:t>
            </w:r>
          </w:p>
        </w:tc>
        <w:tc>
          <w:tcPr>
            <w:tcW w:w="2107" w:type="pct"/>
          </w:tcPr>
          <w:p w14:paraId="5015F2C3" w14:textId="2522694D" w:rsidR="009C7D1E" w:rsidRDefault="00F40D30" w:rsidP="0004636C">
            <w:pPr>
              <w:pStyle w:val="TableText"/>
            </w:pPr>
            <w:r>
              <w:t>Updated dates</w:t>
            </w:r>
          </w:p>
        </w:tc>
        <w:tc>
          <w:tcPr>
            <w:tcW w:w="1393" w:type="pct"/>
          </w:tcPr>
          <w:p w14:paraId="750EF1D0" w14:textId="244F3AAC" w:rsidR="009C7D1E" w:rsidRDefault="00F40D30" w:rsidP="0004636C">
            <w:pPr>
              <w:pStyle w:val="TableText"/>
            </w:pPr>
            <w:r>
              <w:t>CCVBS Contractor Team</w:t>
            </w:r>
          </w:p>
        </w:tc>
      </w:tr>
      <w:tr w:rsidR="00F07293" w:rsidDel="00B46B6B" w14:paraId="14ADFCF6" w14:textId="77777777" w:rsidTr="00624476">
        <w:tc>
          <w:tcPr>
            <w:tcW w:w="894" w:type="pct"/>
          </w:tcPr>
          <w:p w14:paraId="1ED49297" w14:textId="3A8BCDE5" w:rsidR="00F07293" w:rsidRDefault="00F07293" w:rsidP="0004636C">
            <w:pPr>
              <w:pStyle w:val="TableText"/>
            </w:pPr>
            <w:r>
              <w:t>11/15/</w:t>
            </w:r>
            <w:r w:rsidR="0096013C">
              <w:t>2022</w:t>
            </w:r>
          </w:p>
        </w:tc>
        <w:tc>
          <w:tcPr>
            <w:tcW w:w="606" w:type="pct"/>
          </w:tcPr>
          <w:p w14:paraId="5C08769B" w14:textId="0DFACAD7" w:rsidR="00F07293" w:rsidRDefault="0096013C" w:rsidP="0004636C">
            <w:pPr>
              <w:pStyle w:val="TableText"/>
            </w:pPr>
            <w:r>
              <w:t>1.4</w:t>
            </w:r>
          </w:p>
        </w:tc>
        <w:tc>
          <w:tcPr>
            <w:tcW w:w="2107" w:type="pct"/>
          </w:tcPr>
          <w:p w14:paraId="4BBB0AA6" w14:textId="7E4E8CD8" w:rsidR="00F07293" w:rsidRDefault="0096013C" w:rsidP="0004636C">
            <w:pPr>
              <w:pStyle w:val="TableText"/>
            </w:pPr>
            <w:r>
              <w:t>Updated for 3.0.0 release</w:t>
            </w:r>
          </w:p>
        </w:tc>
        <w:tc>
          <w:tcPr>
            <w:tcW w:w="1393" w:type="pct"/>
          </w:tcPr>
          <w:p w14:paraId="6194632F" w14:textId="50A6688F" w:rsidR="00F07293" w:rsidRDefault="0096013C" w:rsidP="0004636C">
            <w:pPr>
              <w:pStyle w:val="TableText"/>
            </w:pPr>
            <w:r>
              <w:t>CCVBS Contractor Team</w:t>
            </w:r>
          </w:p>
        </w:tc>
      </w:tr>
      <w:tr w:rsidR="00A87BDF" w:rsidDel="00B46B6B" w14:paraId="4FF8A3AD" w14:textId="77777777" w:rsidTr="00624476">
        <w:tc>
          <w:tcPr>
            <w:tcW w:w="894" w:type="pct"/>
          </w:tcPr>
          <w:p w14:paraId="2E9E81C3" w14:textId="00B416C8" w:rsidR="00A87BDF" w:rsidRDefault="00A87BDF" w:rsidP="0004636C">
            <w:pPr>
              <w:pStyle w:val="TableText"/>
            </w:pPr>
            <w:r>
              <w:t>3/</w:t>
            </w:r>
            <w:r w:rsidR="007F22F1">
              <w:t>27/2022</w:t>
            </w:r>
          </w:p>
        </w:tc>
        <w:tc>
          <w:tcPr>
            <w:tcW w:w="606" w:type="pct"/>
          </w:tcPr>
          <w:p w14:paraId="11E4E185" w14:textId="60064830" w:rsidR="00A87BDF" w:rsidRDefault="007F22F1" w:rsidP="0004636C">
            <w:pPr>
              <w:pStyle w:val="TableText"/>
            </w:pPr>
            <w:r>
              <w:t>1.3</w:t>
            </w:r>
          </w:p>
        </w:tc>
        <w:tc>
          <w:tcPr>
            <w:tcW w:w="2107" w:type="pct"/>
          </w:tcPr>
          <w:p w14:paraId="14AC7054" w14:textId="3EB688B2" w:rsidR="00A87BDF" w:rsidRDefault="007F22F1" w:rsidP="0004636C">
            <w:pPr>
              <w:pStyle w:val="TableText"/>
            </w:pPr>
            <w:r>
              <w:t>Updated for 2.3.0 release</w:t>
            </w:r>
          </w:p>
        </w:tc>
        <w:tc>
          <w:tcPr>
            <w:tcW w:w="1393" w:type="pct"/>
          </w:tcPr>
          <w:p w14:paraId="365E0528" w14:textId="6F922B65" w:rsidR="00A87BDF" w:rsidRDefault="007F22F1" w:rsidP="0004636C">
            <w:pPr>
              <w:pStyle w:val="TableText"/>
            </w:pPr>
            <w:r>
              <w:t>CCVBS Contractor Team</w:t>
            </w:r>
          </w:p>
        </w:tc>
      </w:tr>
      <w:tr w:rsidR="001C31BD" w:rsidDel="00B46B6B" w14:paraId="5D8B7FC5" w14:textId="77777777" w:rsidTr="00624476">
        <w:tc>
          <w:tcPr>
            <w:tcW w:w="894" w:type="pct"/>
          </w:tcPr>
          <w:p w14:paraId="4D71D51A" w14:textId="0AD6177E" w:rsidR="001C31BD" w:rsidRDefault="001C31BD" w:rsidP="0004636C">
            <w:pPr>
              <w:pStyle w:val="TableText"/>
            </w:pPr>
            <w:r>
              <w:t>8/20/2021</w:t>
            </w:r>
          </w:p>
        </w:tc>
        <w:tc>
          <w:tcPr>
            <w:tcW w:w="606" w:type="pct"/>
          </w:tcPr>
          <w:p w14:paraId="23092442" w14:textId="1C81F17F" w:rsidR="001C31BD" w:rsidRDefault="001C31BD" w:rsidP="0004636C">
            <w:pPr>
              <w:pStyle w:val="TableText"/>
            </w:pPr>
            <w:r>
              <w:t>1.2</w:t>
            </w:r>
          </w:p>
        </w:tc>
        <w:tc>
          <w:tcPr>
            <w:tcW w:w="2107" w:type="pct"/>
          </w:tcPr>
          <w:p w14:paraId="30C0BB57" w14:textId="04CD13B7" w:rsidR="001C31BD" w:rsidRDefault="001C31BD" w:rsidP="0004636C">
            <w:pPr>
              <w:pStyle w:val="TableText"/>
            </w:pPr>
            <w:r>
              <w:t>Updated formatting</w:t>
            </w:r>
          </w:p>
        </w:tc>
        <w:tc>
          <w:tcPr>
            <w:tcW w:w="1393" w:type="pct"/>
          </w:tcPr>
          <w:p w14:paraId="6CDFB765" w14:textId="39F77767" w:rsidR="001C31BD" w:rsidRDefault="001C31BD" w:rsidP="0004636C">
            <w:pPr>
              <w:pStyle w:val="TableText"/>
            </w:pPr>
            <w:r>
              <w:t>CCVBS Contractor Team</w:t>
            </w:r>
          </w:p>
        </w:tc>
      </w:tr>
      <w:tr w:rsidR="00D74F09" w:rsidDel="00B46B6B" w14:paraId="5B1C1DCA" w14:textId="77777777" w:rsidTr="00624476">
        <w:tc>
          <w:tcPr>
            <w:tcW w:w="894" w:type="pct"/>
          </w:tcPr>
          <w:p w14:paraId="0D9BC813" w14:textId="18EC39BF" w:rsidR="00D74F09" w:rsidRDefault="006F771D" w:rsidP="0004636C">
            <w:pPr>
              <w:pStyle w:val="TableText"/>
            </w:pPr>
            <w:r>
              <w:t>8</w:t>
            </w:r>
            <w:r w:rsidR="00D74F09">
              <w:t>/</w:t>
            </w:r>
            <w:r>
              <w:t>1</w:t>
            </w:r>
            <w:r w:rsidR="00D74F09">
              <w:t>/2021</w:t>
            </w:r>
          </w:p>
        </w:tc>
        <w:tc>
          <w:tcPr>
            <w:tcW w:w="606" w:type="pct"/>
          </w:tcPr>
          <w:p w14:paraId="2C5741CB" w14:textId="1E62712B" w:rsidR="00D74F09" w:rsidRDefault="00D74F09" w:rsidP="0004636C">
            <w:pPr>
              <w:pStyle w:val="TableText"/>
            </w:pPr>
            <w:r>
              <w:t>1.1</w:t>
            </w:r>
          </w:p>
        </w:tc>
        <w:tc>
          <w:tcPr>
            <w:tcW w:w="2107" w:type="pct"/>
          </w:tcPr>
          <w:p w14:paraId="2A83C7C3" w14:textId="17FF2C58" w:rsidR="00D74F09" w:rsidRDefault="00D74F09" w:rsidP="0004636C">
            <w:pPr>
              <w:pStyle w:val="TableText"/>
            </w:pPr>
            <w:r>
              <w:t>Updated for 2.1.0 release</w:t>
            </w:r>
          </w:p>
        </w:tc>
        <w:tc>
          <w:tcPr>
            <w:tcW w:w="1393" w:type="pct"/>
          </w:tcPr>
          <w:p w14:paraId="1C935477" w14:textId="73E8EB9F" w:rsidR="00D74F09" w:rsidRDefault="00624476" w:rsidP="0004636C">
            <w:pPr>
              <w:pStyle w:val="TableText"/>
            </w:pPr>
            <w:r>
              <w:t>CC</w:t>
            </w:r>
            <w:r w:rsidR="00D74F09">
              <w:t>VBS Contract</w:t>
            </w:r>
            <w:r w:rsidR="00590FC6">
              <w:t>or</w:t>
            </w:r>
            <w:r w:rsidR="00D74F09">
              <w:t xml:space="preserve"> Team</w:t>
            </w:r>
          </w:p>
        </w:tc>
      </w:tr>
      <w:tr w:rsidR="004F3A80" w:rsidDel="00B46B6B" w14:paraId="5BA05854" w14:textId="0E05E723" w:rsidTr="00624476">
        <w:tc>
          <w:tcPr>
            <w:tcW w:w="894" w:type="pct"/>
          </w:tcPr>
          <w:p w14:paraId="5BA05850" w14:textId="3B16BA55" w:rsidR="006915CA" w:rsidRPr="005068FD" w:rsidDel="00B46B6B" w:rsidRDefault="00BF0E8B" w:rsidP="0004636C">
            <w:pPr>
              <w:pStyle w:val="TableText"/>
            </w:pPr>
            <w:r>
              <w:t>6/11/2021</w:t>
            </w:r>
          </w:p>
        </w:tc>
        <w:tc>
          <w:tcPr>
            <w:tcW w:w="606" w:type="pct"/>
          </w:tcPr>
          <w:p w14:paraId="5BA05851" w14:textId="3CFCB80C" w:rsidR="004F3A80" w:rsidDel="00B46B6B" w:rsidRDefault="00E179EC" w:rsidP="0004636C">
            <w:pPr>
              <w:pStyle w:val="TableText"/>
            </w:pPr>
            <w:r>
              <w:t>1.0</w:t>
            </w:r>
          </w:p>
        </w:tc>
        <w:tc>
          <w:tcPr>
            <w:tcW w:w="2107" w:type="pct"/>
          </w:tcPr>
          <w:p w14:paraId="5BA05852" w14:textId="729D8A7E" w:rsidR="004F3A80" w:rsidDel="00B46B6B" w:rsidRDefault="00E179EC" w:rsidP="0004636C">
            <w:pPr>
              <w:pStyle w:val="TableText"/>
            </w:pPr>
            <w:r>
              <w:t>Initial draft</w:t>
            </w:r>
            <w:r w:rsidR="008D6BCA">
              <w:t xml:space="preserve"> of UG</w:t>
            </w:r>
          </w:p>
        </w:tc>
        <w:tc>
          <w:tcPr>
            <w:tcW w:w="1393" w:type="pct"/>
          </w:tcPr>
          <w:p w14:paraId="5BA05853" w14:textId="3AF662E5" w:rsidR="004F3A80" w:rsidDel="00B46B6B" w:rsidRDefault="00624476" w:rsidP="0004636C">
            <w:pPr>
              <w:pStyle w:val="TableText"/>
            </w:pPr>
            <w:r>
              <w:t>CC</w:t>
            </w:r>
            <w:r w:rsidR="00D74F09">
              <w:t>VBS Contract</w:t>
            </w:r>
            <w:r w:rsidR="00590FC6">
              <w:t>or</w:t>
            </w:r>
            <w:r w:rsidR="00D74F09">
              <w:t xml:space="preserve"> Team</w:t>
            </w:r>
          </w:p>
        </w:tc>
      </w:tr>
    </w:tbl>
    <w:p w14:paraId="5BA05860" w14:textId="7E557CBE" w:rsidR="000A0911" w:rsidRDefault="00040EA7" w:rsidP="00453F0B">
      <w:pPr>
        <w:pStyle w:val="Title2"/>
        <w:spacing w:before="360"/>
        <w:outlineLvl w:val="0"/>
        <w:rPr>
          <w:rStyle w:val="TextItalics"/>
          <w:i w:val="0"/>
        </w:rPr>
      </w:pPr>
      <w:bookmarkStart w:id="4" w:name="_Toc99313586"/>
      <w:bookmarkStart w:id="5" w:name="_Toc142482640"/>
      <w:r w:rsidRPr="00333135">
        <w:rPr>
          <w:rStyle w:val="TextItalics"/>
          <w:i w:val="0"/>
        </w:rPr>
        <w:t>Artifact Rationale</w:t>
      </w:r>
      <w:bookmarkEnd w:id="4"/>
      <w:bookmarkEnd w:id="5"/>
    </w:p>
    <w:p w14:paraId="309F8C6C" w14:textId="2CBD98B5" w:rsidR="00C37CB7" w:rsidRPr="00333135" w:rsidRDefault="00C37CB7" w:rsidP="00C37CB7">
      <w:pPr>
        <w:pStyle w:val="BodyText"/>
        <w:rPr>
          <w:rStyle w:val="TextItalics"/>
          <w:i w:val="0"/>
        </w:rPr>
      </w:pPr>
      <w:r w:rsidRPr="00C37CB7">
        <w:rPr>
          <w:rStyle w:val="TextItalics"/>
          <w:i w:val="0"/>
        </w:rPr>
        <w:t xml:space="preserve">Per the Veteran-focused Integrated Process (VIP) Guide, the User’s Guide is required to be </w:t>
      </w:r>
      <w:r w:rsidR="000928B9" w:rsidRPr="00C37CB7">
        <w:rPr>
          <w:rStyle w:val="TextItalics"/>
          <w:i w:val="0"/>
        </w:rPr>
        <w:t>completed prior</w:t>
      </w:r>
      <w:r w:rsidRPr="00C37CB7">
        <w:rPr>
          <w:rStyle w:val="TextItalics"/>
          <w:i w:val="0"/>
        </w:rPr>
        <w:t xml:space="preserve"> to Critical Decision Point #2 (CD2), with the expectation that it will be updated as needed. A User Guide is a technical communication document intended to give assistance to people using a particular system, such as VistA end 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r>
        <w:rPr>
          <w:rStyle w:val="TextItalics"/>
          <w:i w:val="0"/>
        </w:rPr>
        <w:t>.</w:t>
      </w:r>
    </w:p>
    <w:p w14:paraId="7DC81E5C" w14:textId="77777777" w:rsidR="00883E13" w:rsidRDefault="00883E13">
      <w:pPr>
        <w:rPr>
          <w:rFonts w:ascii="Arial" w:hAnsi="Arial" w:cs="Arial"/>
          <w:b/>
          <w:bCs/>
          <w:sz w:val="28"/>
          <w:szCs w:val="32"/>
        </w:rPr>
      </w:pPr>
      <w:r>
        <w:br w:type="page"/>
      </w:r>
    </w:p>
    <w:p w14:paraId="05D98D50" w14:textId="70CCD9B0" w:rsidR="007F091B" w:rsidRPr="0048719F" w:rsidRDefault="004F3A80" w:rsidP="00453F0B">
      <w:pPr>
        <w:pStyle w:val="Title2"/>
        <w:outlineLvl w:val="0"/>
      </w:pPr>
      <w:bookmarkStart w:id="6" w:name="_Toc99313587"/>
      <w:bookmarkStart w:id="7" w:name="_Toc142482641"/>
      <w:r w:rsidRPr="0048719F">
        <w:lastRenderedPageBreak/>
        <w:t>Table of Content</w:t>
      </w:r>
      <w:bookmarkStart w:id="8" w:name="_Toc74126504"/>
      <w:bookmarkEnd w:id="0"/>
      <w:r w:rsidR="007F091B" w:rsidRPr="0048719F">
        <w:t>s</w:t>
      </w:r>
      <w:bookmarkEnd w:id="6"/>
      <w:bookmarkEnd w:id="7"/>
    </w:p>
    <w:p w14:paraId="5E123FD2" w14:textId="6153F28E" w:rsidR="0060017B" w:rsidRDefault="00601F9B">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142482639" w:history="1">
        <w:r w:rsidR="0060017B" w:rsidRPr="0068753F">
          <w:rPr>
            <w:rStyle w:val="Hyperlink"/>
          </w:rPr>
          <w:t>Revision History</w:t>
        </w:r>
        <w:r w:rsidR="0060017B">
          <w:rPr>
            <w:webHidden/>
          </w:rPr>
          <w:tab/>
        </w:r>
        <w:r w:rsidR="0060017B">
          <w:rPr>
            <w:webHidden/>
          </w:rPr>
          <w:fldChar w:fldCharType="begin"/>
        </w:r>
        <w:r w:rsidR="0060017B">
          <w:rPr>
            <w:webHidden/>
          </w:rPr>
          <w:instrText xml:space="preserve"> PAGEREF _Toc142482639 \h </w:instrText>
        </w:r>
        <w:r w:rsidR="0060017B">
          <w:rPr>
            <w:webHidden/>
          </w:rPr>
        </w:r>
        <w:r w:rsidR="0060017B">
          <w:rPr>
            <w:webHidden/>
          </w:rPr>
          <w:fldChar w:fldCharType="separate"/>
        </w:r>
        <w:r w:rsidR="00B15BBC">
          <w:rPr>
            <w:webHidden/>
          </w:rPr>
          <w:t>ii</w:t>
        </w:r>
        <w:r w:rsidR="0060017B">
          <w:rPr>
            <w:webHidden/>
          </w:rPr>
          <w:fldChar w:fldCharType="end"/>
        </w:r>
      </w:hyperlink>
    </w:p>
    <w:p w14:paraId="7D2742A6" w14:textId="79CE2856" w:rsidR="0060017B" w:rsidRDefault="00000000">
      <w:pPr>
        <w:pStyle w:val="TOC1"/>
        <w:rPr>
          <w:rFonts w:asciiTheme="minorHAnsi" w:eastAsiaTheme="minorEastAsia" w:hAnsiTheme="minorHAnsi" w:cstheme="minorBidi"/>
          <w:b w:val="0"/>
          <w:sz w:val="22"/>
        </w:rPr>
      </w:pPr>
      <w:hyperlink w:anchor="_Toc142482640" w:history="1">
        <w:r w:rsidR="0060017B" w:rsidRPr="0068753F">
          <w:rPr>
            <w:rStyle w:val="Hyperlink"/>
          </w:rPr>
          <w:t>Artifact Rationale</w:t>
        </w:r>
        <w:r w:rsidR="0060017B">
          <w:rPr>
            <w:webHidden/>
          </w:rPr>
          <w:tab/>
        </w:r>
        <w:r w:rsidR="0060017B">
          <w:rPr>
            <w:webHidden/>
          </w:rPr>
          <w:fldChar w:fldCharType="begin"/>
        </w:r>
        <w:r w:rsidR="0060017B">
          <w:rPr>
            <w:webHidden/>
          </w:rPr>
          <w:instrText xml:space="preserve"> PAGEREF _Toc142482640 \h </w:instrText>
        </w:r>
        <w:r w:rsidR="0060017B">
          <w:rPr>
            <w:webHidden/>
          </w:rPr>
        </w:r>
        <w:r w:rsidR="0060017B">
          <w:rPr>
            <w:webHidden/>
          </w:rPr>
          <w:fldChar w:fldCharType="separate"/>
        </w:r>
        <w:r w:rsidR="00B15BBC">
          <w:rPr>
            <w:webHidden/>
          </w:rPr>
          <w:t>ii</w:t>
        </w:r>
        <w:r w:rsidR="0060017B">
          <w:rPr>
            <w:webHidden/>
          </w:rPr>
          <w:fldChar w:fldCharType="end"/>
        </w:r>
      </w:hyperlink>
    </w:p>
    <w:p w14:paraId="6634DD47" w14:textId="77F3594C" w:rsidR="0060017B" w:rsidRDefault="00000000">
      <w:pPr>
        <w:pStyle w:val="TOC1"/>
        <w:rPr>
          <w:rFonts w:asciiTheme="minorHAnsi" w:eastAsiaTheme="minorEastAsia" w:hAnsiTheme="minorHAnsi" w:cstheme="minorBidi"/>
          <w:b w:val="0"/>
          <w:sz w:val="22"/>
        </w:rPr>
      </w:pPr>
      <w:hyperlink w:anchor="_Toc142482641" w:history="1">
        <w:r w:rsidR="0060017B" w:rsidRPr="0068753F">
          <w:rPr>
            <w:rStyle w:val="Hyperlink"/>
          </w:rPr>
          <w:t>Table of Contents</w:t>
        </w:r>
        <w:r w:rsidR="0060017B">
          <w:rPr>
            <w:webHidden/>
          </w:rPr>
          <w:tab/>
        </w:r>
        <w:r w:rsidR="0060017B">
          <w:rPr>
            <w:webHidden/>
          </w:rPr>
          <w:fldChar w:fldCharType="begin"/>
        </w:r>
        <w:r w:rsidR="0060017B">
          <w:rPr>
            <w:webHidden/>
          </w:rPr>
          <w:instrText xml:space="preserve"> PAGEREF _Toc142482641 \h </w:instrText>
        </w:r>
        <w:r w:rsidR="0060017B">
          <w:rPr>
            <w:webHidden/>
          </w:rPr>
        </w:r>
        <w:r w:rsidR="0060017B">
          <w:rPr>
            <w:webHidden/>
          </w:rPr>
          <w:fldChar w:fldCharType="separate"/>
        </w:r>
        <w:r w:rsidR="00B15BBC">
          <w:rPr>
            <w:webHidden/>
          </w:rPr>
          <w:t>iii</w:t>
        </w:r>
        <w:r w:rsidR="0060017B">
          <w:rPr>
            <w:webHidden/>
          </w:rPr>
          <w:fldChar w:fldCharType="end"/>
        </w:r>
      </w:hyperlink>
    </w:p>
    <w:p w14:paraId="1519DA1E" w14:textId="4FE750A7" w:rsidR="0060017B" w:rsidRDefault="00000000">
      <w:pPr>
        <w:pStyle w:val="TOC1"/>
        <w:rPr>
          <w:rFonts w:asciiTheme="minorHAnsi" w:eastAsiaTheme="minorEastAsia" w:hAnsiTheme="minorHAnsi" w:cstheme="minorBidi"/>
          <w:b w:val="0"/>
          <w:sz w:val="22"/>
        </w:rPr>
      </w:pPr>
      <w:hyperlink w:anchor="_Toc142482642" w:history="1">
        <w:r w:rsidR="0060017B" w:rsidRPr="0068753F">
          <w:rPr>
            <w:rStyle w:val="Hyperlink"/>
          </w:rPr>
          <w:t>Table of Figures</w:t>
        </w:r>
        <w:r w:rsidR="0060017B">
          <w:rPr>
            <w:webHidden/>
          </w:rPr>
          <w:tab/>
        </w:r>
        <w:r w:rsidR="0060017B">
          <w:rPr>
            <w:webHidden/>
          </w:rPr>
          <w:fldChar w:fldCharType="begin"/>
        </w:r>
        <w:r w:rsidR="0060017B">
          <w:rPr>
            <w:webHidden/>
          </w:rPr>
          <w:instrText xml:space="preserve"> PAGEREF _Toc142482642 \h </w:instrText>
        </w:r>
        <w:r w:rsidR="0060017B">
          <w:rPr>
            <w:webHidden/>
          </w:rPr>
        </w:r>
        <w:r w:rsidR="0060017B">
          <w:rPr>
            <w:webHidden/>
          </w:rPr>
          <w:fldChar w:fldCharType="separate"/>
        </w:r>
        <w:r w:rsidR="00B15BBC">
          <w:rPr>
            <w:webHidden/>
          </w:rPr>
          <w:t>v</w:t>
        </w:r>
        <w:r w:rsidR="0060017B">
          <w:rPr>
            <w:webHidden/>
          </w:rPr>
          <w:fldChar w:fldCharType="end"/>
        </w:r>
      </w:hyperlink>
    </w:p>
    <w:p w14:paraId="1BD164E7" w14:textId="4B8E08DA" w:rsidR="0060017B" w:rsidRDefault="00000000">
      <w:pPr>
        <w:pStyle w:val="TOC1"/>
        <w:rPr>
          <w:rFonts w:asciiTheme="minorHAnsi" w:eastAsiaTheme="minorEastAsia" w:hAnsiTheme="minorHAnsi" w:cstheme="minorBidi"/>
          <w:b w:val="0"/>
          <w:sz w:val="22"/>
        </w:rPr>
      </w:pPr>
      <w:hyperlink w:anchor="_Toc142482643" w:history="1">
        <w:r w:rsidR="0060017B" w:rsidRPr="0068753F">
          <w:rPr>
            <w:rStyle w:val="Hyperlink"/>
          </w:rPr>
          <w:t>1.</w:t>
        </w:r>
        <w:r w:rsidR="0060017B">
          <w:rPr>
            <w:rFonts w:asciiTheme="minorHAnsi" w:eastAsiaTheme="minorEastAsia" w:hAnsiTheme="minorHAnsi" w:cstheme="minorBidi"/>
            <w:b w:val="0"/>
            <w:sz w:val="22"/>
          </w:rPr>
          <w:tab/>
        </w:r>
        <w:r w:rsidR="0060017B" w:rsidRPr="0068753F">
          <w:rPr>
            <w:rStyle w:val="Hyperlink"/>
          </w:rPr>
          <w:t>Introduction</w:t>
        </w:r>
        <w:r w:rsidR="0060017B">
          <w:rPr>
            <w:webHidden/>
          </w:rPr>
          <w:tab/>
        </w:r>
        <w:r w:rsidR="0060017B">
          <w:rPr>
            <w:webHidden/>
          </w:rPr>
          <w:fldChar w:fldCharType="begin"/>
        </w:r>
        <w:r w:rsidR="0060017B">
          <w:rPr>
            <w:webHidden/>
          </w:rPr>
          <w:instrText xml:space="preserve"> PAGEREF _Toc142482643 \h </w:instrText>
        </w:r>
        <w:r w:rsidR="0060017B">
          <w:rPr>
            <w:webHidden/>
          </w:rPr>
        </w:r>
        <w:r w:rsidR="0060017B">
          <w:rPr>
            <w:webHidden/>
          </w:rPr>
          <w:fldChar w:fldCharType="separate"/>
        </w:r>
        <w:r w:rsidR="00B15BBC">
          <w:rPr>
            <w:webHidden/>
          </w:rPr>
          <w:t>1</w:t>
        </w:r>
        <w:r w:rsidR="0060017B">
          <w:rPr>
            <w:webHidden/>
          </w:rPr>
          <w:fldChar w:fldCharType="end"/>
        </w:r>
      </w:hyperlink>
    </w:p>
    <w:p w14:paraId="4B18A7A4" w14:textId="64B5ED70" w:rsidR="0060017B" w:rsidRDefault="00000000">
      <w:pPr>
        <w:pStyle w:val="TOC2"/>
        <w:rPr>
          <w:rFonts w:asciiTheme="minorHAnsi" w:eastAsiaTheme="minorEastAsia" w:hAnsiTheme="minorHAnsi" w:cstheme="minorBidi"/>
          <w:b w:val="0"/>
          <w:sz w:val="22"/>
        </w:rPr>
      </w:pPr>
      <w:hyperlink w:anchor="_Toc142482644" w:history="1">
        <w:r w:rsidR="0060017B" w:rsidRPr="0068753F">
          <w:rPr>
            <w:rStyle w:val="Hyperlink"/>
          </w:rPr>
          <w:t>1.1.</w:t>
        </w:r>
        <w:r w:rsidR="0060017B">
          <w:rPr>
            <w:rFonts w:asciiTheme="minorHAnsi" w:eastAsiaTheme="minorEastAsia" w:hAnsiTheme="minorHAnsi" w:cstheme="minorBidi"/>
            <w:b w:val="0"/>
            <w:sz w:val="22"/>
          </w:rPr>
          <w:tab/>
        </w:r>
        <w:r w:rsidR="0060017B" w:rsidRPr="0068753F">
          <w:rPr>
            <w:rStyle w:val="Hyperlink"/>
          </w:rPr>
          <w:t>Purpose</w:t>
        </w:r>
        <w:r w:rsidR="0060017B">
          <w:rPr>
            <w:webHidden/>
          </w:rPr>
          <w:tab/>
        </w:r>
        <w:r w:rsidR="0060017B">
          <w:rPr>
            <w:webHidden/>
          </w:rPr>
          <w:fldChar w:fldCharType="begin"/>
        </w:r>
        <w:r w:rsidR="0060017B">
          <w:rPr>
            <w:webHidden/>
          </w:rPr>
          <w:instrText xml:space="preserve"> PAGEREF _Toc142482644 \h </w:instrText>
        </w:r>
        <w:r w:rsidR="0060017B">
          <w:rPr>
            <w:webHidden/>
          </w:rPr>
        </w:r>
        <w:r w:rsidR="0060017B">
          <w:rPr>
            <w:webHidden/>
          </w:rPr>
          <w:fldChar w:fldCharType="separate"/>
        </w:r>
        <w:r w:rsidR="00B15BBC">
          <w:rPr>
            <w:webHidden/>
          </w:rPr>
          <w:t>1</w:t>
        </w:r>
        <w:r w:rsidR="0060017B">
          <w:rPr>
            <w:webHidden/>
          </w:rPr>
          <w:fldChar w:fldCharType="end"/>
        </w:r>
      </w:hyperlink>
    </w:p>
    <w:p w14:paraId="0BE4217D" w14:textId="1275E80F" w:rsidR="0060017B" w:rsidRDefault="00000000">
      <w:pPr>
        <w:pStyle w:val="TOC2"/>
        <w:rPr>
          <w:rFonts w:asciiTheme="minorHAnsi" w:eastAsiaTheme="minorEastAsia" w:hAnsiTheme="minorHAnsi" w:cstheme="minorBidi"/>
          <w:b w:val="0"/>
          <w:sz w:val="22"/>
        </w:rPr>
      </w:pPr>
      <w:hyperlink w:anchor="_Toc142482645" w:history="1">
        <w:r w:rsidR="0060017B" w:rsidRPr="0068753F">
          <w:rPr>
            <w:rStyle w:val="Hyperlink"/>
          </w:rPr>
          <w:t>1.2.</w:t>
        </w:r>
        <w:r w:rsidR="0060017B">
          <w:rPr>
            <w:rFonts w:asciiTheme="minorHAnsi" w:eastAsiaTheme="minorEastAsia" w:hAnsiTheme="minorHAnsi" w:cstheme="minorBidi"/>
            <w:b w:val="0"/>
            <w:sz w:val="22"/>
          </w:rPr>
          <w:tab/>
        </w:r>
        <w:r w:rsidR="0060017B" w:rsidRPr="0068753F">
          <w:rPr>
            <w:rStyle w:val="Hyperlink"/>
          </w:rPr>
          <w:t>Document Orientation</w:t>
        </w:r>
        <w:r w:rsidR="0060017B">
          <w:rPr>
            <w:webHidden/>
          </w:rPr>
          <w:tab/>
        </w:r>
        <w:r w:rsidR="0060017B">
          <w:rPr>
            <w:webHidden/>
          </w:rPr>
          <w:fldChar w:fldCharType="begin"/>
        </w:r>
        <w:r w:rsidR="0060017B">
          <w:rPr>
            <w:webHidden/>
          </w:rPr>
          <w:instrText xml:space="preserve"> PAGEREF _Toc142482645 \h </w:instrText>
        </w:r>
        <w:r w:rsidR="0060017B">
          <w:rPr>
            <w:webHidden/>
          </w:rPr>
        </w:r>
        <w:r w:rsidR="0060017B">
          <w:rPr>
            <w:webHidden/>
          </w:rPr>
          <w:fldChar w:fldCharType="separate"/>
        </w:r>
        <w:r w:rsidR="00B15BBC">
          <w:rPr>
            <w:webHidden/>
          </w:rPr>
          <w:t>1</w:t>
        </w:r>
        <w:r w:rsidR="0060017B">
          <w:rPr>
            <w:webHidden/>
          </w:rPr>
          <w:fldChar w:fldCharType="end"/>
        </w:r>
      </w:hyperlink>
    </w:p>
    <w:p w14:paraId="49E562E5" w14:textId="4E30FC0F" w:rsidR="0060017B" w:rsidRDefault="00000000">
      <w:pPr>
        <w:pStyle w:val="TOC3"/>
        <w:rPr>
          <w:rFonts w:asciiTheme="minorHAnsi" w:eastAsiaTheme="minorEastAsia" w:hAnsiTheme="minorHAnsi" w:cstheme="minorBidi"/>
        </w:rPr>
      </w:pPr>
      <w:hyperlink w:anchor="_Toc142482646" w:history="1">
        <w:r w:rsidR="0060017B" w:rsidRPr="0068753F">
          <w:rPr>
            <w:rStyle w:val="Hyperlink"/>
          </w:rPr>
          <w:t>1.2.1.</w:t>
        </w:r>
        <w:r w:rsidR="0060017B">
          <w:rPr>
            <w:rFonts w:asciiTheme="minorHAnsi" w:eastAsiaTheme="minorEastAsia" w:hAnsiTheme="minorHAnsi" w:cstheme="minorBidi"/>
          </w:rPr>
          <w:tab/>
        </w:r>
        <w:r w:rsidR="0060017B" w:rsidRPr="0068753F">
          <w:rPr>
            <w:rStyle w:val="Hyperlink"/>
          </w:rPr>
          <w:t>Organization of the Manual</w:t>
        </w:r>
        <w:r w:rsidR="0060017B">
          <w:rPr>
            <w:webHidden/>
          </w:rPr>
          <w:tab/>
        </w:r>
        <w:r w:rsidR="0060017B">
          <w:rPr>
            <w:webHidden/>
          </w:rPr>
          <w:fldChar w:fldCharType="begin"/>
        </w:r>
        <w:r w:rsidR="0060017B">
          <w:rPr>
            <w:webHidden/>
          </w:rPr>
          <w:instrText xml:space="preserve"> PAGEREF _Toc142482646 \h </w:instrText>
        </w:r>
        <w:r w:rsidR="0060017B">
          <w:rPr>
            <w:webHidden/>
          </w:rPr>
        </w:r>
        <w:r w:rsidR="0060017B">
          <w:rPr>
            <w:webHidden/>
          </w:rPr>
          <w:fldChar w:fldCharType="separate"/>
        </w:r>
        <w:r w:rsidR="00B15BBC">
          <w:rPr>
            <w:webHidden/>
          </w:rPr>
          <w:t>1</w:t>
        </w:r>
        <w:r w:rsidR="0060017B">
          <w:rPr>
            <w:webHidden/>
          </w:rPr>
          <w:fldChar w:fldCharType="end"/>
        </w:r>
      </w:hyperlink>
    </w:p>
    <w:p w14:paraId="000FC4A9" w14:textId="3DF46EC4" w:rsidR="0060017B" w:rsidRDefault="00000000">
      <w:pPr>
        <w:pStyle w:val="TOC3"/>
        <w:rPr>
          <w:rFonts w:asciiTheme="minorHAnsi" w:eastAsiaTheme="minorEastAsia" w:hAnsiTheme="minorHAnsi" w:cstheme="minorBidi"/>
        </w:rPr>
      </w:pPr>
      <w:hyperlink w:anchor="_Toc142482647" w:history="1">
        <w:r w:rsidR="0060017B" w:rsidRPr="0068753F">
          <w:rPr>
            <w:rStyle w:val="Hyperlink"/>
          </w:rPr>
          <w:t>1.2.2.</w:t>
        </w:r>
        <w:r w:rsidR="0060017B">
          <w:rPr>
            <w:rFonts w:asciiTheme="minorHAnsi" w:eastAsiaTheme="minorEastAsia" w:hAnsiTheme="minorHAnsi" w:cstheme="minorBidi"/>
          </w:rPr>
          <w:tab/>
        </w:r>
        <w:r w:rsidR="0060017B" w:rsidRPr="0068753F">
          <w:rPr>
            <w:rStyle w:val="Hyperlink"/>
          </w:rPr>
          <w:t>Assumptions</w:t>
        </w:r>
        <w:r w:rsidR="0060017B">
          <w:rPr>
            <w:webHidden/>
          </w:rPr>
          <w:tab/>
        </w:r>
        <w:r w:rsidR="0060017B">
          <w:rPr>
            <w:webHidden/>
          </w:rPr>
          <w:fldChar w:fldCharType="begin"/>
        </w:r>
        <w:r w:rsidR="0060017B">
          <w:rPr>
            <w:webHidden/>
          </w:rPr>
          <w:instrText xml:space="preserve"> PAGEREF _Toc142482647 \h </w:instrText>
        </w:r>
        <w:r w:rsidR="0060017B">
          <w:rPr>
            <w:webHidden/>
          </w:rPr>
        </w:r>
        <w:r w:rsidR="0060017B">
          <w:rPr>
            <w:webHidden/>
          </w:rPr>
          <w:fldChar w:fldCharType="separate"/>
        </w:r>
        <w:r w:rsidR="00B15BBC">
          <w:rPr>
            <w:webHidden/>
          </w:rPr>
          <w:t>2</w:t>
        </w:r>
        <w:r w:rsidR="0060017B">
          <w:rPr>
            <w:webHidden/>
          </w:rPr>
          <w:fldChar w:fldCharType="end"/>
        </w:r>
      </w:hyperlink>
    </w:p>
    <w:p w14:paraId="77F83639" w14:textId="67B6E4CA" w:rsidR="0060017B" w:rsidRDefault="00000000">
      <w:pPr>
        <w:pStyle w:val="TOC3"/>
        <w:rPr>
          <w:rFonts w:asciiTheme="minorHAnsi" w:eastAsiaTheme="minorEastAsia" w:hAnsiTheme="minorHAnsi" w:cstheme="minorBidi"/>
        </w:rPr>
      </w:pPr>
      <w:hyperlink w:anchor="_Toc142482648" w:history="1">
        <w:r w:rsidR="0060017B" w:rsidRPr="0068753F">
          <w:rPr>
            <w:rStyle w:val="Hyperlink"/>
          </w:rPr>
          <w:t>1.2.3.</w:t>
        </w:r>
        <w:r w:rsidR="0060017B">
          <w:rPr>
            <w:rFonts w:asciiTheme="minorHAnsi" w:eastAsiaTheme="minorEastAsia" w:hAnsiTheme="minorHAnsi" w:cstheme="minorBidi"/>
          </w:rPr>
          <w:tab/>
        </w:r>
        <w:r w:rsidR="0060017B" w:rsidRPr="0068753F">
          <w:rPr>
            <w:rStyle w:val="Hyperlink"/>
          </w:rPr>
          <w:t>Coordination</w:t>
        </w:r>
        <w:r w:rsidR="0060017B">
          <w:rPr>
            <w:webHidden/>
          </w:rPr>
          <w:tab/>
        </w:r>
        <w:r w:rsidR="0060017B">
          <w:rPr>
            <w:webHidden/>
          </w:rPr>
          <w:fldChar w:fldCharType="begin"/>
        </w:r>
        <w:r w:rsidR="0060017B">
          <w:rPr>
            <w:webHidden/>
          </w:rPr>
          <w:instrText xml:space="preserve"> PAGEREF _Toc142482648 \h </w:instrText>
        </w:r>
        <w:r w:rsidR="0060017B">
          <w:rPr>
            <w:webHidden/>
          </w:rPr>
        </w:r>
        <w:r w:rsidR="0060017B">
          <w:rPr>
            <w:webHidden/>
          </w:rPr>
          <w:fldChar w:fldCharType="separate"/>
        </w:r>
        <w:r w:rsidR="00B15BBC">
          <w:rPr>
            <w:webHidden/>
          </w:rPr>
          <w:t>2</w:t>
        </w:r>
        <w:r w:rsidR="0060017B">
          <w:rPr>
            <w:webHidden/>
          </w:rPr>
          <w:fldChar w:fldCharType="end"/>
        </w:r>
      </w:hyperlink>
    </w:p>
    <w:p w14:paraId="084516B5" w14:textId="753A75DA" w:rsidR="0060017B" w:rsidRDefault="00000000">
      <w:pPr>
        <w:pStyle w:val="TOC3"/>
        <w:rPr>
          <w:rFonts w:asciiTheme="minorHAnsi" w:eastAsiaTheme="minorEastAsia" w:hAnsiTheme="minorHAnsi" w:cstheme="minorBidi"/>
        </w:rPr>
      </w:pPr>
      <w:hyperlink w:anchor="_Toc142482649" w:history="1">
        <w:r w:rsidR="0060017B" w:rsidRPr="0068753F">
          <w:rPr>
            <w:rStyle w:val="Hyperlink"/>
          </w:rPr>
          <w:t>1.2.4.</w:t>
        </w:r>
        <w:r w:rsidR="0060017B">
          <w:rPr>
            <w:rFonts w:asciiTheme="minorHAnsi" w:eastAsiaTheme="minorEastAsia" w:hAnsiTheme="minorHAnsi" w:cstheme="minorBidi"/>
          </w:rPr>
          <w:tab/>
        </w:r>
        <w:r w:rsidR="0060017B" w:rsidRPr="0068753F">
          <w:rPr>
            <w:rStyle w:val="Hyperlink"/>
          </w:rPr>
          <w:t>Disclaimers</w:t>
        </w:r>
        <w:r w:rsidR="0060017B">
          <w:rPr>
            <w:webHidden/>
          </w:rPr>
          <w:tab/>
        </w:r>
        <w:r w:rsidR="0060017B">
          <w:rPr>
            <w:webHidden/>
          </w:rPr>
          <w:fldChar w:fldCharType="begin"/>
        </w:r>
        <w:r w:rsidR="0060017B">
          <w:rPr>
            <w:webHidden/>
          </w:rPr>
          <w:instrText xml:space="preserve"> PAGEREF _Toc142482649 \h </w:instrText>
        </w:r>
        <w:r w:rsidR="0060017B">
          <w:rPr>
            <w:webHidden/>
          </w:rPr>
        </w:r>
        <w:r w:rsidR="0060017B">
          <w:rPr>
            <w:webHidden/>
          </w:rPr>
          <w:fldChar w:fldCharType="separate"/>
        </w:r>
        <w:r w:rsidR="00B15BBC">
          <w:rPr>
            <w:webHidden/>
          </w:rPr>
          <w:t>2</w:t>
        </w:r>
        <w:r w:rsidR="0060017B">
          <w:rPr>
            <w:webHidden/>
          </w:rPr>
          <w:fldChar w:fldCharType="end"/>
        </w:r>
      </w:hyperlink>
    </w:p>
    <w:p w14:paraId="5D84D187" w14:textId="41648AE7" w:rsidR="0060017B" w:rsidRDefault="00000000">
      <w:pPr>
        <w:pStyle w:val="TOC3"/>
        <w:rPr>
          <w:rFonts w:asciiTheme="minorHAnsi" w:eastAsiaTheme="minorEastAsia" w:hAnsiTheme="minorHAnsi" w:cstheme="minorBidi"/>
        </w:rPr>
      </w:pPr>
      <w:hyperlink w:anchor="_Toc142482650" w:history="1">
        <w:r w:rsidR="0060017B" w:rsidRPr="0068753F">
          <w:rPr>
            <w:rStyle w:val="Hyperlink"/>
          </w:rPr>
          <w:t>1.2.5.</w:t>
        </w:r>
        <w:r w:rsidR="0060017B">
          <w:rPr>
            <w:rFonts w:asciiTheme="minorHAnsi" w:eastAsiaTheme="minorEastAsia" w:hAnsiTheme="minorHAnsi" w:cstheme="minorBidi"/>
          </w:rPr>
          <w:tab/>
        </w:r>
        <w:r w:rsidR="0060017B" w:rsidRPr="0068753F">
          <w:rPr>
            <w:rStyle w:val="Hyperlink"/>
          </w:rPr>
          <w:t>Documentation Conventions</w:t>
        </w:r>
        <w:r w:rsidR="0060017B">
          <w:rPr>
            <w:webHidden/>
          </w:rPr>
          <w:tab/>
        </w:r>
        <w:r w:rsidR="0060017B">
          <w:rPr>
            <w:webHidden/>
          </w:rPr>
          <w:fldChar w:fldCharType="begin"/>
        </w:r>
        <w:r w:rsidR="0060017B">
          <w:rPr>
            <w:webHidden/>
          </w:rPr>
          <w:instrText xml:space="preserve"> PAGEREF _Toc142482650 \h </w:instrText>
        </w:r>
        <w:r w:rsidR="0060017B">
          <w:rPr>
            <w:webHidden/>
          </w:rPr>
        </w:r>
        <w:r w:rsidR="0060017B">
          <w:rPr>
            <w:webHidden/>
          </w:rPr>
          <w:fldChar w:fldCharType="separate"/>
        </w:r>
        <w:r w:rsidR="00B15BBC">
          <w:rPr>
            <w:webHidden/>
          </w:rPr>
          <w:t>3</w:t>
        </w:r>
        <w:r w:rsidR="0060017B">
          <w:rPr>
            <w:webHidden/>
          </w:rPr>
          <w:fldChar w:fldCharType="end"/>
        </w:r>
      </w:hyperlink>
    </w:p>
    <w:p w14:paraId="4B671596" w14:textId="108B0624" w:rsidR="0060017B" w:rsidRDefault="00000000">
      <w:pPr>
        <w:pStyle w:val="TOC3"/>
        <w:rPr>
          <w:rFonts w:asciiTheme="minorHAnsi" w:eastAsiaTheme="minorEastAsia" w:hAnsiTheme="minorHAnsi" w:cstheme="minorBidi"/>
        </w:rPr>
      </w:pPr>
      <w:hyperlink w:anchor="_Toc142482651" w:history="1">
        <w:r w:rsidR="0060017B" w:rsidRPr="0068753F">
          <w:rPr>
            <w:rStyle w:val="Hyperlink"/>
          </w:rPr>
          <w:t>1.2.6.</w:t>
        </w:r>
        <w:r w:rsidR="0060017B">
          <w:rPr>
            <w:rFonts w:asciiTheme="minorHAnsi" w:eastAsiaTheme="minorEastAsia" w:hAnsiTheme="minorHAnsi" w:cstheme="minorBidi"/>
          </w:rPr>
          <w:tab/>
        </w:r>
        <w:r w:rsidR="0060017B" w:rsidRPr="0068753F">
          <w:rPr>
            <w:rStyle w:val="Hyperlink"/>
          </w:rPr>
          <w:t>References and Resources</w:t>
        </w:r>
        <w:r w:rsidR="0060017B">
          <w:rPr>
            <w:webHidden/>
          </w:rPr>
          <w:tab/>
        </w:r>
        <w:r w:rsidR="0060017B">
          <w:rPr>
            <w:webHidden/>
          </w:rPr>
          <w:fldChar w:fldCharType="begin"/>
        </w:r>
        <w:r w:rsidR="0060017B">
          <w:rPr>
            <w:webHidden/>
          </w:rPr>
          <w:instrText xml:space="preserve"> PAGEREF _Toc142482651 \h </w:instrText>
        </w:r>
        <w:r w:rsidR="0060017B">
          <w:rPr>
            <w:webHidden/>
          </w:rPr>
        </w:r>
        <w:r w:rsidR="0060017B">
          <w:rPr>
            <w:webHidden/>
          </w:rPr>
          <w:fldChar w:fldCharType="separate"/>
        </w:r>
        <w:r w:rsidR="00B15BBC">
          <w:rPr>
            <w:webHidden/>
          </w:rPr>
          <w:t>3</w:t>
        </w:r>
        <w:r w:rsidR="0060017B">
          <w:rPr>
            <w:webHidden/>
          </w:rPr>
          <w:fldChar w:fldCharType="end"/>
        </w:r>
      </w:hyperlink>
    </w:p>
    <w:p w14:paraId="4CB40AC3" w14:textId="3BFCDA32" w:rsidR="0060017B" w:rsidRDefault="00000000">
      <w:pPr>
        <w:pStyle w:val="TOC2"/>
        <w:rPr>
          <w:rFonts w:asciiTheme="minorHAnsi" w:eastAsiaTheme="minorEastAsia" w:hAnsiTheme="minorHAnsi" w:cstheme="minorBidi"/>
          <w:b w:val="0"/>
          <w:sz w:val="22"/>
        </w:rPr>
      </w:pPr>
      <w:hyperlink w:anchor="_Toc142482652" w:history="1">
        <w:r w:rsidR="0060017B" w:rsidRPr="0068753F">
          <w:rPr>
            <w:rStyle w:val="Hyperlink"/>
          </w:rPr>
          <w:t>1.3.</w:t>
        </w:r>
        <w:r w:rsidR="0060017B">
          <w:rPr>
            <w:rFonts w:asciiTheme="minorHAnsi" w:eastAsiaTheme="minorEastAsia" w:hAnsiTheme="minorHAnsi" w:cstheme="minorBidi"/>
            <w:b w:val="0"/>
            <w:sz w:val="22"/>
          </w:rPr>
          <w:tab/>
        </w:r>
        <w:r w:rsidR="0060017B" w:rsidRPr="0068753F">
          <w:rPr>
            <w:rStyle w:val="Hyperlink"/>
          </w:rPr>
          <w:t>National Service Desk and Organizational Contacts</w:t>
        </w:r>
        <w:r w:rsidR="0060017B">
          <w:rPr>
            <w:webHidden/>
          </w:rPr>
          <w:tab/>
        </w:r>
        <w:r w:rsidR="0060017B">
          <w:rPr>
            <w:webHidden/>
          </w:rPr>
          <w:fldChar w:fldCharType="begin"/>
        </w:r>
        <w:r w:rsidR="0060017B">
          <w:rPr>
            <w:webHidden/>
          </w:rPr>
          <w:instrText xml:space="preserve"> PAGEREF _Toc142482652 \h </w:instrText>
        </w:r>
        <w:r w:rsidR="0060017B">
          <w:rPr>
            <w:webHidden/>
          </w:rPr>
        </w:r>
        <w:r w:rsidR="0060017B">
          <w:rPr>
            <w:webHidden/>
          </w:rPr>
          <w:fldChar w:fldCharType="separate"/>
        </w:r>
        <w:r w:rsidR="00B15BBC">
          <w:rPr>
            <w:webHidden/>
          </w:rPr>
          <w:t>3</w:t>
        </w:r>
        <w:r w:rsidR="0060017B">
          <w:rPr>
            <w:webHidden/>
          </w:rPr>
          <w:fldChar w:fldCharType="end"/>
        </w:r>
      </w:hyperlink>
    </w:p>
    <w:p w14:paraId="320DAA91" w14:textId="63C630DA" w:rsidR="0060017B" w:rsidRDefault="00000000">
      <w:pPr>
        <w:pStyle w:val="TOC1"/>
        <w:rPr>
          <w:rFonts w:asciiTheme="minorHAnsi" w:eastAsiaTheme="minorEastAsia" w:hAnsiTheme="minorHAnsi" w:cstheme="minorBidi"/>
          <w:b w:val="0"/>
          <w:sz w:val="22"/>
        </w:rPr>
      </w:pPr>
      <w:hyperlink w:anchor="_Toc142482653" w:history="1">
        <w:r w:rsidR="0060017B" w:rsidRPr="0068753F">
          <w:rPr>
            <w:rStyle w:val="Hyperlink"/>
          </w:rPr>
          <w:t>2.</w:t>
        </w:r>
        <w:r w:rsidR="0060017B">
          <w:rPr>
            <w:rFonts w:asciiTheme="minorHAnsi" w:eastAsiaTheme="minorEastAsia" w:hAnsiTheme="minorHAnsi" w:cstheme="minorBidi"/>
            <w:b w:val="0"/>
            <w:sz w:val="22"/>
          </w:rPr>
          <w:tab/>
        </w:r>
        <w:r w:rsidR="0060017B" w:rsidRPr="0068753F">
          <w:rPr>
            <w:rStyle w:val="Hyperlink"/>
          </w:rPr>
          <w:t>System Summary</w:t>
        </w:r>
        <w:r w:rsidR="0060017B">
          <w:rPr>
            <w:webHidden/>
          </w:rPr>
          <w:tab/>
        </w:r>
        <w:r w:rsidR="0060017B">
          <w:rPr>
            <w:webHidden/>
          </w:rPr>
          <w:fldChar w:fldCharType="begin"/>
        </w:r>
        <w:r w:rsidR="0060017B">
          <w:rPr>
            <w:webHidden/>
          </w:rPr>
          <w:instrText xml:space="preserve"> PAGEREF _Toc142482653 \h </w:instrText>
        </w:r>
        <w:r w:rsidR="0060017B">
          <w:rPr>
            <w:webHidden/>
          </w:rPr>
        </w:r>
        <w:r w:rsidR="0060017B">
          <w:rPr>
            <w:webHidden/>
          </w:rPr>
          <w:fldChar w:fldCharType="separate"/>
        </w:r>
        <w:r w:rsidR="00B15BBC">
          <w:rPr>
            <w:webHidden/>
          </w:rPr>
          <w:t>4</w:t>
        </w:r>
        <w:r w:rsidR="0060017B">
          <w:rPr>
            <w:webHidden/>
          </w:rPr>
          <w:fldChar w:fldCharType="end"/>
        </w:r>
      </w:hyperlink>
    </w:p>
    <w:p w14:paraId="51553A57" w14:textId="3677D3E3" w:rsidR="0060017B" w:rsidRDefault="00000000">
      <w:pPr>
        <w:pStyle w:val="TOC2"/>
        <w:rPr>
          <w:rFonts w:asciiTheme="minorHAnsi" w:eastAsiaTheme="minorEastAsia" w:hAnsiTheme="minorHAnsi" w:cstheme="minorBidi"/>
          <w:b w:val="0"/>
          <w:sz w:val="22"/>
        </w:rPr>
      </w:pPr>
      <w:hyperlink w:anchor="_Toc142482654" w:history="1">
        <w:r w:rsidR="0060017B" w:rsidRPr="0068753F">
          <w:rPr>
            <w:rStyle w:val="Hyperlink"/>
          </w:rPr>
          <w:t>2.1.</w:t>
        </w:r>
        <w:r w:rsidR="0060017B">
          <w:rPr>
            <w:rFonts w:asciiTheme="minorHAnsi" w:eastAsiaTheme="minorEastAsia" w:hAnsiTheme="minorHAnsi" w:cstheme="minorBidi"/>
            <w:b w:val="0"/>
            <w:sz w:val="22"/>
          </w:rPr>
          <w:tab/>
        </w:r>
        <w:r w:rsidR="0060017B" w:rsidRPr="0068753F">
          <w:rPr>
            <w:rStyle w:val="Hyperlink"/>
          </w:rPr>
          <w:t>System Configuration</w:t>
        </w:r>
        <w:r w:rsidR="0060017B">
          <w:rPr>
            <w:webHidden/>
          </w:rPr>
          <w:tab/>
        </w:r>
        <w:r w:rsidR="0060017B">
          <w:rPr>
            <w:webHidden/>
          </w:rPr>
          <w:fldChar w:fldCharType="begin"/>
        </w:r>
        <w:r w:rsidR="0060017B">
          <w:rPr>
            <w:webHidden/>
          </w:rPr>
          <w:instrText xml:space="preserve"> PAGEREF _Toc142482654 \h </w:instrText>
        </w:r>
        <w:r w:rsidR="0060017B">
          <w:rPr>
            <w:webHidden/>
          </w:rPr>
        </w:r>
        <w:r w:rsidR="0060017B">
          <w:rPr>
            <w:webHidden/>
          </w:rPr>
          <w:fldChar w:fldCharType="separate"/>
        </w:r>
        <w:r w:rsidR="00B15BBC">
          <w:rPr>
            <w:webHidden/>
          </w:rPr>
          <w:t>4</w:t>
        </w:r>
        <w:r w:rsidR="0060017B">
          <w:rPr>
            <w:webHidden/>
          </w:rPr>
          <w:fldChar w:fldCharType="end"/>
        </w:r>
      </w:hyperlink>
    </w:p>
    <w:p w14:paraId="4DAC0840" w14:textId="17FA527E" w:rsidR="0060017B" w:rsidRDefault="00000000">
      <w:pPr>
        <w:pStyle w:val="TOC2"/>
        <w:rPr>
          <w:rFonts w:asciiTheme="minorHAnsi" w:eastAsiaTheme="minorEastAsia" w:hAnsiTheme="minorHAnsi" w:cstheme="minorBidi"/>
          <w:b w:val="0"/>
          <w:sz w:val="22"/>
        </w:rPr>
      </w:pPr>
      <w:hyperlink w:anchor="_Toc142482655" w:history="1">
        <w:r w:rsidR="0060017B" w:rsidRPr="0068753F">
          <w:rPr>
            <w:rStyle w:val="Hyperlink"/>
          </w:rPr>
          <w:t>2.2.</w:t>
        </w:r>
        <w:r w:rsidR="0060017B">
          <w:rPr>
            <w:rFonts w:asciiTheme="minorHAnsi" w:eastAsiaTheme="minorEastAsia" w:hAnsiTheme="minorHAnsi" w:cstheme="minorBidi"/>
            <w:b w:val="0"/>
            <w:sz w:val="22"/>
          </w:rPr>
          <w:tab/>
        </w:r>
        <w:r w:rsidR="0060017B" w:rsidRPr="0068753F">
          <w:rPr>
            <w:rStyle w:val="Hyperlink"/>
          </w:rPr>
          <w:t>Data Flows</w:t>
        </w:r>
        <w:r w:rsidR="0060017B">
          <w:rPr>
            <w:webHidden/>
          </w:rPr>
          <w:tab/>
        </w:r>
        <w:r w:rsidR="0060017B">
          <w:rPr>
            <w:webHidden/>
          </w:rPr>
          <w:fldChar w:fldCharType="begin"/>
        </w:r>
        <w:r w:rsidR="0060017B">
          <w:rPr>
            <w:webHidden/>
          </w:rPr>
          <w:instrText xml:space="preserve"> PAGEREF _Toc142482655 \h </w:instrText>
        </w:r>
        <w:r w:rsidR="0060017B">
          <w:rPr>
            <w:webHidden/>
          </w:rPr>
        </w:r>
        <w:r w:rsidR="0060017B">
          <w:rPr>
            <w:webHidden/>
          </w:rPr>
          <w:fldChar w:fldCharType="separate"/>
        </w:r>
        <w:r w:rsidR="00B15BBC">
          <w:rPr>
            <w:webHidden/>
          </w:rPr>
          <w:t>4</w:t>
        </w:r>
        <w:r w:rsidR="0060017B">
          <w:rPr>
            <w:webHidden/>
          </w:rPr>
          <w:fldChar w:fldCharType="end"/>
        </w:r>
      </w:hyperlink>
    </w:p>
    <w:p w14:paraId="5BC567A0" w14:textId="78F806EE" w:rsidR="0060017B" w:rsidRDefault="00000000">
      <w:pPr>
        <w:pStyle w:val="TOC2"/>
        <w:rPr>
          <w:rFonts w:asciiTheme="minorHAnsi" w:eastAsiaTheme="minorEastAsia" w:hAnsiTheme="minorHAnsi" w:cstheme="minorBidi"/>
          <w:b w:val="0"/>
          <w:sz w:val="22"/>
        </w:rPr>
      </w:pPr>
      <w:hyperlink w:anchor="_Toc142482656" w:history="1">
        <w:r w:rsidR="0060017B" w:rsidRPr="0068753F">
          <w:rPr>
            <w:rStyle w:val="Hyperlink"/>
          </w:rPr>
          <w:t>2.3.</w:t>
        </w:r>
        <w:r w:rsidR="0060017B">
          <w:rPr>
            <w:rFonts w:asciiTheme="minorHAnsi" w:eastAsiaTheme="minorEastAsia" w:hAnsiTheme="minorHAnsi" w:cstheme="minorBidi"/>
            <w:b w:val="0"/>
            <w:sz w:val="22"/>
          </w:rPr>
          <w:tab/>
        </w:r>
        <w:r w:rsidR="0060017B" w:rsidRPr="0068753F">
          <w:rPr>
            <w:rStyle w:val="Hyperlink"/>
          </w:rPr>
          <w:t>User Access Levels</w:t>
        </w:r>
        <w:r w:rsidR="0060017B">
          <w:rPr>
            <w:webHidden/>
          </w:rPr>
          <w:tab/>
        </w:r>
        <w:r w:rsidR="0060017B">
          <w:rPr>
            <w:webHidden/>
          </w:rPr>
          <w:fldChar w:fldCharType="begin"/>
        </w:r>
        <w:r w:rsidR="0060017B">
          <w:rPr>
            <w:webHidden/>
          </w:rPr>
          <w:instrText xml:space="preserve"> PAGEREF _Toc142482656 \h </w:instrText>
        </w:r>
        <w:r w:rsidR="0060017B">
          <w:rPr>
            <w:webHidden/>
          </w:rPr>
        </w:r>
        <w:r w:rsidR="0060017B">
          <w:rPr>
            <w:webHidden/>
          </w:rPr>
          <w:fldChar w:fldCharType="separate"/>
        </w:r>
        <w:r w:rsidR="00B15BBC">
          <w:rPr>
            <w:webHidden/>
          </w:rPr>
          <w:t>5</w:t>
        </w:r>
        <w:r w:rsidR="0060017B">
          <w:rPr>
            <w:webHidden/>
          </w:rPr>
          <w:fldChar w:fldCharType="end"/>
        </w:r>
      </w:hyperlink>
    </w:p>
    <w:p w14:paraId="3F253FF0" w14:textId="47C1B1EB" w:rsidR="0060017B" w:rsidRDefault="00000000">
      <w:pPr>
        <w:pStyle w:val="TOC2"/>
        <w:rPr>
          <w:rFonts w:asciiTheme="minorHAnsi" w:eastAsiaTheme="minorEastAsia" w:hAnsiTheme="minorHAnsi" w:cstheme="minorBidi"/>
          <w:b w:val="0"/>
          <w:sz w:val="22"/>
        </w:rPr>
      </w:pPr>
      <w:hyperlink w:anchor="_Toc142482657" w:history="1">
        <w:r w:rsidR="0060017B" w:rsidRPr="0068753F">
          <w:rPr>
            <w:rStyle w:val="Hyperlink"/>
          </w:rPr>
          <w:t>2.4.</w:t>
        </w:r>
        <w:r w:rsidR="0060017B">
          <w:rPr>
            <w:rFonts w:asciiTheme="minorHAnsi" w:eastAsiaTheme="minorEastAsia" w:hAnsiTheme="minorHAnsi" w:cstheme="minorBidi"/>
            <w:b w:val="0"/>
            <w:sz w:val="22"/>
          </w:rPr>
          <w:tab/>
        </w:r>
        <w:r w:rsidR="0060017B" w:rsidRPr="0068753F">
          <w:rPr>
            <w:rStyle w:val="Hyperlink"/>
          </w:rPr>
          <w:t>Continuity of Operation</w:t>
        </w:r>
        <w:r w:rsidR="0060017B">
          <w:rPr>
            <w:webHidden/>
          </w:rPr>
          <w:tab/>
        </w:r>
        <w:r w:rsidR="0060017B">
          <w:rPr>
            <w:webHidden/>
          </w:rPr>
          <w:fldChar w:fldCharType="begin"/>
        </w:r>
        <w:r w:rsidR="0060017B">
          <w:rPr>
            <w:webHidden/>
          </w:rPr>
          <w:instrText xml:space="preserve"> PAGEREF _Toc142482657 \h </w:instrText>
        </w:r>
        <w:r w:rsidR="0060017B">
          <w:rPr>
            <w:webHidden/>
          </w:rPr>
        </w:r>
        <w:r w:rsidR="0060017B">
          <w:rPr>
            <w:webHidden/>
          </w:rPr>
          <w:fldChar w:fldCharType="separate"/>
        </w:r>
        <w:r w:rsidR="00B15BBC">
          <w:rPr>
            <w:webHidden/>
          </w:rPr>
          <w:t>5</w:t>
        </w:r>
        <w:r w:rsidR="0060017B">
          <w:rPr>
            <w:webHidden/>
          </w:rPr>
          <w:fldChar w:fldCharType="end"/>
        </w:r>
      </w:hyperlink>
    </w:p>
    <w:p w14:paraId="1312B9B9" w14:textId="014B4C64" w:rsidR="0060017B" w:rsidRDefault="00000000">
      <w:pPr>
        <w:pStyle w:val="TOC1"/>
        <w:rPr>
          <w:rFonts w:asciiTheme="minorHAnsi" w:eastAsiaTheme="minorEastAsia" w:hAnsiTheme="minorHAnsi" w:cstheme="minorBidi"/>
          <w:b w:val="0"/>
          <w:sz w:val="22"/>
        </w:rPr>
      </w:pPr>
      <w:hyperlink w:anchor="_Toc142482658" w:history="1">
        <w:r w:rsidR="0060017B" w:rsidRPr="0068753F">
          <w:rPr>
            <w:rStyle w:val="Hyperlink"/>
          </w:rPr>
          <w:t>3.</w:t>
        </w:r>
        <w:r w:rsidR="0060017B">
          <w:rPr>
            <w:rFonts w:asciiTheme="minorHAnsi" w:eastAsiaTheme="minorEastAsia" w:hAnsiTheme="minorHAnsi" w:cstheme="minorBidi"/>
            <w:b w:val="0"/>
            <w:sz w:val="22"/>
          </w:rPr>
          <w:tab/>
        </w:r>
        <w:r w:rsidR="0060017B" w:rsidRPr="0068753F">
          <w:rPr>
            <w:rStyle w:val="Hyperlink"/>
          </w:rPr>
          <w:t>Getting Started</w:t>
        </w:r>
        <w:r w:rsidR="0060017B">
          <w:rPr>
            <w:webHidden/>
          </w:rPr>
          <w:tab/>
        </w:r>
        <w:r w:rsidR="0060017B">
          <w:rPr>
            <w:webHidden/>
          </w:rPr>
          <w:fldChar w:fldCharType="begin"/>
        </w:r>
        <w:r w:rsidR="0060017B">
          <w:rPr>
            <w:webHidden/>
          </w:rPr>
          <w:instrText xml:space="preserve"> PAGEREF _Toc142482658 \h </w:instrText>
        </w:r>
        <w:r w:rsidR="0060017B">
          <w:rPr>
            <w:webHidden/>
          </w:rPr>
        </w:r>
        <w:r w:rsidR="0060017B">
          <w:rPr>
            <w:webHidden/>
          </w:rPr>
          <w:fldChar w:fldCharType="separate"/>
        </w:r>
        <w:r w:rsidR="00B15BBC">
          <w:rPr>
            <w:webHidden/>
          </w:rPr>
          <w:t>5</w:t>
        </w:r>
        <w:r w:rsidR="0060017B">
          <w:rPr>
            <w:webHidden/>
          </w:rPr>
          <w:fldChar w:fldCharType="end"/>
        </w:r>
      </w:hyperlink>
    </w:p>
    <w:p w14:paraId="506BB863" w14:textId="605AA4E7" w:rsidR="0060017B" w:rsidRDefault="00000000">
      <w:pPr>
        <w:pStyle w:val="TOC2"/>
        <w:rPr>
          <w:rFonts w:asciiTheme="minorHAnsi" w:eastAsiaTheme="minorEastAsia" w:hAnsiTheme="minorHAnsi" w:cstheme="minorBidi"/>
          <w:b w:val="0"/>
          <w:sz w:val="22"/>
        </w:rPr>
      </w:pPr>
      <w:hyperlink w:anchor="_Toc142482659" w:history="1">
        <w:r w:rsidR="0060017B" w:rsidRPr="0068753F">
          <w:rPr>
            <w:rStyle w:val="Hyperlink"/>
          </w:rPr>
          <w:t>3.1.</w:t>
        </w:r>
        <w:r w:rsidR="0060017B">
          <w:rPr>
            <w:rFonts w:asciiTheme="minorHAnsi" w:eastAsiaTheme="minorEastAsia" w:hAnsiTheme="minorHAnsi" w:cstheme="minorBidi"/>
            <w:b w:val="0"/>
            <w:sz w:val="22"/>
          </w:rPr>
          <w:tab/>
        </w:r>
        <w:r w:rsidR="0060017B" w:rsidRPr="0068753F">
          <w:rPr>
            <w:rStyle w:val="Hyperlink"/>
          </w:rPr>
          <w:t>Logging On</w:t>
        </w:r>
        <w:r w:rsidR="0060017B">
          <w:rPr>
            <w:webHidden/>
          </w:rPr>
          <w:tab/>
        </w:r>
        <w:r w:rsidR="0060017B">
          <w:rPr>
            <w:webHidden/>
          </w:rPr>
          <w:fldChar w:fldCharType="begin"/>
        </w:r>
        <w:r w:rsidR="0060017B">
          <w:rPr>
            <w:webHidden/>
          </w:rPr>
          <w:instrText xml:space="preserve"> PAGEREF _Toc142482659 \h </w:instrText>
        </w:r>
        <w:r w:rsidR="0060017B">
          <w:rPr>
            <w:webHidden/>
          </w:rPr>
        </w:r>
        <w:r w:rsidR="0060017B">
          <w:rPr>
            <w:webHidden/>
          </w:rPr>
          <w:fldChar w:fldCharType="separate"/>
        </w:r>
        <w:r w:rsidR="00B15BBC">
          <w:rPr>
            <w:webHidden/>
          </w:rPr>
          <w:t>5</w:t>
        </w:r>
        <w:r w:rsidR="0060017B">
          <w:rPr>
            <w:webHidden/>
          </w:rPr>
          <w:fldChar w:fldCharType="end"/>
        </w:r>
      </w:hyperlink>
    </w:p>
    <w:p w14:paraId="4F8D810F" w14:textId="78112376" w:rsidR="0060017B" w:rsidRDefault="00000000">
      <w:pPr>
        <w:pStyle w:val="TOC3"/>
        <w:rPr>
          <w:rFonts w:asciiTheme="minorHAnsi" w:eastAsiaTheme="minorEastAsia" w:hAnsiTheme="minorHAnsi" w:cstheme="minorBidi"/>
        </w:rPr>
      </w:pPr>
      <w:hyperlink w:anchor="_Toc142482660" w:history="1">
        <w:r w:rsidR="0060017B" w:rsidRPr="0068753F">
          <w:rPr>
            <w:rStyle w:val="Hyperlink"/>
          </w:rPr>
          <w:t>3.1.1.</w:t>
        </w:r>
        <w:r w:rsidR="0060017B">
          <w:rPr>
            <w:rFonts w:asciiTheme="minorHAnsi" w:eastAsiaTheme="minorEastAsia" w:hAnsiTheme="minorHAnsi" w:cstheme="minorBidi"/>
          </w:rPr>
          <w:tab/>
        </w:r>
        <w:r w:rsidR="0060017B" w:rsidRPr="0068753F">
          <w:rPr>
            <w:rStyle w:val="Hyperlink"/>
          </w:rPr>
          <w:t>External Users</w:t>
        </w:r>
        <w:r w:rsidR="0060017B">
          <w:rPr>
            <w:webHidden/>
          </w:rPr>
          <w:tab/>
        </w:r>
        <w:r w:rsidR="0060017B">
          <w:rPr>
            <w:webHidden/>
          </w:rPr>
          <w:fldChar w:fldCharType="begin"/>
        </w:r>
        <w:r w:rsidR="0060017B">
          <w:rPr>
            <w:webHidden/>
          </w:rPr>
          <w:instrText xml:space="preserve"> PAGEREF _Toc142482660 \h </w:instrText>
        </w:r>
        <w:r w:rsidR="0060017B">
          <w:rPr>
            <w:webHidden/>
          </w:rPr>
        </w:r>
        <w:r w:rsidR="0060017B">
          <w:rPr>
            <w:webHidden/>
          </w:rPr>
          <w:fldChar w:fldCharType="separate"/>
        </w:r>
        <w:r w:rsidR="00B15BBC">
          <w:rPr>
            <w:webHidden/>
          </w:rPr>
          <w:t>5</w:t>
        </w:r>
        <w:r w:rsidR="0060017B">
          <w:rPr>
            <w:webHidden/>
          </w:rPr>
          <w:fldChar w:fldCharType="end"/>
        </w:r>
      </w:hyperlink>
    </w:p>
    <w:p w14:paraId="029D0727" w14:textId="0A94C838" w:rsidR="0060017B" w:rsidRDefault="00000000">
      <w:pPr>
        <w:pStyle w:val="TOC3"/>
        <w:rPr>
          <w:rFonts w:asciiTheme="minorHAnsi" w:eastAsiaTheme="minorEastAsia" w:hAnsiTheme="minorHAnsi" w:cstheme="minorBidi"/>
        </w:rPr>
      </w:pPr>
      <w:hyperlink w:anchor="_Toc142482661" w:history="1">
        <w:r w:rsidR="0060017B" w:rsidRPr="0068753F">
          <w:rPr>
            <w:rStyle w:val="Hyperlink"/>
          </w:rPr>
          <w:t>3.1.2.</w:t>
        </w:r>
        <w:r w:rsidR="0060017B">
          <w:rPr>
            <w:rFonts w:asciiTheme="minorHAnsi" w:eastAsiaTheme="minorEastAsia" w:hAnsiTheme="minorHAnsi" w:cstheme="minorBidi"/>
          </w:rPr>
          <w:tab/>
        </w:r>
        <w:r w:rsidR="0060017B" w:rsidRPr="0068753F">
          <w:rPr>
            <w:rStyle w:val="Hyperlink"/>
          </w:rPr>
          <w:t>Internal Users</w:t>
        </w:r>
        <w:r w:rsidR="0060017B">
          <w:rPr>
            <w:webHidden/>
          </w:rPr>
          <w:tab/>
        </w:r>
        <w:r w:rsidR="0060017B">
          <w:rPr>
            <w:webHidden/>
          </w:rPr>
          <w:fldChar w:fldCharType="begin"/>
        </w:r>
        <w:r w:rsidR="0060017B">
          <w:rPr>
            <w:webHidden/>
          </w:rPr>
          <w:instrText xml:space="preserve"> PAGEREF _Toc142482661 \h </w:instrText>
        </w:r>
        <w:r w:rsidR="0060017B">
          <w:rPr>
            <w:webHidden/>
          </w:rPr>
        </w:r>
        <w:r w:rsidR="0060017B">
          <w:rPr>
            <w:webHidden/>
          </w:rPr>
          <w:fldChar w:fldCharType="separate"/>
        </w:r>
        <w:r w:rsidR="00B15BBC">
          <w:rPr>
            <w:webHidden/>
          </w:rPr>
          <w:t>5</w:t>
        </w:r>
        <w:r w:rsidR="0060017B">
          <w:rPr>
            <w:webHidden/>
          </w:rPr>
          <w:fldChar w:fldCharType="end"/>
        </w:r>
      </w:hyperlink>
    </w:p>
    <w:p w14:paraId="5D280974" w14:textId="74A12B76" w:rsidR="0060017B" w:rsidRDefault="00000000">
      <w:pPr>
        <w:pStyle w:val="TOC2"/>
        <w:rPr>
          <w:rFonts w:asciiTheme="minorHAnsi" w:eastAsiaTheme="minorEastAsia" w:hAnsiTheme="minorHAnsi" w:cstheme="minorBidi"/>
          <w:b w:val="0"/>
          <w:sz w:val="22"/>
        </w:rPr>
      </w:pPr>
      <w:hyperlink w:anchor="_Toc142482662" w:history="1">
        <w:r w:rsidR="0060017B" w:rsidRPr="0068753F">
          <w:rPr>
            <w:rStyle w:val="Hyperlink"/>
          </w:rPr>
          <w:t>3.2.</w:t>
        </w:r>
        <w:r w:rsidR="0060017B">
          <w:rPr>
            <w:rFonts w:asciiTheme="minorHAnsi" w:eastAsiaTheme="minorEastAsia" w:hAnsiTheme="minorHAnsi" w:cstheme="minorBidi"/>
            <w:b w:val="0"/>
            <w:sz w:val="22"/>
          </w:rPr>
          <w:tab/>
        </w:r>
        <w:r w:rsidR="0060017B" w:rsidRPr="0068753F">
          <w:rPr>
            <w:rStyle w:val="Hyperlink"/>
          </w:rPr>
          <w:t>System Menu</w:t>
        </w:r>
        <w:r w:rsidR="0060017B">
          <w:rPr>
            <w:webHidden/>
          </w:rPr>
          <w:tab/>
        </w:r>
        <w:r w:rsidR="0060017B">
          <w:rPr>
            <w:webHidden/>
          </w:rPr>
          <w:fldChar w:fldCharType="begin"/>
        </w:r>
        <w:r w:rsidR="0060017B">
          <w:rPr>
            <w:webHidden/>
          </w:rPr>
          <w:instrText xml:space="preserve"> PAGEREF _Toc142482662 \h </w:instrText>
        </w:r>
        <w:r w:rsidR="0060017B">
          <w:rPr>
            <w:webHidden/>
          </w:rPr>
        </w:r>
        <w:r w:rsidR="0060017B">
          <w:rPr>
            <w:webHidden/>
          </w:rPr>
          <w:fldChar w:fldCharType="separate"/>
        </w:r>
        <w:r w:rsidR="00B15BBC">
          <w:rPr>
            <w:webHidden/>
          </w:rPr>
          <w:t>6</w:t>
        </w:r>
        <w:r w:rsidR="0060017B">
          <w:rPr>
            <w:webHidden/>
          </w:rPr>
          <w:fldChar w:fldCharType="end"/>
        </w:r>
      </w:hyperlink>
    </w:p>
    <w:p w14:paraId="63FFA060" w14:textId="286D2F38" w:rsidR="0060017B" w:rsidRDefault="00000000">
      <w:pPr>
        <w:pStyle w:val="TOC2"/>
        <w:rPr>
          <w:rFonts w:asciiTheme="minorHAnsi" w:eastAsiaTheme="minorEastAsia" w:hAnsiTheme="minorHAnsi" w:cstheme="minorBidi"/>
          <w:b w:val="0"/>
          <w:sz w:val="22"/>
        </w:rPr>
      </w:pPr>
      <w:hyperlink w:anchor="_Toc142482663" w:history="1">
        <w:r w:rsidR="0060017B" w:rsidRPr="0068753F">
          <w:rPr>
            <w:rStyle w:val="Hyperlink"/>
          </w:rPr>
          <w:t>3.3.</w:t>
        </w:r>
        <w:r w:rsidR="0060017B">
          <w:rPr>
            <w:rFonts w:asciiTheme="minorHAnsi" w:eastAsiaTheme="minorEastAsia" w:hAnsiTheme="minorHAnsi" w:cstheme="minorBidi"/>
            <w:b w:val="0"/>
            <w:sz w:val="22"/>
          </w:rPr>
          <w:tab/>
        </w:r>
        <w:r w:rsidR="0060017B" w:rsidRPr="0068753F">
          <w:rPr>
            <w:rStyle w:val="Hyperlink"/>
          </w:rPr>
          <w:t>Changing User ID and Password</w:t>
        </w:r>
        <w:r w:rsidR="0060017B">
          <w:rPr>
            <w:webHidden/>
          </w:rPr>
          <w:tab/>
        </w:r>
        <w:r w:rsidR="0060017B">
          <w:rPr>
            <w:webHidden/>
          </w:rPr>
          <w:fldChar w:fldCharType="begin"/>
        </w:r>
        <w:r w:rsidR="0060017B">
          <w:rPr>
            <w:webHidden/>
          </w:rPr>
          <w:instrText xml:space="preserve"> PAGEREF _Toc142482663 \h </w:instrText>
        </w:r>
        <w:r w:rsidR="0060017B">
          <w:rPr>
            <w:webHidden/>
          </w:rPr>
        </w:r>
        <w:r w:rsidR="0060017B">
          <w:rPr>
            <w:webHidden/>
          </w:rPr>
          <w:fldChar w:fldCharType="separate"/>
        </w:r>
        <w:r w:rsidR="00B15BBC">
          <w:rPr>
            <w:webHidden/>
          </w:rPr>
          <w:t>6</w:t>
        </w:r>
        <w:r w:rsidR="0060017B">
          <w:rPr>
            <w:webHidden/>
          </w:rPr>
          <w:fldChar w:fldCharType="end"/>
        </w:r>
      </w:hyperlink>
    </w:p>
    <w:p w14:paraId="60B86FAB" w14:textId="029A7331" w:rsidR="0060017B" w:rsidRDefault="00000000">
      <w:pPr>
        <w:pStyle w:val="TOC3"/>
        <w:rPr>
          <w:rFonts w:asciiTheme="minorHAnsi" w:eastAsiaTheme="minorEastAsia" w:hAnsiTheme="minorHAnsi" w:cstheme="minorBidi"/>
        </w:rPr>
      </w:pPr>
      <w:hyperlink w:anchor="_Toc142482664" w:history="1">
        <w:r w:rsidR="0060017B" w:rsidRPr="0068753F">
          <w:rPr>
            <w:rStyle w:val="Hyperlink"/>
          </w:rPr>
          <w:t>3.3.1.</w:t>
        </w:r>
        <w:r w:rsidR="0060017B">
          <w:rPr>
            <w:rFonts w:asciiTheme="minorHAnsi" w:eastAsiaTheme="minorEastAsia" w:hAnsiTheme="minorHAnsi" w:cstheme="minorBidi"/>
          </w:rPr>
          <w:tab/>
        </w:r>
        <w:r w:rsidR="0060017B" w:rsidRPr="0068753F">
          <w:rPr>
            <w:rStyle w:val="Hyperlink"/>
          </w:rPr>
          <w:t>External Users</w:t>
        </w:r>
        <w:r w:rsidR="0060017B">
          <w:rPr>
            <w:webHidden/>
          </w:rPr>
          <w:tab/>
        </w:r>
        <w:r w:rsidR="0060017B">
          <w:rPr>
            <w:webHidden/>
          </w:rPr>
          <w:fldChar w:fldCharType="begin"/>
        </w:r>
        <w:r w:rsidR="0060017B">
          <w:rPr>
            <w:webHidden/>
          </w:rPr>
          <w:instrText xml:space="preserve"> PAGEREF _Toc142482664 \h </w:instrText>
        </w:r>
        <w:r w:rsidR="0060017B">
          <w:rPr>
            <w:webHidden/>
          </w:rPr>
        </w:r>
        <w:r w:rsidR="0060017B">
          <w:rPr>
            <w:webHidden/>
          </w:rPr>
          <w:fldChar w:fldCharType="separate"/>
        </w:r>
        <w:r w:rsidR="00B15BBC">
          <w:rPr>
            <w:webHidden/>
          </w:rPr>
          <w:t>6</w:t>
        </w:r>
        <w:r w:rsidR="0060017B">
          <w:rPr>
            <w:webHidden/>
          </w:rPr>
          <w:fldChar w:fldCharType="end"/>
        </w:r>
      </w:hyperlink>
    </w:p>
    <w:p w14:paraId="1EA0E96F" w14:textId="49358A97" w:rsidR="0060017B" w:rsidRDefault="00000000">
      <w:pPr>
        <w:pStyle w:val="TOC3"/>
        <w:rPr>
          <w:rFonts w:asciiTheme="minorHAnsi" w:eastAsiaTheme="minorEastAsia" w:hAnsiTheme="minorHAnsi" w:cstheme="minorBidi"/>
        </w:rPr>
      </w:pPr>
      <w:hyperlink w:anchor="_Toc142482665" w:history="1">
        <w:r w:rsidR="0060017B" w:rsidRPr="0068753F">
          <w:rPr>
            <w:rStyle w:val="Hyperlink"/>
          </w:rPr>
          <w:t>3.3.2.</w:t>
        </w:r>
        <w:r w:rsidR="0060017B">
          <w:rPr>
            <w:rFonts w:asciiTheme="minorHAnsi" w:eastAsiaTheme="minorEastAsia" w:hAnsiTheme="minorHAnsi" w:cstheme="minorBidi"/>
          </w:rPr>
          <w:tab/>
        </w:r>
        <w:r w:rsidR="0060017B" w:rsidRPr="0068753F">
          <w:rPr>
            <w:rStyle w:val="Hyperlink"/>
          </w:rPr>
          <w:t>Internal Users</w:t>
        </w:r>
        <w:r w:rsidR="0060017B">
          <w:rPr>
            <w:webHidden/>
          </w:rPr>
          <w:tab/>
        </w:r>
        <w:r w:rsidR="0060017B">
          <w:rPr>
            <w:webHidden/>
          </w:rPr>
          <w:fldChar w:fldCharType="begin"/>
        </w:r>
        <w:r w:rsidR="0060017B">
          <w:rPr>
            <w:webHidden/>
          </w:rPr>
          <w:instrText xml:space="preserve"> PAGEREF _Toc142482665 \h </w:instrText>
        </w:r>
        <w:r w:rsidR="0060017B">
          <w:rPr>
            <w:webHidden/>
          </w:rPr>
        </w:r>
        <w:r w:rsidR="0060017B">
          <w:rPr>
            <w:webHidden/>
          </w:rPr>
          <w:fldChar w:fldCharType="separate"/>
        </w:r>
        <w:r w:rsidR="00B15BBC">
          <w:rPr>
            <w:webHidden/>
          </w:rPr>
          <w:t>6</w:t>
        </w:r>
        <w:r w:rsidR="0060017B">
          <w:rPr>
            <w:webHidden/>
          </w:rPr>
          <w:fldChar w:fldCharType="end"/>
        </w:r>
      </w:hyperlink>
    </w:p>
    <w:p w14:paraId="1E2819E6" w14:textId="321535B8" w:rsidR="0060017B" w:rsidRDefault="00000000">
      <w:pPr>
        <w:pStyle w:val="TOC2"/>
        <w:rPr>
          <w:rFonts w:asciiTheme="minorHAnsi" w:eastAsiaTheme="minorEastAsia" w:hAnsiTheme="minorHAnsi" w:cstheme="minorBidi"/>
          <w:b w:val="0"/>
          <w:sz w:val="22"/>
        </w:rPr>
      </w:pPr>
      <w:hyperlink w:anchor="_Toc142482666" w:history="1">
        <w:r w:rsidR="0060017B" w:rsidRPr="0068753F">
          <w:rPr>
            <w:rStyle w:val="Hyperlink"/>
          </w:rPr>
          <w:t>3.4.</w:t>
        </w:r>
        <w:r w:rsidR="0060017B">
          <w:rPr>
            <w:rFonts w:asciiTheme="minorHAnsi" w:eastAsiaTheme="minorEastAsia" w:hAnsiTheme="minorHAnsi" w:cstheme="minorBidi"/>
            <w:b w:val="0"/>
            <w:sz w:val="22"/>
          </w:rPr>
          <w:tab/>
        </w:r>
        <w:r w:rsidR="0060017B" w:rsidRPr="0068753F">
          <w:rPr>
            <w:rStyle w:val="Hyperlink"/>
          </w:rPr>
          <w:t>Exit System</w:t>
        </w:r>
        <w:r w:rsidR="0060017B">
          <w:rPr>
            <w:webHidden/>
          </w:rPr>
          <w:tab/>
        </w:r>
        <w:r w:rsidR="0060017B">
          <w:rPr>
            <w:webHidden/>
          </w:rPr>
          <w:fldChar w:fldCharType="begin"/>
        </w:r>
        <w:r w:rsidR="0060017B">
          <w:rPr>
            <w:webHidden/>
          </w:rPr>
          <w:instrText xml:space="preserve"> PAGEREF _Toc142482666 \h </w:instrText>
        </w:r>
        <w:r w:rsidR="0060017B">
          <w:rPr>
            <w:webHidden/>
          </w:rPr>
        </w:r>
        <w:r w:rsidR="0060017B">
          <w:rPr>
            <w:webHidden/>
          </w:rPr>
          <w:fldChar w:fldCharType="separate"/>
        </w:r>
        <w:r w:rsidR="00B15BBC">
          <w:rPr>
            <w:webHidden/>
          </w:rPr>
          <w:t>6</w:t>
        </w:r>
        <w:r w:rsidR="0060017B">
          <w:rPr>
            <w:webHidden/>
          </w:rPr>
          <w:fldChar w:fldCharType="end"/>
        </w:r>
      </w:hyperlink>
    </w:p>
    <w:p w14:paraId="0376467A" w14:textId="7B6FC93B" w:rsidR="0060017B" w:rsidRDefault="00000000">
      <w:pPr>
        <w:pStyle w:val="TOC2"/>
        <w:rPr>
          <w:rFonts w:asciiTheme="minorHAnsi" w:eastAsiaTheme="minorEastAsia" w:hAnsiTheme="minorHAnsi" w:cstheme="minorBidi"/>
          <w:b w:val="0"/>
          <w:sz w:val="22"/>
        </w:rPr>
      </w:pPr>
      <w:hyperlink w:anchor="_Toc142482667" w:history="1">
        <w:r w:rsidR="0060017B" w:rsidRPr="0068753F">
          <w:rPr>
            <w:rStyle w:val="Hyperlink"/>
          </w:rPr>
          <w:t>3.5.</w:t>
        </w:r>
        <w:r w:rsidR="0060017B">
          <w:rPr>
            <w:rFonts w:asciiTheme="minorHAnsi" w:eastAsiaTheme="minorEastAsia" w:hAnsiTheme="minorHAnsi" w:cstheme="minorBidi"/>
            <w:b w:val="0"/>
            <w:sz w:val="22"/>
          </w:rPr>
          <w:tab/>
        </w:r>
        <w:r w:rsidR="0060017B" w:rsidRPr="0068753F">
          <w:rPr>
            <w:rStyle w:val="Hyperlink"/>
          </w:rPr>
          <w:t>Caveats and Exceptions</w:t>
        </w:r>
        <w:r w:rsidR="0060017B">
          <w:rPr>
            <w:webHidden/>
          </w:rPr>
          <w:tab/>
        </w:r>
        <w:r w:rsidR="0060017B">
          <w:rPr>
            <w:webHidden/>
          </w:rPr>
          <w:fldChar w:fldCharType="begin"/>
        </w:r>
        <w:r w:rsidR="0060017B">
          <w:rPr>
            <w:webHidden/>
          </w:rPr>
          <w:instrText xml:space="preserve"> PAGEREF _Toc142482667 \h </w:instrText>
        </w:r>
        <w:r w:rsidR="0060017B">
          <w:rPr>
            <w:webHidden/>
          </w:rPr>
        </w:r>
        <w:r w:rsidR="0060017B">
          <w:rPr>
            <w:webHidden/>
          </w:rPr>
          <w:fldChar w:fldCharType="separate"/>
        </w:r>
        <w:r w:rsidR="00B15BBC">
          <w:rPr>
            <w:webHidden/>
          </w:rPr>
          <w:t>6</w:t>
        </w:r>
        <w:r w:rsidR="0060017B">
          <w:rPr>
            <w:webHidden/>
          </w:rPr>
          <w:fldChar w:fldCharType="end"/>
        </w:r>
      </w:hyperlink>
    </w:p>
    <w:p w14:paraId="6B7A7974" w14:textId="177EBE1B" w:rsidR="0060017B" w:rsidRDefault="00000000">
      <w:pPr>
        <w:pStyle w:val="TOC1"/>
        <w:rPr>
          <w:rFonts w:asciiTheme="minorHAnsi" w:eastAsiaTheme="minorEastAsia" w:hAnsiTheme="minorHAnsi" w:cstheme="minorBidi"/>
          <w:b w:val="0"/>
          <w:sz w:val="22"/>
        </w:rPr>
      </w:pPr>
      <w:hyperlink w:anchor="_Toc142482668" w:history="1">
        <w:r w:rsidR="0060017B" w:rsidRPr="0068753F">
          <w:rPr>
            <w:rStyle w:val="Hyperlink"/>
          </w:rPr>
          <w:t>4.</w:t>
        </w:r>
        <w:r w:rsidR="0060017B">
          <w:rPr>
            <w:rFonts w:asciiTheme="minorHAnsi" w:eastAsiaTheme="minorEastAsia" w:hAnsiTheme="minorHAnsi" w:cstheme="minorBidi"/>
            <w:b w:val="0"/>
            <w:sz w:val="22"/>
          </w:rPr>
          <w:tab/>
        </w:r>
        <w:r w:rsidR="0060017B" w:rsidRPr="0068753F">
          <w:rPr>
            <w:rStyle w:val="Hyperlink"/>
          </w:rPr>
          <w:t>Using the Software</w:t>
        </w:r>
        <w:r w:rsidR="0060017B">
          <w:rPr>
            <w:webHidden/>
          </w:rPr>
          <w:tab/>
        </w:r>
        <w:r w:rsidR="0060017B">
          <w:rPr>
            <w:webHidden/>
          </w:rPr>
          <w:fldChar w:fldCharType="begin"/>
        </w:r>
        <w:r w:rsidR="0060017B">
          <w:rPr>
            <w:webHidden/>
          </w:rPr>
          <w:instrText xml:space="preserve"> PAGEREF _Toc142482668 \h </w:instrText>
        </w:r>
        <w:r w:rsidR="0060017B">
          <w:rPr>
            <w:webHidden/>
          </w:rPr>
        </w:r>
        <w:r w:rsidR="0060017B">
          <w:rPr>
            <w:webHidden/>
          </w:rPr>
          <w:fldChar w:fldCharType="separate"/>
        </w:r>
        <w:r w:rsidR="00B15BBC">
          <w:rPr>
            <w:webHidden/>
          </w:rPr>
          <w:t>7</w:t>
        </w:r>
        <w:r w:rsidR="0060017B">
          <w:rPr>
            <w:webHidden/>
          </w:rPr>
          <w:fldChar w:fldCharType="end"/>
        </w:r>
      </w:hyperlink>
    </w:p>
    <w:p w14:paraId="54924DC0" w14:textId="33B4EEAB" w:rsidR="0060017B" w:rsidRDefault="00000000">
      <w:pPr>
        <w:pStyle w:val="TOC2"/>
        <w:rPr>
          <w:rFonts w:asciiTheme="minorHAnsi" w:eastAsiaTheme="minorEastAsia" w:hAnsiTheme="minorHAnsi" w:cstheme="minorBidi"/>
          <w:b w:val="0"/>
          <w:sz w:val="22"/>
        </w:rPr>
      </w:pPr>
      <w:hyperlink w:anchor="_Toc142482669" w:history="1">
        <w:r w:rsidR="0060017B" w:rsidRPr="0068753F">
          <w:rPr>
            <w:rStyle w:val="Hyperlink"/>
          </w:rPr>
          <w:t>4.1.</w:t>
        </w:r>
        <w:r w:rsidR="0060017B">
          <w:rPr>
            <w:rFonts w:asciiTheme="minorHAnsi" w:eastAsiaTheme="minorEastAsia" w:hAnsiTheme="minorHAnsi" w:cstheme="minorBidi"/>
            <w:b w:val="0"/>
            <w:sz w:val="22"/>
          </w:rPr>
          <w:tab/>
        </w:r>
        <w:r w:rsidR="0060017B" w:rsidRPr="0068753F">
          <w:rPr>
            <w:rStyle w:val="Hyperlink"/>
          </w:rPr>
          <w:t>Veteran Patient Search Page</w:t>
        </w:r>
        <w:r w:rsidR="0060017B">
          <w:rPr>
            <w:webHidden/>
          </w:rPr>
          <w:tab/>
        </w:r>
        <w:r w:rsidR="0060017B">
          <w:rPr>
            <w:webHidden/>
          </w:rPr>
          <w:fldChar w:fldCharType="begin"/>
        </w:r>
        <w:r w:rsidR="0060017B">
          <w:rPr>
            <w:webHidden/>
          </w:rPr>
          <w:instrText xml:space="preserve"> PAGEREF _Toc142482669 \h </w:instrText>
        </w:r>
        <w:r w:rsidR="0060017B">
          <w:rPr>
            <w:webHidden/>
          </w:rPr>
        </w:r>
        <w:r w:rsidR="0060017B">
          <w:rPr>
            <w:webHidden/>
          </w:rPr>
          <w:fldChar w:fldCharType="separate"/>
        </w:r>
        <w:r w:rsidR="00B15BBC">
          <w:rPr>
            <w:webHidden/>
          </w:rPr>
          <w:t>7</w:t>
        </w:r>
        <w:r w:rsidR="0060017B">
          <w:rPr>
            <w:webHidden/>
          </w:rPr>
          <w:fldChar w:fldCharType="end"/>
        </w:r>
      </w:hyperlink>
    </w:p>
    <w:p w14:paraId="0BBDAD46" w14:textId="6879F4FE" w:rsidR="0060017B" w:rsidRDefault="00000000">
      <w:pPr>
        <w:pStyle w:val="TOC2"/>
        <w:rPr>
          <w:rFonts w:asciiTheme="minorHAnsi" w:eastAsiaTheme="minorEastAsia" w:hAnsiTheme="minorHAnsi" w:cstheme="minorBidi"/>
          <w:b w:val="0"/>
          <w:sz w:val="22"/>
        </w:rPr>
      </w:pPr>
      <w:hyperlink w:anchor="_Toc142482670" w:history="1">
        <w:r w:rsidR="0060017B" w:rsidRPr="0068753F">
          <w:rPr>
            <w:rStyle w:val="Hyperlink"/>
          </w:rPr>
          <w:t>4.2.</w:t>
        </w:r>
        <w:r w:rsidR="0060017B">
          <w:rPr>
            <w:rFonts w:asciiTheme="minorHAnsi" w:eastAsiaTheme="minorEastAsia" w:hAnsiTheme="minorHAnsi" w:cstheme="minorBidi"/>
            <w:b w:val="0"/>
            <w:sz w:val="22"/>
          </w:rPr>
          <w:tab/>
        </w:r>
        <w:r w:rsidR="0060017B" w:rsidRPr="0068753F">
          <w:rPr>
            <w:rStyle w:val="Hyperlink"/>
          </w:rPr>
          <w:t>Veteran Patient Statement Page</w:t>
        </w:r>
        <w:r w:rsidR="0060017B">
          <w:rPr>
            <w:webHidden/>
          </w:rPr>
          <w:tab/>
        </w:r>
        <w:r w:rsidR="0060017B">
          <w:rPr>
            <w:webHidden/>
          </w:rPr>
          <w:fldChar w:fldCharType="begin"/>
        </w:r>
        <w:r w:rsidR="0060017B">
          <w:rPr>
            <w:webHidden/>
          </w:rPr>
          <w:instrText xml:space="preserve"> PAGEREF _Toc142482670 \h </w:instrText>
        </w:r>
        <w:r w:rsidR="0060017B">
          <w:rPr>
            <w:webHidden/>
          </w:rPr>
        </w:r>
        <w:r w:rsidR="0060017B">
          <w:rPr>
            <w:webHidden/>
          </w:rPr>
          <w:fldChar w:fldCharType="separate"/>
        </w:r>
        <w:r w:rsidR="00B15BBC">
          <w:rPr>
            <w:webHidden/>
          </w:rPr>
          <w:t>9</w:t>
        </w:r>
        <w:r w:rsidR="0060017B">
          <w:rPr>
            <w:webHidden/>
          </w:rPr>
          <w:fldChar w:fldCharType="end"/>
        </w:r>
      </w:hyperlink>
    </w:p>
    <w:p w14:paraId="06AD06D6" w14:textId="29FCAB84" w:rsidR="0060017B" w:rsidRDefault="00000000">
      <w:pPr>
        <w:pStyle w:val="TOC3"/>
        <w:rPr>
          <w:rFonts w:asciiTheme="minorHAnsi" w:eastAsiaTheme="minorEastAsia" w:hAnsiTheme="minorHAnsi" w:cstheme="minorBidi"/>
        </w:rPr>
      </w:pPr>
      <w:hyperlink w:anchor="_Toc142482671" w:history="1">
        <w:r w:rsidR="0060017B" w:rsidRPr="0068753F">
          <w:rPr>
            <w:rStyle w:val="Hyperlink"/>
          </w:rPr>
          <w:t>4.2.1.</w:t>
        </w:r>
        <w:r w:rsidR="0060017B">
          <w:rPr>
            <w:rFonts w:asciiTheme="minorHAnsi" w:eastAsiaTheme="minorEastAsia" w:hAnsiTheme="minorHAnsi" w:cstheme="minorBidi"/>
          </w:rPr>
          <w:tab/>
        </w:r>
        <w:r w:rsidR="0060017B" w:rsidRPr="0068753F">
          <w:rPr>
            <w:rStyle w:val="Hyperlink"/>
          </w:rPr>
          <w:t>Viewing Statements</w:t>
        </w:r>
        <w:r w:rsidR="0060017B">
          <w:rPr>
            <w:webHidden/>
          </w:rPr>
          <w:tab/>
        </w:r>
        <w:r w:rsidR="0060017B">
          <w:rPr>
            <w:webHidden/>
          </w:rPr>
          <w:fldChar w:fldCharType="begin"/>
        </w:r>
        <w:r w:rsidR="0060017B">
          <w:rPr>
            <w:webHidden/>
          </w:rPr>
          <w:instrText xml:space="preserve"> PAGEREF _Toc142482671 \h </w:instrText>
        </w:r>
        <w:r w:rsidR="0060017B">
          <w:rPr>
            <w:webHidden/>
          </w:rPr>
        </w:r>
        <w:r w:rsidR="0060017B">
          <w:rPr>
            <w:webHidden/>
          </w:rPr>
          <w:fldChar w:fldCharType="separate"/>
        </w:r>
        <w:r w:rsidR="00B15BBC">
          <w:rPr>
            <w:webHidden/>
          </w:rPr>
          <w:t>10</w:t>
        </w:r>
        <w:r w:rsidR="0060017B">
          <w:rPr>
            <w:webHidden/>
          </w:rPr>
          <w:fldChar w:fldCharType="end"/>
        </w:r>
      </w:hyperlink>
    </w:p>
    <w:p w14:paraId="36EC0042" w14:textId="6367CA9B" w:rsidR="0060017B" w:rsidRDefault="00000000">
      <w:pPr>
        <w:pStyle w:val="TOC2"/>
        <w:rPr>
          <w:rFonts w:asciiTheme="minorHAnsi" w:eastAsiaTheme="minorEastAsia" w:hAnsiTheme="minorHAnsi" w:cstheme="minorBidi"/>
          <w:b w:val="0"/>
          <w:sz w:val="22"/>
        </w:rPr>
      </w:pPr>
      <w:hyperlink w:anchor="_Toc142482672" w:history="1">
        <w:r w:rsidR="0060017B" w:rsidRPr="0068753F">
          <w:rPr>
            <w:rStyle w:val="Hyperlink"/>
          </w:rPr>
          <w:t>4.3.</w:t>
        </w:r>
        <w:r w:rsidR="0060017B">
          <w:rPr>
            <w:rFonts w:asciiTheme="minorHAnsi" w:eastAsiaTheme="minorEastAsia" w:hAnsiTheme="minorHAnsi" w:cstheme="minorBidi"/>
            <w:b w:val="0"/>
            <w:sz w:val="22"/>
          </w:rPr>
          <w:tab/>
        </w:r>
        <w:r w:rsidR="0060017B" w:rsidRPr="0068753F">
          <w:rPr>
            <w:rStyle w:val="Hyperlink"/>
          </w:rPr>
          <w:t>Errors and Contact Us</w:t>
        </w:r>
        <w:r w:rsidR="0060017B">
          <w:rPr>
            <w:webHidden/>
          </w:rPr>
          <w:tab/>
        </w:r>
        <w:r w:rsidR="0060017B">
          <w:rPr>
            <w:webHidden/>
          </w:rPr>
          <w:fldChar w:fldCharType="begin"/>
        </w:r>
        <w:r w:rsidR="0060017B">
          <w:rPr>
            <w:webHidden/>
          </w:rPr>
          <w:instrText xml:space="preserve"> PAGEREF _Toc142482672 \h </w:instrText>
        </w:r>
        <w:r w:rsidR="0060017B">
          <w:rPr>
            <w:webHidden/>
          </w:rPr>
        </w:r>
        <w:r w:rsidR="0060017B">
          <w:rPr>
            <w:webHidden/>
          </w:rPr>
          <w:fldChar w:fldCharType="separate"/>
        </w:r>
        <w:r w:rsidR="00B15BBC">
          <w:rPr>
            <w:webHidden/>
          </w:rPr>
          <w:t>12</w:t>
        </w:r>
        <w:r w:rsidR="0060017B">
          <w:rPr>
            <w:webHidden/>
          </w:rPr>
          <w:fldChar w:fldCharType="end"/>
        </w:r>
      </w:hyperlink>
    </w:p>
    <w:p w14:paraId="16D2A684" w14:textId="3A34A2E2" w:rsidR="0060017B" w:rsidRDefault="00000000">
      <w:pPr>
        <w:pStyle w:val="TOC1"/>
        <w:rPr>
          <w:rFonts w:asciiTheme="minorHAnsi" w:eastAsiaTheme="minorEastAsia" w:hAnsiTheme="minorHAnsi" w:cstheme="minorBidi"/>
          <w:b w:val="0"/>
          <w:sz w:val="22"/>
        </w:rPr>
      </w:pPr>
      <w:hyperlink w:anchor="_Toc142482673" w:history="1">
        <w:r w:rsidR="0060017B" w:rsidRPr="0068753F">
          <w:rPr>
            <w:rStyle w:val="Hyperlink"/>
          </w:rPr>
          <w:t>5.</w:t>
        </w:r>
        <w:r w:rsidR="0060017B">
          <w:rPr>
            <w:rFonts w:asciiTheme="minorHAnsi" w:eastAsiaTheme="minorEastAsia" w:hAnsiTheme="minorHAnsi" w:cstheme="minorBidi"/>
            <w:b w:val="0"/>
            <w:sz w:val="22"/>
          </w:rPr>
          <w:tab/>
        </w:r>
        <w:r w:rsidR="0060017B" w:rsidRPr="0068753F">
          <w:rPr>
            <w:rStyle w:val="Hyperlink"/>
          </w:rPr>
          <w:t>Troubleshooting</w:t>
        </w:r>
        <w:r w:rsidR="0060017B">
          <w:rPr>
            <w:webHidden/>
          </w:rPr>
          <w:tab/>
        </w:r>
        <w:r w:rsidR="0060017B">
          <w:rPr>
            <w:webHidden/>
          </w:rPr>
          <w:fldChar w:fldCharType="begin"/>
        </w:r>
        <w:r w:rsidR="0060017B">
          <w:rPr>
            <w:webHidden/>
          </w:rPr>
          <w:instrText xml:space="preserve"> PAGEREF _Toc142482673 \h </w:instrText>
        </w:r>
        <w:r w:rsidR="0060017B">
          <w:rPr>
            <w:webHidden/>
          </w:rPr>
        </w:r>
        <w:r w:rsidR="0060017B">
          <w:rPr>
            <w:webHidden/>
          </w:rPr>
          <w:fldChar w:fldCharType="separate"/>
        </w:r>
        <w:r w:rsidR="00B15BBC">
          <w:rPr>
            <w:webHidden/>
          </w:rPr>
          <w:t>14</w:t>
        </w:r>
        <w:r w:rsidR="0060017B">
          <w:rPr>
            <w:webHidden/>
          </w:rPr>
          <w:fldChar w:fldCharType="end"/>
        </w:r>
      </w:hyperlink>
    </w:p>
    <w:p w14:paraId="2A4AD4D2" w14:textId="573ADC7B" w:rsidR="0060017B" w:rsidRDefault="00000000">
      <w:pPr>
        <w:pStyle w:val="TOC2"/>
        <w:rPr>
          <w:rFonts w:asciiTheme="minorHAnsi" w:eastAsiaTheme="minorEastAsia" w:hAnsiTheme="minorHAnsi" w:cstheme="minorBidi"/>
          <w:b w:val="0"/>
          <w:sz w:val="22"/>
        </w:rPr>
      </w:pPr>
      <w:hyperlink w:anchor="_Toc142482674" w:history="1">
        <w:r w:rsidR="0060017B" w:rsidRPr="0068753F">
          <w:rPr>
            <w:rStyle w:val="Hyperlink"/>
          </w:rPr>
          <w:t>5.1.</w:t>
        </w:r>
        <w:r w:rsidR="0060017B">
          <w:rPr>
            <w:rFonts w:asciiTheme="minorHAnsi" w:eastAsiaTheme="minorEastAsia" w:hAnsiTheme="minorHAnsi" w:cstheme="minorBidi"/>
            <w:b w:val="0"/>
            <w:sz w:val="22"/>
          </w:rPr>
          <w:tab/>
        </w:r>
        <w:r w:rsidR="0060017B" w:rsidRPr="0068753F">
          <w:rPr>
            <w:rStyle w:val="Hyperlink"/>
          </w:rPr>
          <w:t>Special Instructions for Error Correction</w:t>
        </w:r>
        <w:r w:rsidR="0060017B">
          <w:rPr>
            <w:webHidden/>
          </w:rPr>
          <w:tab/>
        </w:r>
        <w:r w:rsidR="0060017B">
          <w:rPr>
            <w:webHidden/>
          </w:rPr>
          <w:fldChar w:fldCharType="begin"/>
        </w:r>
        <w:r w:rsidR="0060017B">
          <w:rPr>
            <w:webHidden/>
          </w:rPr>
          <w:instrText xml:space="preserve"> PAGEREF _Toc142482674 \h </w:instrText>
        </w:r>
        <w:r w:rsidR="0060017B">
          <w:rPr>
            <w:webHidden/>
          </w:rPr>
        </w:r>
        <w:r w:rsidR="0060017B">
          <w:rPr>
            <w:webHidden/>
          </w:rPr>
          <w:fldChar w:fldCharType="separate"/>
        </w:r>
        <w:r w:rsidR="00B15BBC">
          <w:rPr>
            <w:webHidden/>
          </w:rPr>
          <w:t>14</w:t>
        </w:r>
        <w:r w:rsidR="0060017B">
          <w:rPr>
            <w:webHidden/>
          </w:rPr>
          <w:fldChar w:fldCharType="end"/>
        </w:r>
      </w:hyperlink>
    </w:p>
    <w:p w14:paraId="13D33EFA" w14:textId="30FBBCE7" w:rsidR="0060017B" w:rsidRDefault="00000000">
      <w:pPr>
        <w:pStyle w:val="TOC1"/>
        <w:rPr>
          <w:rFonts w:asciiTheme="minorHAnsi" w:eastAsiaTheme="minorEastAsia" w:hAnsiTheme="minorHAnsi" w:cstheme="minorBidi"/>
          <w:b w:val="0"/>
          <w:sz w:val="22"/>
        </w:rPr>
      </w:pPr>
      <w:hyperlink w:anchor="_Toc142482675" w:history="1">
        <w:r w:rsidR="0060017B" w:rsidRPr="0068753F">
          <w:rPr>
            <w:rStyle w:val="Hyperlink"/>
          </w:rPr>
          <w:t>6.</w:t>
        </w:r>
        <w:r w:rsidR="0060017B">
          <w:rPr>
            <w:rFonts w:asciiTheme="minorHAnsi" w:eastAsiaTheme="minorEastAsia" w:hAnsiTheme="minorHAnsi" w:cstheme="minorBidi"/>
            <w:b w:val="0"/>
            <w:sz w:val="22"/>
          </w:rPr>
          <w:tab/>
        </w:r>
        <w:r w:rsidR="0060017B" w:rsidRPr="0068753F">
          <w:rPr>
            <w:rStyle w:val="Hyperlink"/>
          </w:rPr>
          <w:t>Acronyms and Abbreviations</w:t>
        </w:r>
        <w:r w:rsidR="0060017B">
          <w:rPr>
            <w:webHidden/>
          </w:rPr>
          <w:tab/>
        </w:r>
        <w:r w:rsidR="0060017B">
          <w:rPr>
            <w:webHidden/>
          </w:rPr>
          <w:fldChar w:fldCharType="begin"/>
        </w:r>
        <w:r w:rsidR="0060017B">
          <w:rPr>
            <w:webHidden/>
          </w:rPr>
          <w:instrText xml:space="preserve"> PAGEREF _Toc142482675 \h </w:instrText>
        </w:r>
        <w:r w:rsidR="0060017B">
          <w:rPr>
            <w:webHidden/>
          </w:rPr>
        </w:r>
        <w:r w:rsidR="0060017B">
          <w:rPr>
            <w:webHidden/>
          </w:rPr>
          <w:fldChar w:fldCharType="separate"/>
        </w:r>
        <w:r w:rsidR="00B15BBC">
          <w:rPr>
            <w:webHidden/>
          </w:rPr>
          <w:t>15</w:t>
        </w:r>
        <w:r w:rsidR="0060017B">
          <w:rPr>
            <w:webHidden/>
          </w:rPr>
          <w:fldChar w:fldCharType="end"/>
        </w:r>
      </w:hyperlink>
    </w:p>
    <w:p w14:paraId="2A23C9A0" w14:textId="1976874F" w:rsidR="0060017B" w:rsidRDefault="00000000">
      <w:pPr>
        <w:pStyle w:val="TOC1"/>
        <w:rPr>
          <w:rFonts w:asciiTheme="minorHAnsi" w:eastAsiaTheme="minorEastAsia" w:hAnsiTheme="minorHAnsi" w:cstheme="minorBidi"/>
          <w:b w:val="0"/>
          <w:sz w:val="22"/>
        </w:rPr>
      </w:pPr>
      <w:hyperlink w:anchor="_Toc142482676" w:history="1">
        <w:r w:rsidR="0060017B" w:rsidRPr="0068753F">
          <w:rPr>
            <w:rStyle w:val="Hyperlink"/>
          </w:rPr>
          <w:t>7.</w:t>
        </w:r>
        <w:r w:rsidR="0060017B">
          <w:rPr>
            <w:rFonts w:asciiTheme="minorHAnsi" w:eastAsiaTheme="minorEastAsia" w:hAnsiTheme="minorHAnsi" w:cstheme="minorBidi"/>
            <w:b w:val="0"/>
            <w:sz w:val="22"/>
          </w:rPr>
          <w:tab/>
        </w:r>
        <w:r w:rsidR="0060017B" w:rsidRPr="0068753F">
          <w:rPr>
            <w:rStyle w:val="Hyperlink"/>
          </w:rPr>
          <w:t>Appendix</w:t>
        </w:r>
        <w:r w:rsidR="0060017B">
          <w:rPr>
            <w:webHidden/>
          </w:rPr>
          <w:tab/>
        </w:r>
        <w:r w:rsidR="0060017B">
          <w:rPr>
            <w:webHidden/>
          </w:rPr>
          <w:fldChar w:fldCharType="begin"/>
        </w:r>
        <w:r w:rsidR="0060017B">
          <w:rPr>
            <w:webHidden/>
          </w:rPr>
          <w:instrText xml:space="preserve"> PAGEREF _Toc142482676 \h </w:instrText>
        </w:r>
        <w:r w:rsidR="0060017B">
          <w:rPr>
            <w:webHidden/>
          </w:rPr>
        </w:r>
        <w:r w:rsidR="0060017B">
          <w:rPr>
            <w:webHidden/>
          </w:rPr>
          <w:fldChar w:fldCharType="separate"/>
        </w:r>
        <w:r w:rsidR="00B15BBC">
          <w:rPr>
            <w:webHidden/>
          </w:rPr>
          <w:t>15</w:t>
        </w:r>
        <w:r w:rsidR="0060017B">
          <w:rPr>
            <w:webHidden/>
          </w:rPr>
          <w:fldChar w:fldCharType="end"/>
        </w:r>
      </w:hyperlink>
    </w:p>
    <w:p w14:paraId="39FAB992" w14:textId="50B32B54" w:rsidR="0060017B" w:rsidRDefault="00000000">
      <w:pPr>
        <w:pStyle w:val="TOC1"/>
        <w:rPr>
          <w:rFonts w:asciiTheme="minorHAnsi" w:eastAsiaTheme="minorEastAsia" w:hAnsiTheme="minorHAnsi" w:cstheme="minorBidi"/>
          <w:b w:val="0"/>
          <w:sz w:val="22"/>
        </w:rPr>
      </w:pPr>
      <w:hyperlink w:anchor="_Toc142482677" w:history="1">
        <w:r w:rsidR="0060017B" w:rsidRPr="0068753F">
          <w:rPr>
            <w:rStyle w:val="Hyperlink"/>
          </w:rPr>
          <w:t>8.</w:t>
        </w:r>
        <w:r w:rsidR="0060017B">
          <w:rPr>
            <w:rFonts w:asciiTheme="minorHAnsi" w:eastAsiaTheme="minorEastAsia" w:hAnsiTheme="minorHAnsi" w:cstheme="minorBidi"/>
            <w:b w:val="0"/>
            <w:sz w:val="22"/>
          </w:rPr>
          <w:tab/>
        </w:r>
        <w:r w:rsidR="0060017B" w:rsidRPr="0068753F">
          <w:rPr>
            <w:rStyle w:val="Hyperlink"/>
          </w:rPr>
          <w:t>Index</w:t>
        </w:r>
        <w:r w:rsidR="0060017B">
          <w:rPr>
            <w:webHidden/>
          </w:rPr>
          <w:tab/>
        </w:r>
        <w:r w:rsidR="0060017B">
          <w:rPr>
            <w:webHidden/>
          </w:rPr>
          <w:fldChar w:fldCharType="begin"/>
        </w:r>
        <w:r w:rsidR="0060017B">
          <w:rPr>
            <w:webHidden/>
          </w:rPr>
          <w:instrText xml:space="preserve"> PAGEREF _Toc142482677 \h </w:instrText>
        </w:r>
        <w:r w:rsidR="0060017B">
          <w:rPr>
            <w:webHidden/>
          </w:rPr>
        </w:r>
        <w:r w:rsidR="0060017B">
          <w:rPr>
            <w:webHidden/>
          </w:rPr>
          <w:fldChar w:fldCharType="separate"/>
        </w:r>
        <w:r w:rsidR="00B15BBC">
          <w:rPr>
            <w:webHidden/>
          </w:rPr>
          <w:t>15</w:t>
        </w:r>
        <w:r w:rsidR="0060017B">
          <w:rPr>
            <w:webHidden/>
          </w:rPr>
          <w:fldChar w:fldCharType="end"/>
        </w:r>
      </w:hyperlink>
    </w:p>
    <w:p w14:paraId="4D4FDEDE" w14:textId="62ADE397" w:rsidR="00883E13" w:rsidRDefault="00601F9B" w:rsidP="00883E13">
      <w:pPr>
        <w:pStyle w:val="Title2"/>
        <w:spacing w:before="120" w:after="120"/>
      </w:pPr>
      <w:r>
        <w:fldChar w:fldCharType="end"/>
      </w:r>
    </w:p>
    <w:p w14:paraId="222047DE" w14:textId="77777777" w:rsidR="00883E13" w:rsidRDefault="00883E13">
      <w:pPr>
        <w:rPr>
          <w:rFonts w:ascii="Arial" w:hAnsi="Arial" w:cs="Arial"/>
          <w:b/>
          <w:bCs/>
          <w:sz w:val="28"/>
          <w:szCs w:val="32"/>
        </w:rPr>
      </w:pPr>
      <w:r>
        <w:br w:type="page"/>
      </w:r>
    </w:p>
    <w:p w14:paraId="55017DC9" w14:textId="6823D7DD" w:rsidR="00FE67C9" w:rsidRPr="0048719F" w:rsidRDefault="00C83658" w:rsidP="00453F0B">
      <w:pPr>
        <w:pStyle w:val="Title2"/>
        <w:outlineLvl w:val="0"/>
      </w:pPr>
      <w:bookmarkStart w:id="9" w:name="_Toc99313588"/>
      <w:bookmarkStart w:id="10" w:name="_Toc142482642"/>
      <w:r w:rsidRPr="0048719F">
        <w:lastRenderedPageBreak/>
        <w:t xml:space="preserve">Table </w:t>
      </w:r>
      <w:r w:rsidR="000928B9" w:rsidRPr="0048719F">
        <w:t>of</w:t>
      </w:r>
      <w:r w:rsidRPr="0048719F">
        <w:t xml:space="preserve"> Figures</w:t>
      </w:r>
      <w:bookmarkEnd w:id="9"/>
      <w:bookmarkEnd w:id="10"/>
    </w:p>
    <w:p w14:paraId="6B499A3C" w14:textId="73EAD624" w:rsidR="00C335B6" w:rsidRDefault="00FE67C9">
      <w:pPr>
        <w:pStyle w:val="TableofFigures"/>
        <w:rPr>
          <w:rFonts w:asciiTheme="minorHAnsi" w:eastAsiaTheme="minorEastAsia" w:hAnsiTheme="minorHAnsi" w:cstheme="minorBidi"/>
          <w:noProof/>
          <w:szCs w:val="22"/>
        </w:rPr>
      </w:pPr>
      <w:r>
        <w:fldChar w:fldCharType="begin"/>
      </w:r>
      <w:r>
        <w:instrText xml:space="preserve"> TOC \h \z \t "Caption" \c </w:instrText>
      </w:r>
      <w:r>
        <w:fldChar w:fldCharType="separate"/>
      </w:r>
      <w:hyperlink w:anchor="_Toc142482678" w:history="1">
        <w:r w:rsidR="00C335B6" w:rsidRPr="000F7018">
          <w:rPr>
            <w:rStyle w:val="Hyperlink"/>
            <w:noProof/>
          </w:rPr>
          <w:t>Figure 1: Alert/Caution Symbol</w:t>
        </w:r>
        <w:r w:rsidR="00C335B6">
          <w:rPr>
            <w:noProof/>
            <w:webHidden/>
          </w:rPr>
          <w:tab/>
        </w:r>
        <w:r w:rsidR="00C335B6">
          <w:rPr>
            <w:noProof/>
            <w:webHidden/>
          </w:rPr>
          <w:fldChar w:fldCharType="begin"/>
        </w:r>
        <w:r w:rsidR="00C335B6">
          <w:rPr>
            <w:noProof/>
            <w:webHidden/>
          </w:rPr>
          <w:instrText xml:space="preserve"> PAGEREF _Toc142482678 \h </w:instrText>
        </w:r>
        <w:r w:rsidR="00C335B6">
          <w:rPr>
            <w:noProof/>
            <w:webHidden/>
          </w:rPr>
        </w:r>
        <w:r w:rsidR="00C335B6">
          <w:rPr>
            <w:noProof/>
            <w:webHidden/>
          </w:rPr>
          <w:fldChar w:fldCharType="separate"/>
        </w:r>
        <w:r w:rsidR="00B15BBC">
          <w:rPr>
            <w:noProof/>
            <w:webHidden/>
          </w:rPr>
          <w:t>3</w:t>
        </w:r>
        <w:r w:rsidR="00C335B6">
          <w:rPr>
            <w:noProof/>
            <w:webHidden/>
          </w:rPr>
          <w:fldChar w:fldCharType="end"/>
        </w:r>
      </w:hyperlink>
    </w:p>
    <w:p w14:paraId="01AED46E" w14:textId="35923C08" w:rsidR="00C335B6" w:rsidRDefault="00000000">
      <w:pPr>
        <w:pStyle w:val="TableofFigures"/>
        <w:rPr>
          <w:rFonts w:asciiTheme="minorHAnsi" w:eastAsiaTheme="minorEastAsia" w:hAnsiTheme="minorHAnsi" w:cstheme="minorBidi"/>
          <w:noProof/>
          <w:szCs w:val="22"/>
        </w:rPr>
      </w:pPr>
      <w:hyperlink w:anchor="_Toc142482679" w:history="1">
        <w:r w:rsidR="00C335B6" w:rsidRPr="000F7018">
          <w:rPr>
            <w:rStyle w:val="Hyperlink"/>
            <w:noProof/>
          </w:rPr>
          <w:t>Figure 2: GUI Data Flow Diagram</w:t>
        </w:r>
        <w:r w:rsidR="00C335B6">
          <w:rPr>
            <w:noProof/>
            <w:webHidden/>
          </w:rPr>
          <w:tab/>
        </w:r>
        <w:r w:rsidR="00C335B6">
          <w:rPr>
            <w:noProof/>
            <w:webHidden/>
          </w:rPr>
          <w:fldChar w:fldCharType="begin"/>
        </w:r>
        <w:r w:rsidR="00C335B6">
          <w:rPr>
            <w:noProof/>
            <w:webHidden/>
          </w:rPr>
          <w:instrText xml:space="preserve"> PAGEREF _Toc142482679 \h </w:instrText>
        </w:r>
        <w:r w:rsidR="00C335B6">
          <w:rPr>
            <w:noProof/>
            <w:webHidden/>
          </w:rPr>
        </w:r>
        <w:r w:rsidR="00C335B6">
          <w:rPr>
            <w:noProof/>
            <w:webHidden/>
          </w:rPr>
          <w:fldChar w:fldCharType="separate"/>
        </w:r>
        <w:r w:rsidR="00B15BBC">
          <w:rPr>
            <w:noProof/>
            <w:webHidden/>
          </w:rPr>
          <w:t>4</w:t>
        </w:r>
        <w:r w:rsidR="00C335B6">
          <w:rPr>
            <w:noProof/>
            <w:webHidden/>
          </w:rPr>
          <w:fldChar w:fldCharType="end"/>
        </w:r>
      </w:hyperlink>
    </w:p>
    <w:p w14:paraId="2B183157" w14:textId="4B4EF56B" w:rsidR="00C335B6" w:rsidRDefault="00000000">
      <w:pPr>
        <w:pStyle w:val="TableofFigures"/>
        <w:rPr>
          <w:rFonts w:asciiTheme="minorHAnsi" w:eastAsiaTheme="minorEastAsia" w:hAnsiTheme="minorHAnsi" w:cstheme="minorBidi"/>
          <w:noProof/>
          <w:szCs w:val="22"/>
        </w:rPr>
      </w:pPr>
      <w:hyperlink w:anchor="_Toc142482680" w:history="1">
        <w:r w:rsidR="00C335B6" w:rsidRPr="000F7018">
          <w:rPr>
            <w:rStyle w:val="Hyperlink"/>
            <w:noProof/>
          </w:rPr>
          <w:t>Figure 3: VA SSOi</w:t>
        </w:r>
        <w:r w:rsidR="00C335B6">
          <w:rPr>
            <w:noProof/>
            <w:webHidden/>
          </w:rPr>
          <w:tab/>
        </w:r>
        <w:r w:rsidR="00C335B6">
          <w:rPr>
            <w:noProof/>
            <w:webHidden/>
          </w:rPr>
          <w:fldChar w:fldCharType="begin"/>
        </w:r>
        <w:r w:rsidR="00C335B6">
          <w:rPr>
            <w:noProof/>
            <w:webHidden/>
          </w:rPr>
          <w:instrText xml:space="preserve"> PAGEREF _Toc142482680 \h </w:instrText>
        </w:r>
        <w:r w:rsidR="00C335B6">
          <w:rPr>
            <w:noProof/>
            <w:webHidden/>
          </w:rPr>
        </w:r>
        <w:r w:rsidR="00C335B6">
          <w:rPr>
            <w:noProof/>
            <w:webHidden/>
          </w:rPr>
          <w:fldChar w:fldCharType="separate"/>
        </w:r>
        <w:r w:rsidR="00B15BBC">
          <w:rPr>
            <w:noProof/>
            <w:webHidden/>
          </w:rPr>
          <w:t>5</w:t>
        </w:r>
        <w:r w:rsidR="00C335B6">
          <w:rPr>
            <w:noProof/>
            <w:webHidden/>
          </w:rPr>
          <w:fldChar w:fldCharType="end"/>
        </w:r>
      </w:hyperlink>
    </w:p>
    <w:p w14:paraId="5A29A4FB" w14:textId="741D39C7" w:rsidR="00C335B6" w:rsidRDefault="00000000">
      <w:pPr>
        <w:pStyle w:val="TableofFigures"/>
        <w:rPr>
          <w:rFonts w:asciiTheme="minorHAnsi" w:eastAsiaTheme="minorEastAsia" w:hAnsiTheme="minorHAnsi" w:cstheme="minorBidi"/>
          <w:noProof/>
          <w:szCs w:val="22"/>
        </w:rPr>
      </w:pPr>
      <w:hyperlink w:anchor="_Toc142482681" w:history="1">
        <w:r w:rsidR="00C335B6" w:rsidRPr="000F7018">
          <w:rPr>
            <w:rStyle w:val="Hyperlink"/>
            <w:noProof/>
          </w:rPr>
          <w:t>Figure 4: Log Out Button</w:t>
        </w:r>
        <w:r w:rsidR="00C335B6">
          <w:rPr>
            <w:noProof/>
            <w:webHidden/>
          </w:rPr>
          <w:tab/>
        </w:r>
        <w:r w:rsidR="00C335B6">
          <w:rPr>
            <w:noProof/>
            <w:webHidden/>
          </w:rPr>
          <w:fldChar w:fldCharType="begin"/>
        </w:r>
        <w:r w:rsidR="00C335B6">
          <w:rPr>
            <w:noProof/>
            <w:webHidden/>
          </w:rPr>
          <w:instrText xml:space="preserve"> PAGEREF _Toc142482681 \h </w:instrText>
        </w:r>
        <w:r w:rsidR="00C335B6">
          <w:rPr>
            <w:noProof/>
            <w:webHidden/>
          </w:rPr>
        </w:r>
        <w:r w:rsidR="00C335B6">
          <w:rPr>
            <w:noProof/>
            <w:webHidden/>
          </w:rPr>
          <w:fldChar w:fldCharType="separate"/>
        </w:r>
        <w:r w:rsidR="00B15BBC">
          <w:rPr>
            <w:noProof/>
            <w:webHidden/>
          </w:rPr>
          <w:t>6</w:t>
        </w:r>
        <w:r w:rsidR="00C335B6">
          <w:rPr>
            <w:noProof/>
            <w:webHidden/>
          </w:rPr>
          <w:fldChar w:fldCharType="end"/>
        </w:r>
      </w:hyperlink>
    </w:p>
    <w:p w14:paraId="0AAB21E1" w14:textId="1A903CEC" w:rsidR="00C335B6" w:rsidRDefault="00000000">
      <w:pPr>
        <w:pStyle w:val="TableofFigures"/>
        <w:rPr>
          <w:rFonts w:asciiTheme="minorHAnsi" w:eastAsiaTheme="minorEastAsia" w:hAnsiTheme="minorHAnsi" w:cstheme="minorBidi"/>
          <w:noProof/>
          <w:szCs w:val="22"/>
        </w:rPr>
      </w:pPr>
      <w:hyperlink w:anchor="_Toc142482682" w:history="1">
        <w:r w:rsidR="00C335B6" w:rsidRPr="000F7018">
          <w:rPr>
            <w:rStyle w:val="Hyperlink"/>
            <w:noProof/>
          </w:rPr>
          <w:t>Figure 5: Search Page</w:t>
        </w:r>
        <w:r w:rsidR="00C335B6">
          <w:rPr>
            <w:noProof/>
            <w:webHidden/>
          </w:rPr>
          <w:tab/>
        </w:r>
        <w:r w:rsidR="00C335B6">
          <w:rPr>
            <w:noProof/>
            <w:webHidden/>
          </w:rPr>
          <w:fldChar w:fldCharType="begin"/>
        </w:r>
        <w:r w:rsidR="00C335B6">
          <w:rPr>
            <w:noProof/>
            <w:webHidden/>
          </w:rPr>
          <w:instrText xml:space="preserve"> PAGEREF _Toc142482682 \h </w:instrText>
        </w:r>
        <w:r w:rsidR="00C335B6">
          <w:rPr>
            <w:noProof/>
            <w:webHidden/>
          </w:rPr>
        </w:r>
        <w:r w:rsidR="00C335B6">
          <w:rPr>
            <w:noProof/>
            <w:webHidden/>
          </w:rPr>
          <w:fldChar w:fldCharType="separate"/>
        </w:r>
        <w:r w:rsidR="00B15BBC">
          <w:rPr>
            <w:noProof/>
            <w:webHidden/>
          </w:rPr>
          <w:t>8</w:t>
        </w:r>
        <w:r w:rsidR="00C335B6">
          <w:rPr>
            <w:noProof/>
            <w:webHidden/>
          </w:rPr>
          <w:fldChar w:fldCharType="end"/>
        </w:r>
      </w:hyperlink>
    </w:p>
    <w:p w14:paraId="623F6F68" w14:textId="3C1D3573" w:rsidR="00C335B6" w:rsidRDefault="00000000">
      <w:pPr>
        <w:pStyle w:val="TableofFigures"/>
        <w:rPr>
          <w:rFonts w:asciiTheme="minorHAnsi" w:eastAsiaTheme="minorEastAsia" w:hAnsiTheme="minorHAnsi" w:cstheme="minorBidi"/>
          <w:noProof/>
          <w:szCs w:val="22"/>
        </w:rPr>
      </w:pPr>
      <w:hyperlink w:anchor="_Toc142482683" w:history="1">
        <w:r w:rsidR="00C335B6" w:rsidRPr="000F7018">
          <w:rPr>
            <w:rStyle w:val="Hyperlink"/>
            <w:noProof/>
          </w:rPr>
          <w:t>Figure 6: Search Results</w:t>
        </w:r>
        <w:r w:rsidR="00C335B6">
          <w:rPr>
            <w:noProof/>
            <w:webHidden/>
          </w:rPr>
          <w:tab/>
        </w:r>
        <w:r w:rsidR="00C335B6">
          <w:rPr>
            <w:noProof/>
            <w:webHidden/>
          </w:rPr>
          <w:fldChar w:fldCharType="begin"/>
        </w:r>
        <w:r w:rsidR="00C335B6">
          <w:rPr>
            <w:noProof/>
            <w:webHidden/>
          </w:rPr>
          <w:instrText xml:space="preserve"> PAGEREF _Toc142482683 \h </w:instrText>
        </w:r>
        <w:r w:rsidR="00C335B6">
          <w:rPr>
            <w:noProof/>
            <w:webHidden/>
          </w:rPr>
        </w:r>
        <w:r w:rsidR="00C335B6">
          <w:rPr>
            <w:noProof/>
            <w:webHidden/>
          </w:rPr>
          <w:fldChar w:fldCharType="separate"/>
        </w:r>
        <w:r w:rsidR="00B15BBC">
          <w:rPr>
            <w:noProof/>
            <w:webHidden/>
          </w:rPr>
          <w:t>9</w:t>
        </w:r>
        <w:r w:rsidR="00C335B6">
          <w:rPr>
            <w:noProof/>
            <w:webHidden/>
          </w:rPr>
          <w:fldChar w:fldCharType="end"/>
        </w:r>
      </w:hyperlink>
    </w:p>
    <w:p w14:paraId="36A1CB3D" w14:textId="3A709ADF" w:rsidR="00C335B6" w:rsidRDefault="00000000">
      <w:pPr>
        <w:pStyle w:val="TableofFigures"/>
        <w:rPr>
          <w:rFonts w:asciiTheme="minorHAnsi" w:eastAsiaTheme="minorEastAsia" w:hAnsiTheme="minorHAnsi" w:cstheme="minorBidi"/>
          <w:noProof/>
          <w:szCs w:val="22"/>
        </w:rPr>
      </w:pPr>
      <w:hyperlink w:anchor="_Toc142482684" w:history="1">
        <w:r w:rsidR="00C335B6" w:rsidRPr="000F7018">
          <w:rPr>
            <w:rStyle w:val="Hyperlink"/>
            <w:noProof/>
          </w:rPr>
          <w:t>Figure 7: Home Statement Page</w:t>
        </w:r>
        <w:r w:rsidR="00C335B6">
          <w:rPr>
            <w:noProof/>
            <w:webHidden/>
          </w:rPr>
          <w:tab/>
        </w:r>
        <w:r w:rsidR="00C335B6">
          <w:rPr>
            <w:noProof/>
            <w:webHidden/>
          </w:rPr>
          <w:fldChar w:fldCharType="begin"/>
        </w:r>
        <w:r w:rsidR="00C335B6">
          <w:rPr>
            <w:noProof/>
            <w:webHidden/>
          </w:rPr>
          <w:instrText xml:space="preserve"> PAGEREF _Toc142482684 \h </w:instrText>
        </w:r>
        <w:r w:rsidR="00C335B6">
          <w:rPr>
            <w:noProof/>
            <w:webHidden/>
          </w:rPr>
        </w:r>
        <w:r w:rsidR="00C335B6">
          <w:rPr>
            <w:noProof/>
            <w:webHidden/>
          </w:rPr>
          <w:fldChar w:fldCharType="separate"/>
        </w:r>
        <w:r w:rsidR="00B15BBC">
          <w:rPr>
            <w:noProof/>
            <w:webHidden/>
          </w:rPr>
          <w:t>10</w:t>
        </w:r>
        <w:r w:rsidR="00C335B6">
          <w:rPr>
            <w:noProof/>
            <w:webHidden/>
          </w:rPr>
          <w:fldChar w:fldCharType="end"/>
        </w:r>
      </w:hyperlink>
    </w:p>
    <w:p w14:paraId="77FEB08F" w14:textId="441DB022" w:rsidR="00C335B6" w:rsidRDefault="00000000">
      <w:pPr>
        <w:pStyle w:val="TableofFigures"/>
        <w:rPr>
          <w:rFonts w:asciiTheme="minorHAnsi" w:eastAsiaTheme="minorEastAsia" w:hAnsiTheme="minorHAnsi" w:cstheme="minorBidi"/>
          <w:noProof/>
          <w:szCs w:val="22"/>
        </w:rPr>
      </w:pPr>
      <w:hyperlink w:anchor="_Toc142482685" w:history="1">
        <w:r w:rsidR="00C335B6" w:rsidRPr="000F7018">
          <w:rPr>
            <w:rStyle w:val="Hyperlink"/>
            <w:noProof/>
          </w:rPr>
          <w:t>Figure 8: No Statements Available Notification</w:t>
        </w:r>
        <w:r w:rsidR="00C335B6">
          <w:rPr>
            <w:noProof/>
            <w:webHidden/>
          </w:rPr>
          <w:tab/>
        </w:r>
        <w:r w:rsidR="00C335B6">
          <w:rPr>
            <w:noProof/>
            <w:webHidden/>
          </w:rPr>
          <w:fldChar w:fldCharType="begin"/>
        </w:r>
        <w:r w:rsidR="00C335B6">
          <w:rPr>
            <w:noProof/>
            <w:webHidden/>
          </w:rPr>
          <w:instrText xml:space="preserve"> PAGEREF _Toc142482685 \h </w:instrText>
        </w:r>
        <w:r w:rsidR="00C335B6">
          <w:rPr>
            <w:noProof/>
            <w:webHidden/>
          </w:rPr>
        </w:r>
        <w:r w:rsidR="00C335B6">
          <w:rPr>
            <w:noProof/>
            <w:webHidden/>
          </w:rPr>
          <w:fldChar w:fldCharType="separate"/>
        </w:r>
        <w:r w:rsidR="00B15BBC">
          <w:rPr>
            <w:noProof/>
            <w:webHidden/>
          </w:rPr>
          <w:t>10</w:t>
        </w:r>
        <w:r w:rsidR="00C335B6">
          <w:rPr>
            <w:noProof/>
            <w:webHidden/>
          </w:rPr>
          <w:fldChar w:fldCharType="end"/>
        </w:r>
      </w:hyperlink>
    </w:p>
    <w:p w14:paraId="00C85025" w14:textId="512E9EB0" w:rsidR="00C335B6" w:rsidRDefault="00000000">
      <w:pPr>
        <w:pStyle w:val="TableofFigures"/>
        <w:rPr>
          <w:rFonts w:asciiTheme="minorHAnsi" w:eastAsiaTheme="minorEastAsia" w:hAnsiTheme="minorHAnsi" w:cstheme="minorBidi"/>
          <w:noProof/>
          <w:szCs w:val="22"/>
        </w:rPr>
      </w:pPr>
      <w:hyperlink w:anchor="_Toc142482686" w:history="1">
        <w:r w:rsidR="00C335B6" w:rsidRPr="000F7018">
          <w:rPr>
            <w:rStyle w:val="Hyperlink"/>
            <w:noProof/>
          </w:rPr>
          <w:t>Figure 9: Example View Statement Window (Printable PDF)</w:t>
        </w:r>
        <w:r w:rsidR="00C335B6">
          <w:rPr>
            <w:noProof/>
            <w:webHidden/>
          </w:rPr>
          <w:tab/>
        </w:r>
        <w:r w:rsidR="00C335B6">
          <w:rPr>
            <w:noProof/>
            <w:webHidden/>
          </w:rPr>
          <w:fldChar w:fldCharType="begin"/>
        </w:r>
        <w:r w:rsidR="00C335B6">
          <w:rPr>
            <w:noProof/>
            <w:webHidden/>
          </w:rPr>
          <w:instrText xml:space="preserve"> PAGEREF _Toc142482686 \h </w:instrText>
        </w:r>
        <w:r w:rsidR="00C335B6">
          <w:rPr>
            <w:noProof/>
            <w:webHidden/>
          </w:rPr>
        </w:r>
        <w:r w:rsidR="00C335B6">
          <w:rPr>
            <w:noProof/>
            <w:webHidden/>
          </w:rPr>
          <w:fldChar w:fldCharType="separate"/>
        </w:r>
        <w:r w:rsidR="00B15BBC">
          <w:rPr>
            <w:noProof/>
            <w:webHidden/>
          </w:rPr>
          <w:t>11</w:t>
        </w:r>
        <w:r w:rsidR="00C335B6">
          <w:rPr>
            <w:noProof/>
            <w:webHidden/>
          </w:rPr>
          <w:fldChar w:fldCharType="end"/>
        </w:r>
      </w:hyperlink>
    </w:p>
    <w:p w14:paraId="1FB74807" w14:textId="5534860F" w:rsidR="00C335B6" w:rsidRDefault="00000000">
      <w:pPr>
        <w:pStyle w:val="TableofFigures"/>
        <w:rPr>
          <w:rFonts w:asciiTheme="minorHAnsi" w:eastAsiaTheme="minorEastAsia" w:hAnsiTheme="minorHAnsi" w:cstheme="minorBidi"/>
          <w:noProof/>
          <w:szCs w:val="22"/>
        </w:rPr>
      </w:pPr>
      <w:hyperlink w:anchor="_Toc142482687" w:history="1">
        <w:r w:rsidR="00C335B6" w:rsidRPr="000F7018">
          <w:rPr>
            <w:rStyle w:val="Hyperlink"/>
            <w:noProof/>
          </w:rPr>
          <w:t>Figure 10: Example Screen Reader Accessible Window (HTML 508 Compliant Page)</w:t>
        </w:r>
        <w:r w:rsidR="00C335B6">
          <w:rPr>
            <w:noProof/>
            <w:webHidden/>
          </w:rPr>
          <w:tab/>
        </w:r>
        <w:r w:rsidR="00C335B6">
          <w:rPr>
            <w:noProof/>
            <w:webHidden/>
          </w:rPr>
          <w:fldChar w:fldCharType="begin"/>
        </w:r>
        <w:r w:rsidR="00C335B6">
          <w:rPr>
            <w:noProof/>
            <w:webHidden/>
          </w:rPr>
          <w:instrText xml:space="preserve"> PAGEREF _Toc142482687 \h </w:instrText>
        </w:r>
        <w:r w:rsidR="00C335B6">
          <w:rPr>
            <w:noProof/>
            <w:webHidden/>
          </w:rPr>
        </w:r>
        <w:r w:rsidR="00C335B6">
          <w:rPr>
            <w:noProof/>
            <w:webHidden/>
          </w:rPr>
          <w:fldChar w:fldCharType="separate"/>
        </w:r>
        <w:r w:rsidR="00B15BBC">
          <w:rPr>
            <w:noProof/>
            <w:webHidden/>
          </w:rPr>
          <w:t>12</w:t>
        </w:r>
        <w:r w:rsidR="00C335B6">
          <w:rPr>
            <w:noProof/>
            <w:webHidden/>
          </w:rPr>
          <w:fldChar w:fldCharType="end"/>
        </w:r>
      </w:hyperlink>
    </w:p>
    <w:p w14:paraId="5552EAF1" w14:textId="55D103E8" w:rsidR="00C335B6" w:rsidRDefault="00000000">
      <w:pPr>
        <w:pStyle w:val="TableofFigures"/>
        <w:rPr>
          <w:rFonts w:asciiTheme="minorHAnsi" w:eastAsiaTheme="minorEastAsia" w:hAnsiTheme="minorHAnsi" w:cstheme="minorBidi"/>
          <w:noProof/>
          <w:szCs w:val="22"/>
        </w:rPr>
      </w:pPr>
      <w:hyperlink w:anchor="_Toc142482688" w:history="1">
        <w:r w:rsidR="00C335B6" w:rsidRPr="000F7018">
          <w:rPr>
            <w:rStyle w:val="Hyperlink"/>
            <w:noProof/>
          </w:rPr>
          <w:t>Figure 11: Error Page</w:t>
        </w:r>
        <w:r w:rsidR="00C335B6">
          <w:rPr>
            <w:noProof/>
            <w:webHidden/>
          </w:rPr>
          <w:tab/>
        </w:r>
        <w:r w:rsidR="00C335B6">
          <w:rPr>
            <w:noProof/>
            <w:webHidden/>
          </w:rPr>
          <w:fldChar w:fldCharType="begin"/>
        </w:r>
        <w:r w:rsidR="00C335B6">
          <w:rPr>
            <w:noProof/>
            <w:webHidden/>
          </w:rPr>
          <w:instrText xml:space="preserve"> PAGEREF _Toc142482688 \h </w:instrText>
        </w:r>
        <w:r w:rsidR="00C335B6">
          <w:rPr>
            <w:noProof/>
            <w:webHidden/>
          </w:rPr>
        </w:r>
        <w:r w:rsidR="00C335B6">
          <w:rPr>
            <w:noProof/>
            <w:webHidden/>
          </w:rPr>
          <w:fldChar w:fldCharType="separate"/>
        </w:r>
        <w:r w:rsidR="00B15BBC">
          <w:rPr>
            <w:noProof/>
            <w:webHidden/>
          </w:rPr>
          <w:t>13</w:t>
        </w:r>
        <w:r w:rsidR="00C335B6">
          <w:rPr>
            <w:noProof/>
            <w:webHidden/>
          </w:rPr>
          <w:fldChar w:fldCharType="end"/>
        </w:r>
      </w:hyperlink>
    </w:p>
    <w:p w14:paraId="690BFFF2" w14:textId="7A15D894" w:rsidR="00C335B6" w:rsidRDefault="00000000">
      <w:pPr>
        <w:pStyle w:val="TableofFigures"/>
        <w:rPr>
          <w:rFonts w:asciiTheme="minorHAnsi" w:eastAsiaTheme="minorEastAsia" w:hAnsiTheme="minorHAnsi" w:cstheme="minorBidi"/>
          <w:noProof/>
          <w:szCs w:val="22"/>
        </w:rPr>
      </w:pPr>
      <w:hyperlink w:anchor="_Toc142482689" w:history="1">
        <w:r w:rsidR="00C335B6" w:rsidRPr="000F7018">
          <w:rPr>
            <w:rStyle w:val="Hyperlink"/>
            <w:noProof/>
          </w:rPr>
          <w:t>Figure 12: Contact Us Form</w:t>
        </w:r>
        <w:r w:rsidR="00C335B6">
          <w:rPr>
            <w:noProof/>
            <w:webHidden/>
          </w:rPr>
          <w:tab/>
        </w:r>
        <w:r w:rsidR="00C335B6">
          <w:rPr>
            <w:noProof/>
            <w:webHidden/>
          </w:rPr>
          <w:fldChar w:fldCharType="begin"/>
        </w:r>
        <w:r w:rsidR="00C335B6">
          <w:rPr>
            <w:noProof/>
            <w:webHidden/>
          </w:rPr>
          <w:instrText xml:space="preserve"> PAGEREF _Toc142482689 \h </w:instrText>
        </w:r>
        <w:r w:rsidR="00C335B6">
          <w:rPr>
            <w:noProof/>
            <w:webHidden/>
          </w:rPr>
        </w:r>
        <w:r w:rsidR="00C335B6">
          <w:rPr>
            <w:noProof/>
            <w:webHidden/>
          </w:rPr>
          <w:fldChar w:fldCharType="separate"/>
        </w:r>
        <w:r w:rsidR="00B15BBC">
          <w:rPr>
            <w:noProof/>
            <w:webHidden/>
          </w:rPr>
          <w:t>13</w:t>
        </w:r>
        <w:r w:rsidR="00C335B6">
          <w:rPr>
            <w:noProof/>
            <w:webHidden/>
          </w:rPr>
          <w:fldChar w:fldCharType="end"/>
        </w:r>
      </w:hyperlink>
    </w:p>
    <w:p w14:paraId="4683E535" w14:textId="0C66C7BA" w:rsidR="0048719F" w:rsidRDefault="00FE67C9" w:rsidP="0048719F">
      <w:pPr>
        <w:pStyle w:val="BodyText"/>
        <w:rPr>
          <w:rFonts w:ascii="Arial" w:hAnsi="Arial"/>
          <w:sz w:val="22"/>
          <w:szCs w:val="24"/>
        </w:rPr>
        <w:sectPr w:rsidR="0048719F" w:rsidSect="0048719F">
          <w:pgSz w:w="12240" w:h="15840" w:code="1"/>
          <w:pgMar w:top="1440" w:right="1440" w:bottom="1440" w:left="1440" w:header="720" w:footer="720" w:gutter="0"/>
          <w:pgNumType w:fmt="lowerRoman" w:start="2"/>
          <w:cols w:space="720"/>
          <w:docGrid w:linePitch="360"/>
        </w:sectPr>
      </w:pPr>
      <w:r>
        <w:rPr>
          <w:rFonts w:ascii="Arial" w:hAnsi="Arial"/>
          <w:sz w:val="22"/>
          <w:szCs w:val="24"/>
        </w:rPr>
        <w:fldChar w:fldCharType="end"/>
      </w:r>
    </w:p>
    <w:p w14:paraId="5BA058A3" w14:textId="435FE78F" w:rsidR="004D2A64" w:rsidRDefault="004D2A64" w:rsidP="00AA618B">
      <w:pPr>
        <w:pStyle w:val="Heading1"/>
      </w:pPr>
      <w:bookmarkStart w:id="11" w:name="_Toc142482643"/>
      <w:r w:rsidRPr="00AA618B">
        <w:lastRenderedPageBreak/>
        <w:t>Introduction</w:t>
      </w:r>
      <w:bookmarkEnd w:id="8"/>
      <w:bookmarkEnd w:id="11"/>
    </w:p>
    <w:p w14:paraId="5143235A" w14:textId="135A2B0D" w:rsidR="003B7487" w:rsidRDefault="00650C77" w:rsidP="00B92692">
      <w:pPr>
        <w:pStyle w:val="BodyText"/>
        <w:pBdr>
          <w:top w:val="single" w:sz="4" w:space="1" w:color="auto"/>
          <w:left w:val="single" w:sz="4" w:space="4" w:color="auto"/>
          <w:bottom w:val="single" w:sz="4" w:space="1" w:color="auto"/>
          <w:right w:val="single" w:sz="4" w:space="4" w:color="auto"/>
        </w:pBdr>
        <w:rPr>
          <w:b/>
          <w:bCs/>
        </w:rPr>
      </w:pPr>
      <w:r w:rsidRPr="005D0A55">
        <w:rPr>
          <w:b/>
          <w:bCs/>
          <w:color w:val="C00000"/>
          <w:u w:val="single"/>
        </w:rPr>
        <w:t>NEW</w:t>
      </w:r>
      <w:r w:rsidR="00A376F4" w:rsidRPr="005D0A55">
        <w:rPr>
          <w:b/>
          <w:bCs/>
          <w:color w:val="C00000"/>
          <w:u w:val="single"/>
        </w:rPr>
        <w:t xml:space="preserve"> FOR EXTERNAL USERS</w:t>
      </w:r>
      <w:r w:rsidR="00A376F4" w:rsidRPr="005D0A55">
        <w:rPr>
          <w:b/>
          <w:bCs/>
          <w:color w:val="C00000"/>
        </w:rPr>
        <w:t xml:space="preserve">: </w:t>
      </w:r>
    </w:p>
    <w:p w14:paraId="29236FD6" w14:textId="1306B661" w:rsidR="009B4556" w:rsidRPr="009B4556" w:rsidRDefault="009B4556" w:rsidP="009B4556">
      <w:pPr>
        <w:pStyle w:val="BodyText"/>
        <w:pBdr>
          <w:top w:val="single" w:sz="4" w:space="1" w:color="auto"/>
          <w:left w:val="single" w:sz="4" w:space="4" w:color="auto"/>
          <w:bottom w:val="single" w:sz="4" w:space="1" w:color="auto"/>
          <w:right w:val="single" w:sz="4" w:space="4" w:color="auto"/>
        </w:pBdr>
        <w:rPr>
          <w:b/>
          <w:bCs/>
        </w:rPr>
      </w:pPr>
      <w:r w:rsidRPr="009B4556">
        <w:rPr>
          <w:b/>
          <w:bCs/>
        </w:rPr>
        <w:t xml:space="preserve">Veteran Patient Statement moves to VA.gov on </w:t>
      </w:r>
      <w:r w:rsidR="004034AF">
        <w:rPr>
          <w:b/>
          <w:bCs/>
        </w:rPr>
        <w:t>August 14</w:t>
      </w:r>
      <w:r w:rsidR="004034AF" w:rsidRPr="004034AF">
        <w:rPr>
          <w:b/>
          <w:bCs/>
          <w:vertAlign w:val="superscript"/>
        </w:rPr>
        <w:t>th</w:t>
      </w:r>
      <w:r w:rsidR="004034AF">
        <w:rPr>
          <w:b/>
          <w:bCs/>
        </w:rPr>
        <w:t xml:space="preserve">, </w:t>
      </w:r>
      <w:proofErr w:type="gramStart"/>
      <w:r w:rsidR="004034AF">
        <w:rPr>
          <w:b/>
          <w:bCs/>
        </w:rPr>
        <w:t>2023</w:t>
      </w:r>
      <w:proofErr w:type="gramEnd"/>
      <w:r w:rsidRPr="009B4556">
        <w:rPr>
          <w:b/>
          <w:bCs/>
        </w:rPr>
        <w:t xml:space="preserve"> </w:t>
      </w:r>
    </w:p>
    <w:p w14:paraId="6BD8D6D5" w14:textId="4A8C97BA" w:rsidR="009B4556" w:rsidRPr="00B92692" w:rsidRDefault="009B4556" w:rsidP="009B4556">
      <w:pPr>
        <w:pStyle w:val="BodyText"/>
        <w:pBdr>
          <w:top w:val="single" w:sz="4" w:space="1" w:color="auto"/>
          <w:left w:val="single" w:sz="4" w:space="4" w:color="auto"/>
          <w:bottom w:val="single" w:sz="4" w:space="1" w:color="auto"/>
          <w:right w:val="single" w:sz="4" w:space="4" w:color="auto"/>
        </w:pBdr>
        <w:rPr>
          <w:b/>
          <w:bCs/>
        </w:rPr>
      </w:pPr>
      <w:r w:rsidRPr="009B4556">
        <w:rPr>
          <w:b/>
          <w:bCs/>
        </w:rPr>
        <w:t xml:space="preserve">On </w:t>
      </w:r>
      <w:r w:rsidR="004034AF">
        <w:rPr>
          <w:b/>
          <w:bCs/>
        </w:rPr>
        <w:t>August 14</w:t>
      </w:r>
      <w:r w:rsidR="004034AF" w:rsidRPr="004034AF">
        <w:rPr>
          <w:b/>
          <w:bCs/>
          <w:vertAlign w:val="superscript"/>
        </w:rPr>
        <w:t>th</w:t>
      </w:r>
      <w:r w:rsidR="004034AF">
        <w:rPr>
          <w:b/>
          <w:bCs/>
        </w:rPr>
        <w:t>,</w:t>
      </w:r>
      <w:r w:rsidRPr="009B4556">
        <w:rPr>
          <w:b/>
          <w:bCs/>
        </w:rPr>
        <w:t xml:space="preserve"> </w:t>
      </w:r>
      <w:r w:rsidR="00A77273">
        <w:rPr>
          <w:b/>
          <w:bCs/>
        </w:rPr>
        <w:t>external users will</w:t>
      </w:r>
      <w:r w:rsidRPr="009B4556">
        <w:rPr>
          <w:b/>
          <w:bCs/>
        </w:rPr>
        <w:t xml:space="preserve"> need to get </w:t>
      </w:r>
      <w:r w:rsidR="00A77273">
        <w:rPr>
          <w:b/>
          <w:bCs/>
        </w:rPr>
        <w:t>their</w:t>
      </w:r>
      <w:r w:rsidRPr="009B4556">
        <w:rPr>
          <w:b/>
          <w:bCs/>
        </w:rPr>
        <w:t xml:space="preserve"> statement from the</w:t>
      </w:r>
      <w:r w:rsidR="008453A5">
        <w:rPr>
          <w:b/>
          <w:bCs/>
        </w:rPr>
        <w:t xml:space="preserve"> </w:t>
      </w:r>
      <w:hyperlink r:id="rId12" w:tooltip="Follow this to the portal" w:history="1">
        <w:r w:rsidR="004034AF">
          <w:rPr>
            <w:rStyle w:val="Hyperlink"/>
            <w:b/>
            <w:bCs/>
          </w:rPr>
          <w:t>Manage Your VA Debt</w:t>
        </w:r>
      </w:hyperlink>
      <w:r w:rsidRPr="009B4556">
        <w:rPr>
          <w:b/>
          <w:bCs/>
        </w:rPr>
        <w:t xml:space="preserve"> portal on VA.gov. If you sign in</w:t>
      </w:r>
      <w:r w:rsidR="00BA03ED">
        <w:rPr>
          <w:b/>
          <w:bCs/>
        </w:rPr>
        <w:t xml:space="preserve"> through the original process</w:t>
      </w:r>
      <w:r w:rsidRPr="009B4556">
        <w:rPr>
          <w:b/>
          <w:bCs/>
        </w:rPr>
        <w:t xml:space="preserve">, we’ll take you to the VA.gov portal and you may need to sign in again. You can also use this portal to check your copay and any benefit overpayment balances, learn about payment or relief options, and request help.  </w:t>
      </w:r>
    </w:p>
    <w:p w14:paraId="5BA058A4" w14:textId="77777777" w:rsidR="00080748" w:rsidRPr="00AA618B" w:rsidRDefault="00080748" w:rsidP="00AA618B">
      <w:pPr>
        <w:pStyle w:val="Heading2"/>
      </w:pPr>
      <w:bookmarkStart w:id="12" w:name="_Toc74126505"/>
      <w:bookmarkStart w:id="13" w:name="_Toc142482644"/>
      <w:r w:rsidRPr="00AA618B">
        <w:t>Purpose</w:t>
      </w:r>
      <w:bookmarkEnd w:id="12"/>
      <w:bookmarkEnd w:id="13"/>
    </w:p>
    <w:p w14:paraId="1F16EA20" w14:textId="75BD72D8" w:rsidR="004C70D7" w:rsidRPr="00E92450" w:rsidRDefault="004C70D7" w:rsidP="00E92450">
      <w:pPr>
        <w:pStyle w:val="BodyText"/>
      </w:pPr>
      <w:r w:rsidRPr="00E92450">
        <w:t xml:space="preserve">The purpose of the </w:t>
      </w:r>
      <w:r w:rsidR="00C85FDA" w:rsidRPr="00E92450">
        <w:t>CC</w:t>
      </w:r>
      <w:r w:rsidRPr="00E92450">
        <w:t xml:space="preserve">VBS UG is to familiarize users </w:t>
      </w:r>
      <w:r w:rsidR="00FE751B">
        <w:t xml:space="preserve">of the CCVBS </w:t>
      </w:r>
      <w:r w:rsidR="000928B9">
        <w:t>application</w:t>
      </w:r>
      <w:r w:rsidR="00B519AF">
        <w:t>, also known just as Veterans Billing Statements (VBS),</w:t>
      </w:r>
      <w:r w:rsidR="00FE751B">
        <w:t xml:space="preserve"> </w:t>
      </w:r>
      <w:r w:rsidRPr="00E92450">
        <w:t>with the important features and navigational elements of the system. Some of these features and elements include:</w:t>
      </w:r>
    </w:p>
    <w:p w14:paraId="139179ED" w14:textId="528340F6" w:rsidR="00171F34" w:rsidRPr="00E92450" w:rsidRDefault="00A65B8B" w:rsidP="00E92450">
      <w:pPr>
        <w:pStyle w:val="BodyText"/>
        <w:numPr>
          <w:ilvl w:val="0"/>
          <w:numId w:val="38"/>
        </w:numPr>
      </w:pPr>
      <w:r w:rsidRPr="00E92450">
        <w:t xml:space="preserve">Facilitating users with access to billing </w:t>
      </w:r>
      <w:r w:rsidR="0014591E" w:rsidRPr="00E92450">
        <w:t>statements</w:t>
      </w:r>
    </w:p>
    <w:p w14:paraId="59DA2456" w14:textId="7F0C9AF5" w:rsidR="000E0BB6" w:rsidRPr="00E92450" w:rsidRDefault="000E0BB6" w:rsidP="00E92450">
      <w:pPr>
        <w:pStyle w:val="BodyText"/>
        <w:numPr>
          <w:ilvl w:val="0"/>
          <w:numId w:val="38"/>
        </w:numPr>
      </w:pPr>
      <w:r w:rsidRPr="00E92450">
        <w:t xml:space="preserve">Allowing users to review or print </w:t>
      </w:r>
      <w:proofErr w:type="gramStart"/>
      <w:r w:rsidRPr="00E92450">
        <w:t>statements</w:t>
      </w:r>
      <w:proofErr w:type="gramEnd"/>
    </w:p>
    <w:p w14:paraId="64C76F7F" w14:textId="3B5A2139" w:rsidR="000E0BB6" w:rsidRDefault="00CC1037" w:rsidP="00E92450">
      <w:pPr>
        <w:pStyle w:val="BodyText"/>
        <w:numPr>
          <w:ilvl w:val="0"/>
          <w:numId w:val="38"/>
        </w:numPr>
      </w:pPr>
      <w:r w:rsidRPr="00E92450">
        <w:t xml:space="preserve">Directing users to areas regarding payment and understanding </w:t>
      </w:r>
      <w:r w:rsidR="00E92450">
        <w:t>statements</w:t>
      </w:r>
    </w:p>
    <w:p w14:paraId="0BB9594F" w14:textId="6FC5D041" w:rsidR="00FD3A97" w:rsidRPr="00E92450" w:rsidRDefault="00551848" w:rsidP="00E92450">
      <w:pPr>
        <w:pStyle w:val="BodyText"/>
        <w:numPr>
          <w:ilvl w:val="0"/>
          <w:numId w:val="38"/>
        </w:numPr>
      </w:pPr>
      <w:r>
        <w:t xml:space="preserve">Operating a search for </w:t>
      </w:r>
      <w:r w:rsidR="00960A08">
        <w:t>patients</w:t>
      </w:r>
      <w:r>
        <w:t xml:space="preserve"> and associated statements (internal users only)</w:t>
      </w:r>
    </w:p>
    <w:p w14:paraId="5BA058A6" w14:textId="77777777" w:rsidR="00E032B1" w:rsidRPr="008871FC" w:rsidRDefault="007D6404" w:rsidP="00AA618B">
      <w:pPr>
        <w:pStyle w:val="Heading2"/>
      </w:pPr>
      <w:bookmarkStart w:id="14" w:name="_Toc74126506"/>
      <w:bookmarkStart w:id="15" w:name="_Toc142482645"/>
      <w:r>
        <w:t xml:space="preserve">Document </w:t>
      </w:r>
      <w:r w:rsidR="00E032B1" w:rsidRPr="008871FC">
        <w:t>Orientation</w:t>
      </w:r>
      <w:bookmarkEnd w:id="14"/>
      <w:bookmarkEnd w:id="15"/>
    </w:p>
    <w:p w14:paraId="18681C48" w14:textId="018A5527" w:rsidR="00B83E46" w:rsidRPr="00B83E46" w:rsidRDefault="00B83E46" w:rsidP="00B83E46">
      <w:pPr>
        <w:pStyle w:val="BodyText"/>
      </w:pPr>
      <w:r w:rsidRPr="00B83E46">
        <w:t xml:space="preserve">The </w:t>
      </w:r>
      <w:r w:rsidR="00C85FDA">
        <w:t>CC</w:t>
      </w:r>
      <w:r w:rsidR="008B5A3D">
        <w:t>VBS</w:t>
      </w:r>
      <w:r w:rsidRPr="00B83E46">
        <w:t xml:space="preserve"> UG is organized to reflect the way most users will navigate the </w:t>
      </w:r>
      <w:r w:rsidR="00BF141B">
        <w:t>CCVBS</w:t>
      </w:r>
      <w:r w:rsidR="00255851">
        <w:t xml:space="preserve"> application</w:t>
      </w:r>
      <w:r w:rsidRPr="00B83E46">
        <w:t xml:space="preserve"> Graphical User Interface (GUI</w:t>
      </w:r>
      <w:r w:rsidRPr="000E0BB6">
        <w:t xml:space="preserve">). </w:t>
      </w:r>
      <w:r w:rsidR="00504C60" w:rsidRPr="00504C60">
        <w:t>It provides an overview of the system and teaches how to use and access the application</w:t>
      </w:r>
      <w:r w:rsidR="00BD1D33">
        <w:t xml:space="preserve">. </w:t>
      </w:r>
      <w:r w:rsidR="00E2681C">
        <w:t>It</w:t>
      </w:r>
      <w:r w:rsidR="00E2681C" w:rsidRPr="00E2681C">
        <w:t xml:space="preserve"> familiarizes users with important features and navigational elemen</w:t>
      </w:r>
      <w:r w:rsidR="00BD1D33">
        <w:t>ts</w:t>
      </w:r>
      <w:r w:rsidR="00504C60">
        <w:t>, as well as</w:t>
      </w:r>
      <w:r w:rsidRPr="000E0BB6">
        <w:t xml:space="preserve"> </w:t>
      </w:r>
      <w:r w:rsidR="00436E53">
        <w:t xml:space="preserve">logging </w:t>
      </w:r>
      <w:r w:rsidRPr="000E0BB6">
        <w:t>on and exit</w:t>
      </w:r>
      <w:r w:rsidR="00436E53">
        <w:t>ing</w:t>
      </w:r>
      <w:r w:rsidRPr="000E0BB6">
        <w:t xml:space="preserve"> the system</w:t>
      </w:r>
      <w:r w:rsidR="000B34FD" w:rsidRPr="000B34FD">
        <w:t>.</w:t>
      </w:r>
      <w:r w:rsidRPr="00B83E46">
        <w:t xml:space="preserve"> The document ends with troubleshooting and recovery procedures.</w:t>
      </w:r>
    </w:p>
    <w:p w14:paraId="5BA058A8" w14:textId="77777777" w:rsidR="004047F3" w:rsidRPr="008871FC" w:rsidRDefault="004047F3" w:rsidP="00EB1C51">
      <w:pPr>
        <w:pStyle w:val="Heading3"/>
      </w:pPr>
      <w:bookmarkStart w:id="16" w:name="_Toc74126507"/>
      <w:bookmarkStart w:id="17" w:name="_Toc142482646"/>
      <w:r w:rsidRPr="008871FC">
        <w:t>Organization of the Manual</w:t>
      </w:r>
      <w:bookmarkEnd w:id="16"/>
      <w:bookmarkEnd w:id="17"/>
    </w:p>
    <w:p w14:paraId="318A594C" w14:textId="4FD18FEA" w:rsidR="00E10013" w:rsidRDefault="006D7A88" w:rsidP="00E10013">
      <w:pPr>
        <w:pStyle w:val="BodyText"/>
      </w:pPr>
      <w:r>
        <w:t xml:space="preserve">This user guide was written for veterans using the </w:t>
      </w:r>
      <w:r w:rsidR="00C85FDA">
        <w:t>CC</w:t>
      </w:r>
      <w:r>
        <w:t>VBS application GUI.</w:t>
      </w:r>
      <w:r w:rsidR="00925DCB">
        <w:t xml:space="preserve"> </w:t>
      </w:r>
      <w:r w:rsidR="00925DCB" w:rsidRPr="00E10013">
        <w:t xml:space="preserve">The </w:t>
      </w:r>
      <w:r w:rsidR="00C85FDA">
        <w:t>CC</w:t>
      </w:r>
      <w:r w:rsidR="00925DCB" w:rsidRPr="00E10013">
        <w:t>VBS UG consists of five sections: Introduction, System Summary, Getting Started, Using the Software, and Troubleshooting. The sections are described as follows:</w:t>
      </w:r>
    </w:p>
    <w:p w14:paraId="156889F5" w14:textId="0764652E" w:rsidR="00925DCB" w:rsidRPr="00E10013" w:rsidRDefault="00925DCB" w:rsidP="00E10013">
      <w:pPr>
        <w:pStyle w:val="BodyText"/>
        <w:numPr>
          <w:ilvl w:val="0"/>
          <w:numId w:val="37"/>
        </w:numPr>
      </w:pPr>
      <w:r w:rsidRPr="00E10013">
        <w:t xml:space="preserve">Introduction – Explains the purpose and high-level organization of the entire </w:t>
      </w:r>
      <w:proofErr w:type="gramStart"/>
      <w:r w:rsidRPr="00E10013">
        <w:t>document</w:t>
      </w:r>
      <w:proofErr w:type="gramEnd"/>
    </w:p>
    <w:p w14:paraId="66813180" w14:textId="3867C061" w:rsidR="00925DCB" w:rsidRPr="00E10013" w:rsidRDefault="00925DCB" w:rsidP="00E10013">
      <w:pPr>
        <w:pStyle w:val="BodyText"/>
        <w:numPr>
          <w:ilvl w:val="0"/>
          <w:numId w:val="37"/>
        </w:numPr>
      </w:pPr>
      <w:r w:rsidRPr="00E10013">
        <w:t xml:space="preserve">System Summary – Provides the purpose of </w:t>
      </w:r>
      <w:r w:rsidR="007C7C49" w:rsidRPr="00E10013">
        <w:t>VBS</w:t>
      </w:r>
      <w:r w:rsidRPr="00E10013">
        <w:t xml:space="preserve"> and a general description of the system written in non-technical </w:t>
      </w:r>
      <w:proofErr w:type="gramStart"/>
      <w:r w:rsidRPr="00E10013">
        <w:t>terminology</w:t>
      </w:r>
      <w:proofErr w:type="gramEnd"/>
    </w:p>
    <w:p w14:paraId="0554EFDE" w14:textId="3973625A" w:rsidR="00925DCB" w:rsidRPr="00E10013" w:rsidRDefault="00925DCB" w:rsidP="00E10013">
      <w:pPr>
        <w:pStyle w:val="BodyText"/>
        <w:numPr>
          <w:ilvl w:val="0"/>
          <w:numId w:val="37"/>
        </w:numPr>
      </w:pPr>
      <w:r w:rsidRPr="00E10013">
        <w:t xml:space="preserve">Getting Started – Provides instructions on logging in, navigating the home page, and exiting the </w:t>
      </w:r>
      <w:proofErr w:type="gramStart"/>
      <w:r w:rsidRPr="00E10013">
        <w:t>system</w:t>
      </w:r>
      <w:proofErr w:type="gramEnd"/>
    </w:p>
    <w:p w14:paraId="2682CE7F" w14:textId="09B5E933" w:rsidR="00925DCB" w:rsidRPr="00E10013" w:rsidRDefault="00925DCB" w:rsidP="00E10013">
      <w:pPr>
        <w:pStyle w:val="BodyText"/>
        <w:numPr>
          <w:ilvl w:val="0"/>
          <w:numId w:val="37"/>
        </w:numPr>
      </w:pPr>
      <w:r w:rsidRPr="00E10013">
        <w:t xml:space="preserve">Using the Software – Describes the </w:t>
      </w:r>
      <w:r w:rsidR="004634B2" w:rsidRPr="00E10013">
        <w:t xml:space="preserve">options on the home page and instructions for using the </w:t>
      </w:r>
      <w:proofErr w:type="gramStart"/>
      <w:r w:rsidR="004634B2" w:rsidRPr="00E10013">
        <w:t>software</w:t>
      </w:r>
      <w:proofErr w:type="gramEnd"/>
    </w:p>
    <w:p w14:paraId="1E510143" w14:textId="7865AF8B" w:rsidR="00925DCB" w:rsidRPr="00E10013" w:rsidRDefault="00925DCB" w:rsidP="00E10013">
      <w:pPr>
        <w:pStyle w:val="BodyText"/>
        <w:numPr>
          <w:ilvl w:val="0"/>
          <w:numId w:val="37"/>
        </w:numPr>
      </w:pPr>
      <w:r w:rsidRPr="00E10013">
        <w:lastRenderedPageBreak/>
        <w:t xml:space="preserve">Troubleshooting – Anticipates any problems, issues, or items that a user may need assistance with and provides comprehensive </w:t>
      </w:r>
      <w:proofErr w:type="gramStart"/>
      <w:r w:rsidRPr="00E10013">
        <w:t>guidance</w:t>
      </w:r>
      <w:proofErr w:type="gramEnd"/>
    </w:p>
    <w:p w14:paraId="5BA058AB" w14:textId="77777777" w:rsidR="00E032B1" w:rsidRPr="00B659CB" w:rsidRDefault="00E032B1" w:rsidP="00EB1C51">
      <w:pPr>
        <w:pStyle w:val="Heading3"/>
      </w:pPr>
      <w:bookmarkStart w:id="18" w:name="_Toc74126508"/>
      <w:bookmarkStart w:id="19" w:name="_Toc142482647"/>
      <w:r w:rsidRPr="00B659CB">
        <w:t>Assumptions</w:t>
      </w:r>
      <w:bookmarkEnd w:id="18"/>
      <w:bookmarkEnd w:id="19"/>
    </w:p>
    <w:p w14:paraId="1BD9E5F3" w14:textId="148C7414" w:rsidR="001F7209" w:rsidRDefault="001F7209" w:rsidP="00E316C4">
      <w:pPr>
        <w:pStyle w:val="BodyText"/>
      </w:pPr>
      <w:r>
        <w:t xml:space="preserve">This UG </w:t>
      </w:r>
      <w:r w:rsidR="00004071">
        <w:t>is written with the</w:t>
      </w:r>
      <w:r>
        <w:t xml:space="preserve"> following </w:t>
      </w:r>
      <w:r w:rsidR="00A558EC">
        <w:t>CC</w:t>
      </w:r>
      <w:r w:rsidR="001C7BC7">
        <w:t xml:space="preserve">VBS user </w:t>
      </w:r>
      <w:r>
        <w:t>assumptions</w:t>
      </w:r>
      <w:r w:rsidR="00BC7EA2">
        <w:t xml:space="preserve"> regarding experience, skills, </w:t>
      </w:r>
      <w:r w:rsidR="000928B9">
        <w:t>access</w:t>
      </w:r>
      <w:r w:rsidR="001C7BC7">
        <w:t>, and knowledge</w:t>
      </w:r>
      <w:r>
        <w:t>:</w:t>
      </w:r>
    </w:p>
    <w:p w14:paraId="637AA6EC" w14:textId="24A143C8" w:rsidR="00A53D3C" w:rsidRDefault="00A53D3C" w:rsidP="00A53D3C">
      <w:pPr>
        <w:pStyle w:val="BodyText"/>
        <w:numPr>
          <w:ilvl w:val="0"/>
          <w:numId w:val="35"/>
        </w:numPr>
      </w:pPr>
      <w:r w:rsidRPr="00A53D3C">
        <w:t xml:space="preserve">Users have basic knowledge of operating an internet browser such as Microsoft Edge or Internet </w:t>
      </w:r>
      <w:r w:rsidR="000928B9" w:rsidRPr="00A53D3C">
        <w:t>Explorer</w:t>
      </w:r>
      <w:r w:rsidRPr="00A53D3C">
        <w:t>.</w:t>
      </w:r>
    </w:p>
    <w:p w14:paraId="2441029E" w14:textId="60B38775" w:rsidR="00CF32F0" w:rsidRDefault="006746D4" w:rsidP="00A53D3C">
      <w:pPr>
        <w:pStyle w:val="BodyText"/>
        <w:numPr>
          <w:ilvl w:val="0"/>
          <w:numId w:val="35"/>
        </w:numPr>
      </w:pPr>
      <w:r>
        <w:t>External u</w:t>
      </w:r>
      <w:r w:rsidR="00CF32F0">
        <w:t xml:space="preserve">sers must be </w:t>
      </w:r>
      <w:bookmarkStart w:id="20" w:name="_Hlk73087280"/>
      <w:r w:rsidR="00CF32F0">
        <w:t>registered with VA I</w:t>
      </w:r>
      <w:r w:rsidR="00D0264C">
        <w:t>dentity and A</w:t>
      </w:r>
      <w:r w:rsidR="00462BA3">
        <w:t>ccess</w:t>
      </w:r>
      <w:r w:rsidR="00D0264C">
        <w:t xml:space="preserve"> Management (I</w:t>
      </w:r>
      <w:r w:rsidR="00CF32F0">
        <w:t>AM</w:t>
      </w:r>
      <w:r w:rsidR="00D0264C">
        <w:t>)</w:t>
      </w:r>
      <w:r w:rsidR="00CF32F0">
        <w:t xml:space="preserve"> access</w:t>
      </w:r>
      <w:bookmarkEnd w:id="20"/>
      <w:r w:rsidR="003A0E24">
        <w:t>: either</w:t>
      </w:r>
      <w:r w:rsidR="003C6E43">
        <w:t xml:space="preserve"> a</w:t>
      </w:r>
      <w:r w:rsidR="003A0E24">
        <w:t xml:space="preserve"> DS Logon</w:t>
      </w:r>
      <w:r w:rsidR="00AC267D">
        <w:t xml:space="preserve">, </w:t>
      </w:r>
      <w:r w:rsidR="003A0E24">
        <w:t xml:space="preserve">ID.me user ID and password, or a </w:t>
      </w:r>
      <w:r w:rsidR="00EE7C84">
        <w:t>My HealtheVet (</w:t>
      </w:r>
      <w:r w:rsidR="003A0E24">
        <w:t>MHV</w:t>
      </w:r>
      <w:r w:rsidR="00EE7C84">
        <w:t>)</w:t>
      </w:r>
      <w:r w:rsidR="003A0E24">
        <w:t xml:space="preserve"> Level 2 access or above.</w:t>
      </w:r>
    </w:p>
    <w:p w14:paraId="62608E03" w14:textId="2DD83BA2" w:rsidR="006746D4" w:rsidRDefault="006746D4" w:rsidP="00A53D3C">
      <w:pPr>
        <w:pStyle w:val="BodyText"/>
        <w:numPr>
          <w:ilvl w:val="0"/>
          <w:numId w:val="35"/>
        </w:numPr>
      </w:pPr>
      <w:r>
        <w:t xml:space="preserve">Internal Users must have a valid Personal Identification Verification (PIV) and be provisioned with IAM </w:t>
      </w:r>
      <w:proofErr w:type="spellStart"/>
      <w:r>
        <w:t>SSOi</w:t>
      </w:r>
      <w:proofErr w:type="spellEnd"/>
      <w:r>
        <w:t>.</w:t>
      </w:r>
    </w:p>
    <w:p w14:paraId="5BA058B3" w14:textId="77777777" w:rsidR="00E032B1" w:rsidRDefault="00E032B1" w:rsidP="00EB1C51">
      <w:pPr>
        <w:pStyle w:val="Heading3"/>
      </w:pPr>
      <w:bookmarkStart w:id="21" w:name="_Toc74126509"/>
      <w:bookmarkStart w:id="22" w:name="_Toc142482648"/>
      <w:r>
        <w:t>Coordination</w:t>
      </w:r>
      <w:bookmarkEnd w:id="21"/>
      <w:bookmarkEnd w:id="22"/>
    </w:p>
    <w:p w14:paraId="11D39F13" w14:textId="54109730" w:rsidR="00CD2051" w:rsidRDefault="00CD2051" w:rsidP="003079B6">
      <w:pPr>
        <w:pStyle w:val="BodyText"/>
      </w:pPr>
      <w:r>
        <w:t xml:space="preserve">The </w:t>
      </w:r>
      <w:r w:rsidR="00590952">
        <w:t>CC</w:t>
      </w:r>
      <w:r>
        <w:t xml:space="preserve">VBS application </w:t>
      </w:r>
      <w:r w:rsidR="003079B6">
        <w:t>coordinates with the</w:t>
      </w:r>
      <w:r w:rsidR="00C02F40">
        <w:t xml:space="preserve"> follow organizations:</w:t>
      </w:r>
    </w:p>
    <w:p w14:paraId="5BA058B7" w14:textId="628E4573" w:rsidR="00CE14C4" w:rsidRDefault="00104B35" w:rsidP="009F5B78">
      <w:pPr>
        <w:pStyle w:val="BodyText"/>
        <w:numPr>
          <w:ilvl w:val="0"/>
          <w:numId w:val="39"/>
        </w:numPr>
      </w:pPr>
      <w:r>
        <w:t xml:space="preserve">VHA’s </w:t>
      </w:r>
      <w:r w:rsidR="004811F5">
        <w:t>Health Resource Center (</w:t>
      </w:r>
      <w:r w:rsidR="00847299">
        <w:t>HRC</w:t>
      </w:r>
      <w:r w:rsidR="004811F5">
        <w:t>)</w:t>
      </w:r>
      <w:r w:rsidR="00590952">
        <w:t xml:space="preserve"> – </w:t>
      </w:r>
      <w:r w:rsidR="00C02F40">
        <w:t xml:space="preserve">Veteran statement help </w:t>
      </w:r>
      <w:proofErr w:type="gramStart"/>
      <w:r w:rsidR="00C02F40">
        <w:t>desk</w:t>
      </w:r>
      <w:proofErr w:type="gramEnd"/>
    </w:p>
    <w:p w14:paraId="2CF97FD2" w14:textId="50210681" w:rsidR="00847299" w:rsidRDefault="004811F5" w:rsidP="009F5B78">
      <w:pPr>
        <w:pStyle w:val="BodyText"/>
        <w:numPr>
          <w:ilvl w:val="0"/>
          <w:numId w:val="39"/>
        </w:numPr>
      </w:pPr>
      <w:r>
        <w:t>Consolidated Copayment Processing Center (</w:t>
      </w:r>
      <w:r w:rsidR="00847299">
        <w:t>CCPC</w:t>
      </w:r>
      <w:r>
        <w:t>)</w:t>
      </w:r>
      <w:r w:rsidR="00590952">
        <w:t xml:space="preserve"> – </w:t>
      </w:r>
      <w:r w:rsidR="00B308BC">
        <w:t>Data storage</w:t>
      </w:r>
      <w:r w:rsidR="004E4DC3">
        <w:t xml:space="preserve"> and data retrieval</w:t>
      </w:r>
      <w:r w:rsidR="00B308BC">
        <w:t xml:space="preserve"> from</w:t>
      </w:r>
      <w:r w:rsidR="00BD1ADD">
        <w:t xml:space="preserve"> the center</w:t>
      </w:r>
    </w:p>
    <w:p w14:paraId="6BE2FE9E" w14:textId="173A856A" w:rsidR="006D3115" w:rsidRDefault="00462BA3" w:rsidP="006D3115">
      <w:pPr>
        <w:pStyle w:val="BodyText"/>
        <w:numPr>
          <w:ilvl w:val="0"/>
          <w:numId w:val="39"/>
        </w:numPr>
      </w:pPr>
      <w:r>
        <w:t>VA IAM</w:t>
      </w:r>
      <w:r w:rsidR="00590952">
        <w:t xml:space="preserve"> </w:t>
      </w:r>
      <w:r w:rsidR="00673A64">
        <w:t>–</w:t>
      </w:r>
      <w:r w:rsidR="00590952">
        <w:t xml:space="preserve"> </w:t>
      </w:r>
      <w:r w:rsidR="00673A64">
        <w:t xml:space="preserve">Controls </w:t>
      </w:r>
      <w:r w:rsidR="00B143FA">
        <w:t xml:space="preserve">security and logon for </w:t>
      </w:r>
      <w:proofErr w:type="spellStart"/>
      <w:r w:rsidR="00B143FA">
        <w:t>SSOi</w:t>
      </w:r>
      <w:proofErr w:type="spellEnd"/>
    </w:p>
    <w:p w14:paraId="3F1803F9" w14:textId="0ED5E9F7" w:rsidR="00B143FA" w:rsidRDefault="00B143FA" w:rsidP="009F5B78">
      <w:pPr>
        <w:pStyle w:val="BodyText"/>
        <w:numPr>
          <w:ilvl w:val="0"/>
          <w:numId w:val="39"/>
        </w:numPr>
      </w:pPr>
      <w:r>
        <w:t xml:space="preserve">Master Patient Index (MPI) </w:t>
      </w:r>
      <w:r w:rsidR="006D3115">
        <w:t>–</w:t>
      </w:r>
      <w:r>
        <w:t xml:space="preserve"> </w:t>
      </w:r>
      <w:r w:rsidR="006D3115">
        <w:t>index for patient information and identifiers</w:t>
      </w:r>
    </w:p>
    <w:p w14:paraId="3F7D632D" w14:textId="3EC90F05" w:rsidR="006D3115" w:rsidRDefault="00966F43" w:rsidP="009F5B78">
      <w:pPr>
        <w:pStyle w:val="BodyText"/>
        <w:numPr>
          <w:ilvl w:val="0"/>
          <w:numId w:val="39"/>
        </w:numPr>
      </w:pPr>
      <w:r>
        <w:t xml:space="preserve">Debt Resolution </w:t>
      </w:r>
      <w:r w:rsidR="00EE1E3D">
        <w:t>–</w:t>
      </w:r>
      <w:r>
        <w:t xml:space="preserve"> </w:t>
      </w:r>
      <w:r w:rsidR="00EE1E3D">
        <w:t>Debt information access</w:t>
      </w:r>
    </w:p>
    <w:p w14:paraId="42899B6F" w14:textId="0EE709D7" w:rsidR="008E623D" w:rsidRPr="00B659CB" w:rsidRDefault="008E623D" w:rsidP="008E623D">
      <w:pPr>
        <w:pStyle w:val="BodyText"/>
      </w:pPr>
      <w:r>
        <w:t xml:space="preserve">Please refer </w:t>
      </w:r>
      <w:r w:rsidRPr="004D405F">
        <w:t xml:space="preserve">to </w:t>
      </w:r>
      <w:hyperlink w:anchor="_References_and_Resources" w:tooltip="Follow this to Section 1.2.6" w:history="1">
        <w:r w:rsidRPr="007B74AB">
          <w:rPr>
            <w:rStyle w:val="Hyperlink"/>
          </w:rPr>
          <w:t>Section 1.2.6</w:t>
        </w:r>
      </w:hyperlink>
      <w:r w:rsidRPr="004D405F">
        <w:t xml:space="preserve"> </w:t>
      </w:r>
      <w:r w:rsidR="00364438" w:rsidRPr="004D405F">
        <w:t xml:space="preserve">and </w:t>
      </w:r>
      <w:hyperlink w:anchor="_System_Summary" w:tooltip="Follow this to Section 2" w:history="1">
        <w:r w:rsidR="00364438" w:rsidRPr="00F95D54">
          <w:rPr>
            <w:rStyle w:val="Hyperlink"/>
          </w:rPr>
          <w:t>Section 2</w:t>
        </w:r>
      </w:hyperlink>
      <w:r w:rsidR="00364438" w:rsidRPr="004D405F">
        <w:t xml:space="preserve"> </w:t>
      </w:r>
      <w:r w:rsidRPr="004D405F">
        <w:t>for</w:t>
      </w:r>
      <w:r>
        <w:t xml:space="preserve"> </w:t>
      </w:r>
      <w:r w:rsidR="000928B9">
        <w:t>further</w:t>
      </w:r>
      <w:r>
        <w:t xml:space="preserve"> detail</w:t>
      </w:r>
      <w:r w:rsidR="00364438">
        <w:t>s.</w:t>
      </w:r>
    </w:p>
    <w:p w14:paraId="5BA058B8" w14:textId="77777777" w:rsidR="00E032B1" w:rsidRPr="000971FB" w:rsidRDefault="00E032B1" w:rsidP="00EB1C51">
      <w:pPr>
        <w:pStyle w:val="Heading3"/>
      </w:pPr>
      <w:bookmarkStart w:id="23" w:name="_Toc74126510"/>
      <w:bookmarkStart w:id="24" w:name="_Toc142482649"/>
      <w:r w:rsidRPr="000971FB">
        <w:t>Disclaimer</w:t>
      </w:r>
      <w:r w:rsidR="001449FD" w:rsidRPr="000971FB">
        <w:t>s</w:t>
      </w:r>
      <w:bookmarkEnd w:id="23"/>
      <w:bookmarkEnd w:id="24"/>
    </w:p>
    <w:p w14:paraId="5BA058B9" w14:textId="6399C42D" w:rsidR="001449FD" w:rsidRPr="000971FB" w:rsidRDefault="00C24E9E" w:rsidP="00802931">
      <w:pPr>
        <w:pStyle w:val="BodyText"/>
      </w:pPr>
      <w:r>
        <w:t>The following are disclaimers for VA user documentation.</w:t>
      </w:r>
    </w:p>
    <w:p w14:paraId="5BA058BA" w14:textId="77777777" w:rsidR="001449FD" w:rsidRPr="00EB1C51" w:rsidRDefault="001449FD" w:rsidP="00EB1C51">
      <w:pPr>
        <w:pStyle w:val="Heading4"/>
      </w:pPr>
      <w:bookmarkStart w:id="25" w:name="_Toc74126511"/>
      <w:r w:rsidRPr="00EB1C51">
        <w:t>Software Disclaimer</w:t>
      </w:r>
      <w:bookmarkEnd w:id="25"/>
    </w:p>
    <w:p w14:paraId="5BA058BD" w14:textId="317F34AA" w:rsidR="00E032B1" w:rsidRPr="00802931" w:rsidRDefault="000309C9" w:rsidP="00802931">
      <w:pPr>
        <w:pStyle w:val="BodyText"/>
      </w:pPr>
      <w:r w:rsidRPr="00802931">
        <w:t>Freedom of Information Act</w:t>
      </w:r>
      <w:r w:rsidR="00A3720D" w:rsidRPr="00802931">
        <w:t xml:space="preserve"> (FOIA): </w:t>
      </w:r>
      <w:r w:rsidR="00E032B1" w:rsidRPr="00802931">
        <w:t>This software was developed at the</w:t>
      </w:r>
      <w:r w:rsidR="00802931">
        <w:t xml:space="preserve"> VA</w:t>
      </w:r>
      <w:r w:rsidR="00E032B1" w:rsidRPr="00802931">
        <w:t xml:space="preserve">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00E032B1" w:rsidRPr="00802931">
        <w:t>is</w:t>
      </w:r>
      <w:proofErr w:type="gramEnd"/>
      <w:r w:rsidR="00E032B1" w:rsidRPr="00802931">
        <w:t xml:space="preserve"> used. This software can be redistributed and/or modified freely </w:t>
      </w:r>
      <w:r w:rsidR="0081116F" w:rsidRPr="00802931">
        <w:t>if</w:t>
      </w:r>
      <w:r w:rsidR="00E032B1" w:rsidRPr="00802931">
        <w:t xml:space="preserve"> any derivative works bear some notice that they are derived from it, and any modified versions bear some notice that they have been modified.</w:t>
      </w:r>
    </w:p>
    <w:p w14:paraId="5BA058BF" w14:textId="77777777" w:rsidR="001449FD" w:rsidRPr="000971FB" w:rsidRDefault="001449FD" w:rsidP="00EB1C51">
      <w:pPr>
        <w:pStyle w:val="Heading4"/>
      </w:pPr>
      <w:bookmarkStart w:id="26" w:name="_Toc74126512"/>
      <w:r w:rsidRPr="000971FB">
        <w:lastRenderedPageBreak/>
        <w:t>Documentation Disclaimer</w:t>
      </w:r>
      <w:bookmarkEnd w:id="26"/>
    </w:p>
    <w:p w14:paraId="5BA058C0" w14:textId="2C8B75D8" w:rsidR="001449FD" w:rsidRPr="00802931" w:rsidRDefault="001449FD" w:rsidP="00802931">
      <w:pPr>
        <w:pStyle w:val="BodyText"/>
      </w:pPr>
      <w:r w:rsidRPr="00802931">
        <w:t xml:space="preserve">The appearance of external hyperlink references in this manual does not constitute endorsement by the </w:t>
      </w:r>
      <w:r w:rsidR="00802931">
        <w:t>VA</w:t>
      </w:r>
      <w:r w:rsidRPr="00802931">
        <w:t xml:space="preserve">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1" w14:textId="2F30279B" w:rsidR="00E032B1" w:rsidRDefault="00E032B1" w:rsidP="00EB1C51">
      <w:pPr>
        <w:pStyle w:val="Heading3"/>
      </w:pPr>
      <w:bookmarkStart w:id="27" w:name="_Toc74126513"/>
      <w:bookmarkStart w:id="28" w:name="_Toc142482650"/>
      <w:r w:rsidRPr="000971FB">
        <w:t>Documentation Conventions</w:t>
      </w:r>
      <w:bookmarkEnd w:id="27"/>
      <w:bookmarkEnd w:id="28"/>
    </w:p>
    <w:p w14:paraId="6D2E5194" w14:textId="77777777" w:rsidR="00390F56" w:rsidRDefault="00390F56" w:rsidP="00390F56">
      <w:pPr>
        <w:pStyle w:val="BodyText"/>
      </w:pPr>
      <w:r>
        <w:t>Conventions for this document include:</w:t>
      </w:r>
    </w:p>
    <w:p w14:paraId="24FC88D6" w14:textId="1DEB1812" w:rsidR="00390F56" w:rsidRPr="00EF0018" w:rsidRDefault="00390F56" w:rsidP="00EF0018">
      <w:pPr>
        <w:pStyle w:val="BodyText"/>
        <w:numPr>
          <w:ilvl w:val="0"/>
          <w:numId w:val="35"/>
        </w:numPr>
      </w:pPr>
      <w:r w:rsidRPr="00EF0018">
        <w:t xml:space="preserve">Boldface font is used to differentiate fields, buttons, </w:t>
      </w:r>
      <w:r w:rsidR="000928B9" w:rsidRPr="00EF0018">
        <w:t>links,</w:t>
      </w:r>
      <w:r w:rsidRPr="00EF0018">
        <w:t xml:space="preserve"> and important items to note.</w:t>
      </w:r>
    </w:p>
    <w:p w14:paraId="071A4D24" w14:textId="7F1FEC3D" w:rsidR="00390F56" w:rsidRPr="00EF0018" w:rsidRDefault="00390F56" w:rsidP="00EF0018">
      <w:pPr>
        <w:pStyle w:val="BodyText"/>
        <w:numPr>
          <w:ilvl w:val="0"/>
          <w:numId w:val="35"/>
        </w:numPr>
      </w:pPr>
      <w:r w:rsidRPr="00EF0018">
        <w:t xml:space="preserve">Italic font is used when referencing VA document resources, and sections/subsections within this </w:t>
      </w:r>
      <w:proofErr w:type="gramStart"/>
      <w:r w:rsidRPr="00EF0018">
        <w:t>document</w:t>
      </w:r>
      <w:proofErr w:type="gramEnd"/>
    </w:p>
    <w:p w14:paraId="170E17ED" w14:textId="2FE9EB9F" w:rsidR="00390F56" w:rsidRPr="00EF0018" w:rsidRDefault="00390F56" w:rsidP="00EF0018">
      <w:pPr>
        <w:pStyle w:val="BodyText"/>
        <w:numPr>
          <w:ilvl w:val="0"/>
          <w:numId w:val="35"/>
        </w:numPr>
      </w:pPr>
      <w:r w:rsidRPr="00EF0018">
        <w:t>Standard use of version control (Revision History)</w:t>
      </w:r>
    </w:p>
    <w:p w14:paraId="12B89B45" w14:textId="0CB53F7F" w:rsidR="00390F56" w:rsidRPr="00EF0018" w:rsidRDefault="00390F56" w:rsidP="00EF0018">
      <w:pPr>
        <w:pStyle w:val="BodyText"/>
        <w:numPr>
          <w:ilvl w:val="0"/>
          <w:numId w:val="35"/>
        </w:numPr>
      </w:pPr>
      <w:r w:rsidRPr="00EF0018">
        <w:t>Standard use of document footers</w:t>
      </w:r>
    </w:p>
    <w:p w14:paraId="656C25BF" w14:textId="66418DFD" w:rsidR="00390F56" w:rsidRPr="00EF0018" w:rsidRDefault="00390F56" w:rsidP="00EF0018">
      <w:pPr>
        <w:pStyle w:val="BodyText"/>
        <w:numPr>
          <w:ilvl w:val="0"/>
          <w:numId w:val="35"/>
        </w:numPr>
      </w:pPr>
      <w:r w:rsidRPr="00EF0018">
        <w:t>Standard use of tables</w:t>
      </w:r>
    </w:p>
    <w:p w14:paraId="0CE5170A" w14:textId="67CA7577" w:rsidR="003D05E3" w:rsidRPr="00EF0018" w:rsidRDefault="003D05E3" w:rsidP="00EF0018">
      <w:pPr>
        <w:pStyle w:val="BodyText"/>
        <w:numPr>
          <w:ilvl w:val="0"/>
          <w:numId w:val="35"/>
        </w:numPr>
      </w:pPr>
      <w:r w:rsidRPr="00EF0018">
        <w:t>Alert/Caution Symbol: Used to caution the reader to take special notice of critical information</w:t>
      </w:r>
      <w:r w:rsidR="001949EB" w:rsidRPr="00EF0018">
        <w:t>.</w:t>
      </w:r>
      <w:r w:rsidR="00EF0018">
        <w:t xml:space="preserve"> </w:t>
      </w:r>
    </w:p>
    <w:p w14:paraId="0E9B8E22" w14:textId="7F68EADC" w:rsidR="00EF0018" w:rsidRPr="00E15714" w:rsidRDefault="00EF0018" w:rsidP="00E15714">
      <w:pPr>
        <w:pStyle w:val="Caption"/>
        <w:ind w:firstLine="720"/>
      </w:pPr>
      <w:bookmarkStart w:id="29" w:name="_Toc74126820"/>
      <w:bookmarkStart w:id="30" w:name="_Toc142482678"/>
      <w:r w:rsidRPr="00E15714">
        <w:t>Figure</w:t>
      </w:r>
      <w:r w:rsidR="00FE67C9">
        <w:t xml:space="preserve"> 1</w:t>
      </w:r>
      <w:r w:rsidRPr="00E15714">
        <w:t>: Alert/Caution Symbol</w:t>
      </w:r>
      <w:bookmarkEnd w:id="29"/>
      <w:bookmarkEnd w:id="30"/>
    </w:p>
    <w:p w14:paraId="20309DDB" w14:textId="71CA47E2" w:rsidR="00B42DE8" w:rsidRPr="00EF0018" w:rsidRDefault="00B42DE8" w:rsidP="00EF0018">
      <w:pPr>
        <w:pStyle w:val="BodyText"/>
        <w:ind w:left="720"/>
      </w:pPr>
      <w:r w:rsidRPr="00EF0018">
        <w:rPr>
          <w:noProof/>
        </w:rPr>
        <w:drawing>
          <wp:inline distT="0" distB="0" distL="0" distR="0" wp14:anchorId="0DFE8C2E" wp14:editId="358D9252">
            <wp:extent cx="988828" cy="874181"/>
            <wp:effectExtent l="19050" t="19050" r="20955" b="21590"/>
            <wp:docPr id="7" name="Picture 7" descr="This figure displays the Alert/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isplays the Alert/Caution symbol"/>
                    <pic:cNvPicPr>
                      <a:picLocks noChangeAspect="1" noChangeArrowheads="1"/>
                    </pic:cNvPicPr>
                  </pic:nvPicPr>
                  <pic:blipFill rotWithShape="1">
                    <a:blip r:embed="rId13">
                      <a:extLst>
                        <a:ext uri="{28A0092B-C50C-407E-A947-70E740481C1C}">
                          <a14:useLocalDpi xmlns:a14="http://schemas.microsoft.com/office/drawing/2010/main" val="0"/>
                        </a:ext>
                      </a:extLst>
                    </a:blip>
                    <a:srcRect r="2748" b="9363"/>
                    <a:stretch/>
                  </pic:blipFill>
                  <pic:spPr bwMode="auto">
                    <a:xfrm>
                      <a:off x="0" y="0"/>
                      <a:ext cx="1020452" cy="9021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BA058DA" w14:textId="04CFA788" w:rsidR="00080748" w:rsidRPr="00CD7873" w:rsidRDefault="00080748" w:rsidP="00EB1C51">
      <w:pPr>
        <w:pStyle w:val="Heading3"/>
      </w:pPr>
      <w:bookmarkStart w:id="31" w:name="_References_and_Resources"/>
      <w:bookmarkStart w:id="32" w:name="_Toc74126514"/>
      <w:bookmarkStart w:id="33" w:name="_Toc142482651"/>
      <w:bookmarkEnd w:id="31"/>
      <w:r w:rsidRPr="00CD7873">
        <w:t>References</w:t>
      </w:r>
      <w:r w:rsidR="00367E9C" w:rsidRPr="00CD7873">
        <w:t xml:space="preserve"> and Resources</w:t>
      </w:r>
      <w:bookmarkEnd w:id="32"/>
      <w:bookmarkEnd w:id="33"/>
    </w:p>
    <w:p w14:paraId="5AE4397C" w14:textId="2BECECD3" w:rsidR="00B838DE" w:rsidRDefault="00B838DE" w:rsidP="00CA083C">
      <w:pPr>
        <w:pStyle w:val="BodyText"/>
      </w:pPr>
      <w:r>
        <w:t xml:space="preserve">General information about the application, statements, and payments can be found on the </w:t>
      </w:r>
      <w:hyperlink r:id="rId14" w:tooltip="Follow this to the AccessVA Veteran Patient Statement page" w:history="1">
        <w:r>
          <w:rPr>
            <w:rStyle w:val="Hyperlink"/>
          </w:rPr>
          <w:t>AccessVA Veteran Patient Statement</w:t>
        </w:r>
      </w:hyperlink>
      <w:r>
        <w:t xml:space="preserve"> </w:t>
      </w:r>
      <w:r w:rsidR="00EE0692">
        <w:t xml:space="preserve">information </w:t>
      </w:r>
      <w:r>
        <w:t>page.</w:t>
      </w:r>
    </w:p>
    <w:p w14:paraId="478E469E" w14:textId="57264958" w:rsidR="00F34358" w:rsidRDefault="0043194A" w:rsidP="00CA083C">
      <w:pPr>
        <w:pStyle w:val="BodyText"/>
      </w:pPr>
      <w:r w:rsidRPr="0043194A">
        <w:t>A</w:t>
      </w:r>
      <w:r w:rsidR="00260CC5">
        <w:t xml:space="preserve">n </w:t>
      </w:r>
      <w:r w:rsidRPr="00260CC5">
        <w:rPr>
          <w:i/>
          <w:iCs/>
        </w:rPr>
        <w:t>Understanding Your VA Patient Statement</w:t>
      </w:r>
      <w:r w:rsidRPr="0043194A">
        <w:t xml:space="preserve"> guide is found </w:t>
      </w:r>
      <w:r w:rsidR="00260CC5">
        <w:t>near the bottom of the</w:t>
      </w:r>
      <w:r w:rsidRPr="0043194A">
        <w:t xml:space="preserve"> </w:t>
      </w:r>
      <w:r w:rsidR="004143FC">
        <w:t xml:space="preserve">Statement </w:t>
      </w:r>
      <w:r w:rsidRPr="0043194A">
        <w:t>home page</w:t>
      </w:r>
      <w:r w:rsidR="00EE0692">
        <w:t xml:space="preserve"> once logged into the CCVBS application</w:t>
      </w:r>
      <w:r w:rsidRPr="0043194A">
        <w:t xml:space="preserve">. </w:t>
      </w:r>
    </w:p>
    <w:p w14:paraId="3DEE4717" w14:textId="40D6F90E" w:rsidR="00B346A8" w:rsidRPr="005A761E" w:rsidRDefault="0043194A" w:rsidP="00CA083C">
      <w:pPr>
        <w:pStyle w:val="BodyText"/>
      </w:pPr>
      <w:r w:rsidRPr="0043194A">
        <w:t>A link to payment location and information is located</w:t>
      </w:r>
      <w:r w:rsidR="000928B9">
        <w:t xml:space="preserve"> at</w:t>
      </w:r>
      <w:r w:rsidR="00260CC5">
        <w:t xml:space="preserve"> the top</w:t>
      </w:r>
      <w:r w:rsidRPr="0043194A">
        <w:t xml:space="preserve"> o</w:t>
      </w:r>
      <w:r w:rsidR="00260CC5">
        <w:t xml:space="preserve">f </w:t>
      </w:r>
      <w:r w:rsidRPr="0043194A">
        <w:t xml:space="preserve">the </w:t>
      </w:r>
      <w:r w:rsidR="00EE0692">
        <w:t xml:space="preserve">CCVBS </w:t>
      </w:r>
      <w:r w:rsidRPr="0043194A">
        <w:t>home page</w:t>
      </w:r>
      <w:r w:rsidR="0055373A">
        <w:t xml:space="preserve"> at</w:t>
      </w:r>
      <w:r w:rsidR="00296F6E">
        <w:t xml:space="preserve"> </w:t>
      </w:r>
      <w:hyperlink r:id="rId15" w:tooltip="Follow this to Pay.gov" w:history="1">
        <w:r w:rsidR="00F34358">
          <w:rPr>
            <w:rStyle w:val="Hyperlink"/>
          </w:rPr>
          <w:t>Pay.gov</w:t>
        </w:r>
      </w:hyperlink>
      <w:r w:rsidR="00F34358">
        <w:t xml:space="preserve">. </w:t>
      </w:r>
    </w:p>
    <w:p w14:paraId="5BA058DF" w14:textId="77777777" w:rsidR="00312A4C" w:rsidRPr="00786671" w:rsidRDefault="00946652" w:rsidP="00B5365A">
      <w:pPr>
        <w:pStyle w:val="Heading2"/>
        <w:keepLines/>
      </w:pPr>
      <w:bookmarkStart w:id="34" w:name="_National_Service_Desk"/>
      <w:bookmarkStart w:id="35" w:name="_Toc74126515"/>
      <w:bookmarkStart w:id="36" w:name="_Toc142482652"/>
      <w:bookmarkEnd w:id="34"/>
      <w:r w:rsidRPr="00786671">
        <w:t>National Service</w:t>
      </w:r>
      <w:r w:rsidR="007453EA" w:rsidRPr="00786671">
        <w:t xml:space="preserve"> Desk and Organizational Contacts</w:t>
      </w:r>
      <w:bookmarkEnd w:id="35"/>
      <w:bookmarkEnd w:id="36"/>
    </w:p>
    <w:p w14:paraId="1FA4DAFE" w14:textId="5BCB94A4" w:rsidR="00454957" w:rsidRDefault="00D91151" w:rsidP="00834AB8">
      <w:pPr>
        <w:pStyle w:val="BodyText"/>
      </w:pPr>
      <w:r>
        <w:t xml:space="preserve">For </w:t>
      </w:r>
      <w:r w:rsidR="000928B9">
        <w:t>further</w:t>
      </w:r>
      <w:r>
        <w:t xml:space="preserve"> information, t</w:t>
      </w:r>
      <w:r w:rsidR="0010749C">
        <w:t xml:space="preserve">he </w:t>
      </w:r>
      <w:r w:rsidR="00BF020A" w:rsidRPr="00BF020A">
        <w:t xml:space="preserve">HRC </w:t>
      </w:r>
      <w:r w:rsidR="0010749C">
        <w:t xml:space="preserve">may be contacted Monday through Friday 8am to 8pm EST </w:t>
      </w:r>
      <w:r w:rsidR="004D0D7B">
        <w:t>at 1.866.400.1238</w:t>
      </w:r>
      <w:r w:rsidR="00185EE4">
        <w:t>.</w:t>
      </w:r>
    </w:p>
    <w:p w14:paraId="2543C5C7" w14:textId="0FB7845E" w:rsidR="00185EE4" w:rsidRDefault="00185EE4" w:rsidP="00834AB8">
      <w:pPr>
        <w:pStyle w:val="BodyText"/>
      </w:pPr>
      <w:r>
        <w:t xml:space="preserve">For </w:t>
      </w:r>
      <w:r w:rsidR="00A472CB">
        <w:t xml:space="preserve">technical </w:t>
      </w:r>
      <w:r>
        <w:t xml:space="preserve">issues </w:t>
      </w:r>
      <w:r w:rsidR="00282477">
        <w:t xml:space="preserve">regarding </w:t>
      </w:r>
      <w:r>
        <w:t>the website</w:t>
      </w:r>
      <w:r w:rsidR="00E579FF">
        <w:t xml:space="preserve"> itself</w:t>
      </w:r>
      <w:r>
        <w:t xml:space="preserve">, please refer to the </w:t>
      </w:r>
      <w:r w:rsidRPr="00107E74">
        <w:rPr>
          <w:b/>
          <w:bCs/>
        </w:rPr>
        <w:t>Contact Us</w:t>
      </w:r>
      <w:r>
        <w:t xml:space="preserve"> link </w:t>
      </w:r>
      <w:r w:rsidR="002B543A">
        <w:t xml:space="preserve">located at the top of the home page or </w:t>
      </w:r>
      <w:r>
        <w:t>on the error page when it appears</w:t>
      </w:r>
      <w:r w:rsidR="002B543A">
        <w:t>.</w:t>
      </w:r>
    </w:p>
    <w:p w14:paraId="5BA05911" w14:textId="41197171" w:rsidR="00080748" w:rsidRDefault="00080748" w:rsidP="00AA618B">
      <w:pPr>
        <w:pStyle w:val="Heading1"/>
      </w:pPr>
      <w:bookmarkStart w:id="37" w:name="_System_Summary"/>
      <w:bookmarkStart w:id="38" w:name="_Toc74126516"/>
      <w:bookmarkStart w:id="39" w:name="_Toc142482653"/>
      <w:bookmarkEnd w:id="37"/>
      <w:r>
        <w:lastRenderedPageBreak/>
        <w:t>System Summary</w:t>
      </w:r>
      <w:bookmarkEnd w:id="38"/>
      <w:bookmarkEnd w:id="39"/>
    </w:p>
    <w:p w14:paraId="14DC2AFE" w14:textId="5C81A729" w:rsidR="00D14690" w:rsidRDefault="009A3E5A" w:rsidP="00F97F87">
      <w:pPr>
        <w:pStyle w:val="BodyText"/>
        <w:rPr>
          <w:i/>
          <w:iCs/>
        </w:rPr>
      </w:pPr>
      <w:r>
        <w:t xml:space="preserve">The CCVBS application is hosted in the </w:t>
      </w:r>
      <w:r w:rsidR="004A2F25">
        <w:t>Veteran Affairs Enterprise Cloud (</w:t>
      </w:r>
      <w:r>
        <w:t>VAEC</w:t>
      </w:r>
      <w:r w:rsidR="004A2F25">
        <w:t>)</w:t>
      </w:r>
      <w:r>
        <w:t xml:space="preserve"> A</w:t>
      </w:r>
      <w:r w:rsidR="004A2F25">
        <w:t>mazon Web Services (A</w:t>
      </w:r>
      <w:r>
        <w:t>WS</w:t>
      </w:r>
      <w:r w:rsidR="004A2F25">
        <w:t>)</w:t>
      </w:r>
      <w:r>
        <w:t xml:space="preserve"> </w:t>
      </w:r>
      <w:r w:rsidR="00185EE4">
        <w:t>G</w:t>
      </w:r>
      <w:r w:rsidR="004A2F25">
        <w:t>ov</w:t>
      </w:r>
      <w:r w:rsidR="00185EE4">
        <w:t>C</w:t>
      </w:r>
      <w:r>
        <w:t xml:space="preserve">loud, accessible to </w:t>
      </w:r>
      <w:r w:rsidR="00F22913">
        <w:t xml:space="preserve">internal </w:t>
      </w:r>
      <w:r w:rsidR="00F22913" w:rsidRPr="00F57953">
        <w:t xml:space="preserve">users through a </w:t>
      </w:r>
      <w:r w:rsidR="00A95838" w:rsidRPr="00F57953">
        <w:t xml:space="preserve">specified </w:t>
      </w:r>
      <w:r w:rsidR="00F22913" w:rsidRPr="00F57953">
        <w:t>brow</w:t>
      </w:r>
      <w:r w:rsidR="00554BDA" w:rsidRPr="00F57953">
        <w:t>s</w:t>
      </w:r>
      <w:r w:rsidR="00F22913" w:rsidRPr="00F57953">
        <w:t>er URL</w:t>
      </w:r>
      <w:r w:rsidR="007333BC" w:rsidRPr="00F57953">
        <w:t xml:space="preserve"> given to</w:t>
      </w:r>
      <w:r w:rsidR="002B18A5" w:rsidRPr="00F57953">
        <w:t xml:space="preserve"> the</w:t>
      </w:r>
      <w:r w:rsidR="007333BC" w:rsidRPr="00F57953">
        <w:t xml:space="preserve"> HRC</w:t>
      </w:r>
      <w:r w:rsidR="00536AD9">
        <w:t xml:space="preserve">, and </w:t>
      </w:r>
      <w:r w:rsidR="00CE5066">
        <w:t xml:space="preserve">a valid PIV </w:t>
      </w:r>
      <w:r w:rsidR="00536AD9">
        <w:t xml:space="preserve">with </w:t>
      </w:r>
      <w:r w:rsidR="00CE5066">
        <w:t>requested access through IAM</w:t>
      </w:r>
      <w:r w:rsidR="00F22913" w:rsidRPr="00F57953">
        <w:t>.</w:t>
      </w:r>
      <w:r w:rsidR="00F22913">
        <w:t xml:space="preserve"> </w:t>
      </w:r>
      <w:r w:rsidR="00F97F87" w:rsidRPr="00F97F87">
        <w:t xml:space="preserve">This is a web-based system that allows </w:t>
      </w:r>
      <w:r w:rsidR="00514BC4">
        <w:t>users</w:t>
      </w:r>
      <w:r w:rsidR="00F97F87" w:rsidRPr="00F97F87">
        <w:t xml:space="preserve"> to </w:t>
      </w:r>
      <w:r w:rsidR="009E04E2">
        <w:t xml:space="preserve">search, </w:t>
      </w:r>
      <w:r w:rsidR="00F97F87" w:rsidRPr="00F97F87">
        <w:t>access</w:t>
      </w:r>
      <w:r w:rsidR="009E04E2">
        <w:t>,</w:t>
      </w:r>
      <w:r w:rsidR="00F97F87" w:rsidRPr="00F97F87">
        <w:t xml:space="preserve"> </w:t>
      </w:r>
      <w:r w:rsidR="009555DF">
        <w:t>and view</w:t>
      </w:r>
      <w:r w:rsidR="00F97F87" w:rsidRPr="00F97F87">
        <w:t xml:space="preserve"> debt notifications electronically </w:t>
      </w:r>
      <w:r w:rsidR="007112B1">
        <w:t>through a GUI</w:t>
      </w:r>
      <w:r w:rsidR="00F623C1">
        <w:t>. This</w:t>
      </w:r>
      <w:r w:rsidR="00F97F87" w:rsidRPr="00F97F87">
        <w:t xml:space="preserve"> provides</w:t>
      </w:r>
      <w:r w:rsidR="0014471B">
        <w:t xml:space="preserve"> the </w:t>
      </w:r>
      <w:r w:rsidR="00514BC4">
        <w:t xml:space="preserve">user </w:t>
      </w:r>
      <w:r w:rsidR="00F97F87" w:rsidRPr="00F97F87">
        <w:t xml:space="preserve">and the Debt Management Center (DMC) workforce with the capability to access accurate data regarding the </w:t>
      </w:r>
      <w:r w:rsidR="00F623C1">
        <w:t>v</w:t>
      </w:r>
      <w:r w:rsidR="00F97F87" w:rsidRPr="00F97F87">
        <w:t>eteran and to obtain status updates on the debt</w:t>
      </w:r>
      <w:r w:rsidR="007112B1">
        <w:t>.</w:t>
      </w:r>
      <w:r>
        <w:t xml:space="preserve"> </w:t>
      </w:r>
      <w:r w:rsidR="008C50AD">
        <w:t>I</w:t>
      </w:r>
      <w:r w:rsidR="00F22913">
        <w:t xml:space="preserve">nternal users </w:t>
      </w:r>
      <w:r w:rsidR="002B18A5">
        <w:t>will</w:t>
      </w:r>
      <w:r w:rsidR="00F22913">
        <w:t xml:space="preserve"> have access to </w:t>
      </w:r>
      <w:r w:rsidR="003C0B1E">
        <w:t xml:space="preserve">the </w:t>
      </w:r>
      <w:r w:rsidR="00CB3B7E">
        <w:t>Veteran Patient</w:t>
      </w:r>
      <w:r w:rsidR="002B18A5">
        <w:t xml:space="preserve"> </w:t>
      </w:r>
      <w:r w:rsidR="00825417">
        <w:t>S</w:t>
      </w:r>
      <w:r w:rsidR="00F16FF0">
        <w:t xml:space="preserve">earch </w:t>
      </w:r>
      <w:r w:rsidR="00F22913">
        <w:t>page</w:t>
      </w:r>
      <w:r w:rsidR="00CB3B7E">
        <w:t>, referred to as the Search page</w:t>
      </w:r>
      <w:r w:rsidR="002B18A5">
        <w:t xml:space="preserve">, which </w:t>
      </w:r>
      <w:r w:rsidR="00F22913">
        <w:t xml:space="preserve">allows </w:t>
      </w:r>
      <w:r w:rsidR="00F16FF0">
        <w:t>the user</w:t>
      </w:r>
      <w:r w:rsidR="00082A5F">
        <w:t xml:space="preserve"> to</w:t>
      </w:r>
      <w:r w:rsidR="006655CB">
        <w:t xml:space="preserve"> search for and</w:t>
      </w:r>
      <w:r w:rsidR="00082A5F">
        <w:t xml:space="preserve"> select </w:t>
      </w:r>
      <w:r w:rsidR="007A1C88">
        <w:t xml:space="preserve">specific </w:t>
      </w:r>
      <w:r w:rsidR="00082A5F">
        <w:t xml:space="preserve">Veterans and view </w:t>
      </w:r>
      <w:r w:rsidR="006655CB">
        <w:t>associated statements</w:t>
      </w:r>
      <w:r w:rsidR="00F22913">
        <w:t>.</w:t>
      </w:r>
      <w:r w:rsidR="00825417">
        <w:t xml:space="preserve"> For logging into the application, </w:t>
      </w:r>
      <w:r w:rsidR="00F22913">
        <w:t xml:space="preserve">internal users will use IAM </w:t>
      </w:r>
      <w:proofErr w:type="spellStart"/>
      <w:r w:rsidR="00F22913">
        <w:t>SSOi</w:t>
      </w:r>
      <w:proofErr w:type="spellEnd"/>
      <w:r w:rsidR="00D14690" w:rsidRPr="00D14690">
        <w:t xml:space="preserve">. </w:t>
      </w:r>
    </w:p>
    <w:p w14:paraId="5BA05919" w14:textId="77777777" w:rsidR="00080748" w:rsidRPr="00AB23FA" w:rsidRDefault="00080748" w:rsidP="00AA618B">
      <w:pPr>
        <w:pStyle w:val="Heading2"/>
      </w:pPr>
      <w:bookmarkStart w:id="40" w:name="_Toc74126517"/>
      <w:bookmarkStart w:id="41" w:name="_Toc142482654"/>
      <w:r w:rsidRPr="00AB23FA">
        <w:t>System Configuration</w:t>
      </w:r>
      <w:bookmarkEnd w:id="40"/>
      <w:bookmarkEnd w:id="41"/>
    </w:p>
    <w:p w14:paraId="327D0634" w14:textId="54263ED4" w:rsidR="006C66E1" w:rsidRDefault="006C66E1" w:rsidP="00AA4217">
      <w:pPr>
        <w:pStyle w:val="BodyText"/>
      </w:pPr>
      <w:r w:rsidRPr="006C66E1">
        <w:t xml:space="preserve">The components for the system will reside entirely in the VAEC AWS </w:t>
      </w:r>
      <w:r w:rsidR="000A099D">
        <w:t>G</w:t>
      </w:r>
      <w:r w:rsidRPr="006C66E1">
        <w:t>ov</w:t>
      </w:r>
      <w:r w:rsidR="000A099D">
        <w:t>C</w:t>
      </w:r>
      <w:r w:rsidRPr="006C66E1">
        <w:t xml:space="preserve">loud. The </w:t>
      </w:r>
      <w:r w:rsidR="00EE28F7">
        <w:t>CCPC</w:t>
      </w:r>
      <w:r w:rsidRPr="006C66E1">
        <w:t xml:space="preserve"> mainframe application will transfer the statement data via Secured File Transfer Protocol (SFTP) to the CCVBS application. A background statement processing service will retrieve that data, parse it, and send the statement data to a statement data service component, which will store it in a Dynamo DB database repository. </w:t>
      </w:r>
      <w:r w:rsidR="00FF6AA0">
        <w:t>Data will also be sent</w:t>
      </w:r>
      <w:r w:rsidR="00AC22AC">
        <w:t xml:space="preserve"> </w:t>
      </w:r>
      <w:r w:rsidR="00EA0A83">
        <w:t>(or retrieved)</w:t>
      </w:r>
      <w:r w:rsidR="00FF6AA0">
        <w:t xml:space="preserve"> from the Debt Resolution </w:t>
      </w:r>
      <w:r w:rsidR="00EA0A83">
        <w:t>Team to the system’s API</w:t>
      </w:r>
      <w:r w:rsidR="004B5E26">
        <w:t xml:space="preserve">. The CCVBS will call out to the MPI to match patient information for internal patient searches. </w:t>
      </w:r>
      <w:r w:rsidRPr="006C66E1">
        <w:t xml:space="preserve">Please </w:t>
      </w:r>
      <w:r w:rsidR="00511332">
        <w:t>refer to</w:t>
      </w:r>
      <w:r w:rsidRPr="006C66E1">
        <w:t xml:space="preserve"> the </w:t>
      </w:r>
      <w:r w:rsidRPr="00E17F3E">
        <w:rPr>
          <w:i/>
          <w:iCs/>
        </w:rPr>
        <w:t>Data Flow Diagram</w:t>
      </w:r>
      <w:r w:rsidRPr="006C66E1">
        <w:t xml:space="preserve"> figure in </w:t>
      </w:r>
      <w:hyperlink w:anchor="_Data_Flows" w:tooltip="Follow this to Section 2.2" w:history="1">
        <w:r w:rsidRPr="004D405F">
          <w:rPr>
            <w:rStyle w:val="Hyperlink"/>
          </w:rPr>
          <w:t>Section 2.2</w:t>
        </w:r>
        <w:r w:rsidR="00E17F3E" w:rsidRPr="004D405F">
          <w:rPr>
            <w:rStyle w:val="Hyperlink"/>
          </w:rPr>
          <w:t>.</w:t>
        </w:r>
      </w:hyperlink>
      <w:r w:rsidR="0034153D" w:rsidRPr="004D405F">
        <w:t xml:space="preserve"> </w:t>
      </w:r>
    </w:p>
    <w:p w14:paraId="5BA0591D" w14:textId="2ECD4695" w:rsidR="00080748" w:rsidRPr="00B4505A" w:rsidRDefault="00080748" w:rsidP="00AA618B">
      <w:pPr>
        <w:pStyle w:val="Heading2"/>
      </w:pPr>
      <w:bookmarkStart w:id="42" w:name="_Data_Flows"/>
      <w:bookmarkStart w:id="43" w:name="_Toc74126518"/>
      <w:bookmarkStart w:id="44" w:name="_Toc142482655"/>
      <w:bookmarkEnd w:id="42"/>
      <w:r w:rsidRPr="00B4505A">
        <w:t>Data Flows</w:t>
      </w:r>
      <w:bookmarkEnd w:id="43"/>
      <w:bookmarkEnd w:id="44"/>
    </w:p>
    <w:p w14:paraId="092C413E" w14:textId="7DA1E3DB" w:rsidR="00DC3162" w:rsidRDefault="00AB5DCD" w:rsidP="00197216">
      <w:pPr>
        <w:pStyle w:val="BodyText"/>
      </w:pPr>
      <w:r>
        <w:t xml:space="preserve">The internal user </w:t>
      </w:r>
      <w:proofErr w:type="gramStart"/>
      <w:r w:rsidR="00DC3162">
        <w:t>access</w:t>
      </w:r>
      <w:proofErr w:type="gramEnd"/>
      <w:r w:rsidR="00DC3162">
        <w:t xml:space="preserve"> the system through IAM </w:t>
      </w:r>
      <w:proofErr w:type="spellStart"/>
      <w:r w:rsidR="00DC3162">
        <w:t>SSOi</w:t>
      </w:r>
      <w:proofErr w:type="spellEnd"/>
      <w:r w:rsidR="00C56ABF">
        <w:t xml:space="preserve"> PIV authentication. Once verified, the user is taken to the Search </w:t>
      </w:r>
      <w:r w:rsidR="00AB03B8">
        <w:t xml:space="preserve">page, where they may operate a search for a patient, which calls out the to the MPI. </w:t>
      </w:r>
      <w:r w:rsidR="00EE3027">
        <w:t>Then they are</w:t>
      </w:r>
      <w:r w:rsidR="00AB03B8">
        <w:t xml:space="preserve"> directed to the patient results, and once a patient is selected, they may view the </w:t>
      </w:r>
      <w:r w:rsidR="00A26DA5">
        <w:t>statement data as received from CCPC.</w:t>
      </w:r>
    </w:p>
    <w:p w14:paraId="7EE5BAD1" w14:textId="6583030F" w:rsidR="00A26DA5" w:rsidRDefault="00A72477" w:rsidP="00197216">
      <w:pPr>
        <w:pStyle w:val="BodyText"/>
      </w:pPr>
      <w:r>
        <w:t xml:space="preserve">On the </w:t>
      </w:r>
      <w:r w:rsidR="00B63B22">
        <w:t>t</w:t>
      </w:r>
      <w:r w:rsidR="007744FF">
        <w:t xml:space="preserve">echnical </w:t>
      </w:r>
      <w:r>
        <w:t>backend</w:t>
      </w:r>
      <w:r w:rsidR="00B010CC">
        <w:t>, unseen by the normal GUI interface</w:t>
      </w:r>
      <w:r w:rsidR="007744FF">
        <w:t xml:space="preserve"> users</w:t>
      </w:r>
      <w:r w:rsidR="00B010CC">
        <w:t>, t</w:t>
      </w:r>
      <w:r w:rsidR="00A26DA5">
        <w:t xml:space="preserve">he Debt Resolution team may </w:t>
      </w:r>
      <w:r w:rsidR="00576A62">
        <w:t>access information via the API.</w:t>
      </w:r>
    </w:p>
    <w:p w14:paraId="14197BC0" w14:textId="7D59BA23" w:rsidR="00197216" w:rsidRPr="00197216" w:rsidRDefault="00A32D4D" w:rsidP="00197216">
      <w:pPr>
        <w:pStyle w:val="BodyText"/>
      </w:pPr>
      <w:r>
        <w:t>The following figure illustrates th</w:t>
      </w:r>
      <w:r w:rsidR="00573F19">
        <w:t>e GUI</w:t>
      </w:r>
      <w:r>
        <w:t xml:space="preserve"> process</w:t>
      </w:r>
      <w:r w:rsidR="00511332">
        <w:t>:</w:t>
      </w:r>
    </w:p>
    <w:p w14:paraId="5BA05920" w14:textId="732FA737" w:rsidR="00FC3958" w:rsidRDefault="00965895" w:rsidP="00965895">
      <w:pPr>
        <w:pStyle w:val="Caption"/>
      </w:pPr>
      <w:bookmarkStart w:id="45" w:name="_Toc74126821"/>
      <w:bookmarkStart w:id="46" w:name="_Toc142482679"/>
      <w:r>
        <w:t>Figure</w:t>
      </w:r>
      <w:r w:rsidR="00FE67C9">
        <w:t xml:space="preserve"> 2</w:t>
      </w:r>
      <w:r>
        <w:t xml:space="preserve">: </w:t>
      </w:r>
      <w:r w:rsidR="007744FF">
        <w:t xml:space="preserve">GUI </w:t>
      </w:r>
      <w:r>
        <w:t>Data Flow</w:t>
      </w:r>
      <w:r w:rsidR="00E17F3E">
        <w:t xml:space="preserve"> Diagram</w:t>
      </w:r>
      <w:bookmarkEnd w:id="45"/>
      <w:bookmarkEnd w:id="46"/>
    </w:p>
    <w:p w14:paraId="50A31E12" w14:textId="45D20A85" w:rsidR="000800AC" w:rsidRPr="00FC618E" w:rsidRDefault="003C0B1E" w:rsidP="003C0B1E">
      <w:pPr>
        <w:pStyle w:val="BodyText"/>
      </w:pPr>
      <w:r w:rsidRPr="003C0B1E">
        <w:rPr>
          <w:noProof/>
        </w:rPr>
        <w:drawing>
          <wp:inline distT="0" distB="0" distL="0" distR="0" wp14:anchorId="5C0D02B6" wp14:editId="29D42F7E">
            <wp:extent cx="3335020" cy="2225040"/>
            <wp:effectExtent l="0" t="0" r="0" b="3810"/>
            <wp:docPr id="13" name="Picture 13" descr="This figure displays the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isplays the data f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225040"/>
                    </a:xfrm>
                    <a:prstGeom prst="rect">
                      <a:avLst/>
                    </a:prstGeom>
                    <a:noFill/>
                  </pic:spPr>
                </pic:pic>
              </a:graphicData>
            </a:graphic>
          </wp:inline>
        </w:drawing>
      </w:r>
    </w:p>
    <w:p w14:paraId="5BA05921" w14:textId="77777777" w:rsidR="00080748" w:rsidRDefault="00080748" w:rsidP="00AA618B">
      <w:pPr>
        <w:pStyle w:val="Heading2"/>
      </w:pPr>
      <w:bookmarkStart w:id="47" w:name="_Toc74126519"/>
      <w:bookmarkStart w:id="48" w:name="_Toc142482656"/>
      <w:r>
        <w:lastRenderedPageBreak/>
        <w:t>User Access Levels</w:t>
      </w:r>
      <w:bookmarkEnd w:id="47"/>
      <w:bookmarkEnd w:id="48"/>
    </w:p>
    <w:p w14:paraId="1BD01E76" w14:textId="076989EF" w:rsidR="00827968" w:rsidRDefault="00F208C5" w:rsidP="00AA0B85">
      <w:pPr>
        <w:pStyle w:val="BodyText"/>
      </w:pPr>
      <w:r>
        <w:t xml:space="preserve">This system can be accessed </w:t>
      </w:r>
      <w:r w:rsidR="00EA4CE1">
        <w:t>internally by anyone with a valid PIV</w:t>
      </w:r>
      <w:r w:rsidR="00E06D5E">
        <w:t xml:space="preserve"> who has </w:t>
      </w:r>
      <w:r w:rsidR="0095663E">
        <w:t xml:space="preserve">also </w:t>
      </w:r>
      <w:r w:rsidR="00E06D5E">
        <w:t>requested access to the system through IAM. Users will</w:t>
      </w:r>
      <w:r w:rsidR="00DF2361">
        <w:t xml:space="preserve"> have full access to the system functions</w:t>
      </w:r>
      <w:r w:rsidR="005C2398">
        <w:t>.</w:t>
      </w:r>
      <w:r w:rsidR="005C2398" w:rsidRPr="005C2398">
        <w:t xml:space="preserve"> </w:t>
      </w:r>
      <w:r w:rsidR="00DF2361">
        <w:t>The</w:t>
      </w:r>
      <w:r w:rsidR="002F1B41">
        <w:t xml:space="preserve"> primary internal users are expected to be the HRC.</w:t>
      </w:r>
    </w:p>
    <w:p w14:paraId="5BA05923" w14:textId="77777777" w:rsidR="00080748" w:rsidRDefault="00172699" w:rsidP="00AA618B">
      <w:pPr>
        <w:pStyle w:val="Heading2"/>
      </w:pPr>
      <w:bookmarkStart w:id="49" w:name="_Toc74126520"/>
      <w:bookmarkStart w:id="50" w:name="_Toc142482657"/>
      <w:r>
        <w:t>Continuity</w:t>
      </w:r>
      <w:r w:rsidR="00080748">
        <w:t xml:space="preserve"> of Operation</w:t>
      </w:r>
      <w:bookmarkEnd w:id="49"/>
      <w:bookmarkEnd w:id="50"/>
    </w:p>
    <w:p w14:paraId="4E448774" w14:textId="30C6F471" w:rsidR="00F11849" w:rsidRPr="00F11849" w:rsidRDefault="00F11849" w:rsidP="00F11849">
      <w:pPr>
        <w:pStyle w:val="BodyText"/>
      </w:pPr>
      <w:r>
        <w:t xml:space="preserve">Backup and restore procedures are managed by </w:t>
      </w:r>
      <w:r w:rsidR="00FE6BF2">
        <w:t>VAEC AWS.</w:t>
      </w:r>
      <w:r w:rsidR="00951366">
        <w:t xml:space="preserve"> System recovery is handled by the development</w:t>
      </w:r>
      <w:r w:rsidR="00415178">
        <w:t>/sustainment team.</w:t>
      </w:r>
      <w:r>
        <w:t xml:space="preserve"> More information on system backup and restore procedures as well as system recovery procedures can be found in the </w:t>
      </w:r>
      <w:r w:rsidRPr="009F319B">
        <w:rPr>
          <w:i/>
          <w:iCs/>
        </w:rPr>
        <w:t>CCVBS P</w:t>
      </w:r>
      <w:r w:rsidR="00752CD8" w:rsidRPr="009F319B">
        <w:rPr>
          <w:i/>
          <w:iCs/>
        </w:rPr>
        <w:t>roductions Operations Manual (POM).</w:t>
      </w:r>
      <w:r w:rsidR="00FE6BF2">
        <w:t xml:space="preserve"> </w:t>
      </w:r>
    </w:p>
    <w:p w14:paraId="5BA05925" w14:textId="77777777" w:rsidR="00080748" w:rsidRDefault="00080748" w:rsidP="00AA618B">
      <w:pPr>
        <w:pStyle w:val="Heading1"/>
      </w:pPr>
      <w:bookmarkStart w:id="51" w:name="_Toc74126521"/>
      <w:bookmarkStart w:id="52" w:name="_Toc142482658"/>
      <w:r>
        <w:t>Getting Started</w:t>
      </w:r>
      <w:bookmarkEnd w:id="51"/>
      <w:bookmarkEnd w:id="52"/>
    </w:p>
    <w:p w14:paraId="46ED2323" w14:textId="00535569" w:rsidR="00822380" w:rsidRPr="00E17F3E" w:rsidRDefault="00822380" w:rsidP="00E17F3E">
      <w:pPr>
        <w:pStyle w:val="BodyText"/>
        <w:rPr>
          <w:rStyle w:val="InstructionalText1Char"/>
          <w:i w:val="0"/>
          <w:iCs w:val="0"/>
          <w:color w:val="auto"/>
          <w:sz w:val="24"/>
        </w:rPr>
      </w:pPr>
      <w:r w:rsidRPr="00E17F3E">
        <w:rPr>
          <w:rStyle w:val="InstructionalText1Char"/>
          <w:i w:val="0"/>
          <w:iCs w:val="0"/>
          <w:color w:val="auto"/>
          <w:sz w:val="24"/>
        </w:rPr>
        <w:t>This section provides a general walkthrough of the system from initiation through exit. The logical arrangement of the following sections enables users to understand the sequence and flow of the system. Where applicable, screen samples are included to depict examples of steps taken.</w:t>
      </w:r>
    </w:p>
    <w:p w14:paraId="5BA05928" w14:textId="77777777" w:rsidR="00080748" w:rsidRDefault="00080748" w:rsidP="00766F0B">
      <w:pPr>
        <w:pStyle w:val="Heading2"/>
      </w:pPr>
      <w:bookmarkStart w:id="53" w:name="_Logging_On"/>
      <w:bookmarkStart w:id="54" w:name="_Toc74126522"/>
      <w:bookmarkStart w:id="55" w:name="_Toc142482659"/>
      <w:bookmarkEnd w:id="53"/>
      <w:r>
        <w:t>Logging On</w:t>
      </w:r>
      <w:bookmarkEnd w:id="54"/>
      <w:bookmarkEnd w:id="55"/>
    </w:p>
    <w:p w14:paraId="27F65668" w14:textId="3F4B0A88" w:rsidR="00831FF1" w:rsidRDefault="00831FF1" w:rsidP="00EB0534">
      <w:pPr>
        <w:pStyle w:val="Heading3"/>
      </w:pPr>
      <w:bookmarkStart w:id="56" w:name="_Toc142482660"/>
      <w:r>
        <w:t>External Users</w:t>
      </w:r>
      <w:bookmarkEnd w:id="56"/>
    </w:p>
    <w:p w14:paraId="3CDFEB2F" w14:textId="49D3738D" w:rsidR="00396ABB" w:rsidRPr="007F3C00" w:rsidRDefault="00396ABB" w:rsidP="007F3C00">
      <w:pPr>
        <w:pStyle w:val="BodyText"/>
        <w:pBdr>
          <w:top w:val="single" w:sz="4" w:space="1" w:color="auto"/>
          <w:left w:val="single" w:sz="4" w:space="4" w:color="auto"/>
          <w:bottom w:val="single" w:sz="4" w:space="1" w:color="auto"/>
          <w:right w:val="single" w:sz="4" w:space="4" w:color="auto"/>
        </w:pBdr>
        <w:rPr>
          <w:b/>
          <w:bCs/>
        </w:rPr>
      </w:pPr>
      <w:bookmarkStart w:id="57" w:name="_Hlk142481461"/>
      <w:r w:rsidRPr="007F3C00">
        <w:rPr>
          <w:b/>
          <w:bCs/>
        </w:rPr>
        <w:t>Please see notice above in the Introduction as this is being decommissioned and transitioned.</w:t>
      </w:r>
    </w:p>
    <w:p w14:paraId="62A56DBA" w14:textId="55A645C5" w:rsidR="00EB0534" w:rsidRDefault="00EB0534" w:rsidP="00EB0534">
      <w:pPr>
        <w:pStyle w:val="Heading3"/>
      </w:pPr>
      <w:bookmarkStart w:id="58" w:name="_Toc142482661"/>
      <w:bookmarkEnd w:id="57"/>
      <w:r>
        <w:t>Internal Users</w:t>
      </w:r>
      <w:bookmarkEnd w:id="58"/>
    </w:p>
    <w:p w14:paraId="4BB2F54A" w14:textId="532516E9" w:rsidR="00EB0534" w:rsidRDefault="00EB0534" w:rsidP="00EB0534">
      <w:pPr>
        <w:pStyle w:val="BodyText"/>
      </w:pPr>
      <w:r>
        <w:t>Internal users (VA</w:t>
      </w:r>
      <w:r w:rsidR="006B616C">
        <w:t xml:space="preserve"> </w:t>
      </w:r>
      <w:r w:rsidR="00276BBD">
        <w:t>Departments</w:t>
      </w:r>
      <w:r>
        <w:t xml:space="preserve">) will use the VA IAM Single Sign-On </w:t>
      </w:r>
      <w:r w:rsidR="00276BBD">
        <w:t>In</w:t>
      </w:r>
      <w:r>
        <w:t>ternal (</w:t>
      </w:r>
      <w:proofErr w:type="spellStart"/>
      <w:r>
        <w:t>SSO</w:t>
      </w:r>
      <w:r w:rsidR="00276BBD">
        <w:t>i</w:t>
      </w:r>
      <w:proofErr w:type="spellEnd"/>
      <w:r>
        <w:t xml:space="preserve">) for authentication and log on through </w:t>
      </w:r>
      <w:r w:rsidRPr="0043132D">
        <w:t xml:space="preserve">the </w:t>
      </w:r>
      <w:r w:rsidR="00355F64" w:rsidRPr="0043132D">
        <w:t>web browser URL</w:t>
      </w:r>
      <w:r>
        <w:t>. The CCVBS application will integrate with</w:t>
      </w:r>
      <w:r w:rsidR="00C4327E">
        <w:t xml:space="preserve"> the</w:t>
      </w:r>
      <w:r>
        <w:t xml:space="preserve"> IAM </w:t>
      </w:r>
      <w:proofErr w:type="spellStart"/>
      <w:r>
        <w:t>SSO</w:t>
      </w:r>
      <w:r w:rsidR="00355F64">
        <w:t>i</w:t>
      </w:r>
      <w:proofErr w:type="spellEnd"/>
      <w:r>
        <w:t xml:space="preserve"> authentication </w:t>
      </w:r>
      <w:r w:rsidR="004D53B1">
        <w:t>solution</w:t>
      </w:r>
      <w:r>
        <w:t xml:space="preserve"> for </w:t>
      </w:r>
      <w:r w:rsidR="00355F64">
        <w:t>in</w:t>
      </w:r>
      <w:r>
        <w:t xml:space="preserve">ternal facing users. Users may login by using </w:t>
      </w:r>
      <w:r w:rsidR="002B1AF0">
        <w:t>a Personal Identification Verification</w:t>
      </w:r>
      <w:r w:rsidR="004D53B1">
        <w:t xml:space="preserve"> (PIV)</w:t>
      </w:r>
      <w:r w:rsidR="002B1AF0">
        <w:t xml:space="preserve"> Card</w:t>
      </w:r>
      <w:r w:rsidR="007E7E35">
        <w:t xml:space="preserve"> and PIN.</w:t>
      </w:r>
    </w:p>
    <w:p w14:paraId="5237F158" w14:textId="55CCD76D" w:rsidR="00C758EF" w:rsidRDefault="006A10AF" w:rsidP="00C758EF">
      <w:pPr>
        <w:pStyle w:val="BodyText"/>
      </w:pPr>
      <w:r>
        <w:t xml:space="preserve">The </w:t>
      </w:r>
      <w:r w:rsidR="007E7E35">
        <w:t xml:space="preserve">internal </w:t>
      </w:r>
      <w:r>
        <w:t>user will paste the URL in the web browser. Once entered</w:t>
      </w:r>
      <w:r w:rsidR="002C6F7D">
        <w:t>,</w:t>
      </w:r>
      <w:r>
        <w:t xml:space="preserve"> the user will </w:t>
      </w:r>
      <w:r w:rsidRPr="002C6F7D">
        <w:t xml:space="preserve">be directed </w:t>
      </w:r>
      <w:r w:rsidR="00335F25">
        <w:t xml:space="preserve">to </w:t>
      </w:r>
      <w:proofErr w:type="spellStart"/>
      <w:r w:rsidR="00335F25">
        <w:t>SSOi</w:t>
      </w:r>
      <w:proofErr w:type="spellEnd"/>
      <w:r w:rsidR="00335F25">
        <w:t xml:space="preserve"> page where the user will use their PIV authentication. When the user clicks the </w:t>
      </w:r>
      <w:r w:rsidR="007229B9">
        <w:t xml:space="preserve">sign in, it will ask </w:t>
      </w:r>
      <w:r w:rsidR="002C6F7D">
        <w:t>for the user’s</w:t>
      </w:r>
      <w:r w:rsidR="007229B9">
        <w:t xml:space="preserve"> PIN. Once authenticated, the user will be directed to the Search page.</w:t>
      </w:r>
    </w:p>
    <w:p w14:paraId="274BCEDE" w14:textId="390E45E4" w:rsidR="00E1367F" w:rsidRDefault="00E1367F" w:rsidP="007536F3">
      <w:pPr>
        <w:pStyle w:val="Caption"/>
      </w:pPr>
      <w:bookmarkStart w:id="59" w:name="_Toc142482680"/>
      <w:r>
        <w:t>Figure</w:t>
      </w:r>
      <w:r w:rsidR="00296494">
        <w:t xml:space="preserve"> </w:t>
      </w:r>
      <w:r w:rsidR="0060017B">
        <w:t>3</w:t>
      </w:r>
      <w:r>
        <w:t xml:space="preserve">: VA </w:t>
      </w:r>
      <w:proofErr w:type="spellStart"/>
      <w:r>
        <w:t>SSOi</w:t>
      </w:r>
      <w:bookmarkEnd w:id="59"/>
      <w:proofErr w:type="spellEnd"/>
    </w:p>
    <w:p w14:paraId="78A5A3AB" w14:textId="3EF7FE13" w:rsidR="00C758EF" w:rsidRPr="00B42F4E" w:rsidRDefault="00E47AF7" w:rsidP="00C758EF">
      <w:pPr>
        <w:pStyle w:val="BodyText"/>
      </w:pPr>
      <w:r>
        <w:rPr>
          <w:noProof/>
        </w:rPr>
        <w:drawing>
          <wp:inline distT="0" distB="0" distL="0" distR="0" wp14:anchorId="715AB19A" wp14:editId="726C73C1">
            <wp:extent cx="2488956" cy="1285265"/>
            <wp:effectExtent l="19050" t="19050" r="26035" b="10160"/>
            <wp:docPr id="2" name="Picture 2" descr="This figure displays the VA S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displays the VA SSOi"/>
                    <pic:cNvPicPr>
                      <a:picLocks noChangeAspect="1" noChangeArrowheads="1"/>
                    </pic:cNvPicPr>
                  </pic:nvPicPr>
                  <pic:blipFill rotWithShape="1">
                    <a:blip r:embed="rId17">
                      <a:extLst>
                        <a:ext uri="{28A0092B-C50C-407E-A947-70E740481C1C}">
                          <a14:useLocalDpi xmlns:a14="http://schemas.microsoft.com/office/drawing/2010/main" val="0"/>
                        </a:ext>
                      </a:extLst>
                    </a:blip>
                    <a:srcRect l="29096" t="20600" r="29025" b="32234"/>
                    <a:stretch/>
                  </pic:blipFill>
                  <pic:spPr bwMode="auto">
                    <a:xfrm>
                      <a:off x="0" y="0"/>
                      <a:ext cx="2489397" cy="128549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BA0592A" w14:textId="7B829E02" w:rsidR="00080748" w:rsidRDefault="00080748" w:rsidP="00AA618B">
      <w:pPr>
        <w:pStyle w:val="Heading2"/>
      </w:pPr>
      <w:bookmarkStart w:id="60" w:name="_System_Menu"/>
      <w:bookmarkStart w:id="61" w:name="_Toc74126523"/>
      <w:bookmarkStart w:id="62" w:name="_Toc142482662"/>
      <w:bookmarkEnd w:id="60"/>
      <w:r>
        <w:lastRenderedPageBreak/>
        <w:t>System Menu</w:t>
      </w:r>
      <w:bookmarkEnd w:id="61"/>
      <w:bookmarkEnd w:id="62"/>
    </w:p>
    <w:p w14:paraId="44242AAE" w14:textId="270D82D2" w:rsidR="00385787" w:rsidRPr="007536F3" w:rsidRDefault="00385787" w:rsidP="007536F3">
      <w:pPr>
        <w:spacing w:before="120" w:after="120"/>
        <w:rPr>
          <w:sz w:val="24"/>
          <w:szCs w:val="20"/>
        </w:rPr>
      </w:pPr>
      <w:r w:rsidRPr="00385787">
        <w:rPr>
          <w:sz w:val="24"/>
          <w:szCs w:val="20"/>
        </w:rPr>
        <w:t xml:space="preserve">After successful log on, the internal user is directed to the </w:t>
      </w:r>
      <w:r w:rsidRPr="007536F3">
        <w:rPr>
          <w:sz w:val="24"/>
          <w:szCs w:val="20"/>
        </w:rPr>
        <w:t>Search page</w:t>
      </w:r>
      <w:r w:rsidRPr="00385787">
        <w:rPr>
          <w:sz w:val="24"/>
          <w:szCs w:val="20"/>
        </w:rPr>
        <w:t xml:space="preserve">. From there a search may be operated </w:t>
      </w:r>
      <w:r w:rsidR="007536F3">
        <w:rPr>
          <w:sz w:val="24"/>
          <w:szCs w:val="20"/>
        </w:rPr>
        <w:t xml:space="preserve">for a patient </w:t>
      </w:r>
      <w:r w:rsidRPr="00385787">
        <w:rPr>
          <w:sz w:val="24"/>
          <w:szCs w:val="20"/>
        </w:rPr>
        <w:t>and</w:t>
      </w:r>
      <w:r w:rsidR="00BB57FF">
        <w:rPr>
          <w:sz w:val="24"/>
          <w:szCs w:val="20"/>
        </w:rPr>
        <w:t>,</w:t>
      </w:r>
      <w:r w:rsidRPr="00385787">
        <w:rPr>
          <w:sz w:val="24"/>
          <w:szCs w:val="20"/>
        </w:rPr>
        <w:t xml:space="preserve"> once the desired result is selected, the user is re-directed to the Statement page</w:t>
      </w:r>
      <w:r w:rsidR="00A20F08">
        <w:rPr>
          <w:sz w:val="24"/>
          <w:szCs w:val="20"/>
        </w:rPr>
        <w:t xml:space="preserve"> to view the </w:t>
      </w:r>
      <w:r w:rsidR="007536F3">
        <w:rPr>
          <w:sz w:val="24"/>
          <w:szCs w:val="20"/>
        </w:rPr>
        <w:t xml:space="preserve">patient </w:t>
      </w:r>
      <w:r w:rsidR="00A20F08">
        <w:rPr>
          <w:sz w:val="24"/>
          <w:szCs w:val="20"/>
        </w:rPr>
        <w:t>statements.</w:t>
      </w:r>
      <w:r w:rsidR="00DE70B6" w:rsidRPr="00DE70B6">
        <w:t xml:space="preserve"> </w:t>
      </w:r>
      <w:r w:rsidR="00DE70B6">
        <w:t>On the Statement page, t</w:t>
      </w:r>
      <w:r w:rsidR="00DE70B6" w:rsidRPr="00DE70B6">
        <w:rPr>
          <w:sz w:val="24"/>
          <w:szCs w:val="20"/>
        </w:rPr>
        <w:t>he desired billing statement may be chosen from a list of available statements in a pull-down field. The list only includes the last eighteen months of billable transactions for the internal user, arranged by facility and by date. Once the applicable viewing button is selected by the user, the chosen statement will appear in a separate window that resembles that appearance of the standard CCPC-mailed statements. The user can also choose to download or print the statement as a Portable Document Format (PDF). The perforated section at the bottom of the printable statement can be sent back with payment in the mail.</w:t>
      </w:r>
    </w:p>
    <w:p w14:paraId="5BA0592C" w14:textId="77777777" w:rsidR="00080748" w:rsidRDefault="00080748" w:rsidP="00AA618B">
      <w:pPr>
        <w:pStyle w:val="Heading2"/>
      </w:pPr>
      <w:bookmarkStart w:id="63" w:name="_Toc74126524"/>
      <w:bookmarkStart w:id="64" w:name="_Toc142482663"/>
      <w:r>
        <w:t>Changing User ID and Password</w:t>
      </w:r>
      <w:bookmarkEnd w:id="63"/>
      <w:bookmarkEnd w:id="64"/>
    </w:p>
    <w:p w14:paraId="3DA15E7D" w14:textId="77777777" w:rsidR="00385787" w:rsidRDefault="00385787" w:rsidP="003249C3">
      <w:pPr>
        <w:pStyle w:val="Heading3"/>
      </w:pPr>
      <w:bookmarkStart w:id="65" w:name="_Toc142482664"/>
      <w:r>
        <w:t>External Users</w:t>
      </w:r>
      <w:bookmarkEnd w:id="65"/>
    </w:p>
    <w:p w14:paraId="50D1A1A4" w14:textId="0935FF71" w:rsidR="00DE70B6" w:rsidRPr="00DE70B6" w:rsidRDefault="00DE70B6" w:rsidP="00DE70B6">
      <w:pPr>
        <w:pStyle w:val="BodyText"/>
        <w:pBdr>
          <w:top w:val="single" w:sz="4" w:space="1" w:color="auto"/>
          <w:left w:val="single" w:sz="4" w:space="4" w:color="auto"/>
          <w:bottom w:val="single" w:sz="4" w:space="1" w:color="auto"/>
          <w:right w:val="single" w:sz="4" w:space="4" w:color="auto"/>
        </w:pBdr>
        <w:rPr>
          <w:b/>
          <w:bCs/>
        </w:rPr>
      </w:pPr>
      <w:r w:rsidRPr="007F3C00">
        <w:rPr>
          <w:b/>
          <w:bCs/>
        </w:rPr>
        <w:t>Please see notice above in the Introduction as this is being decommissioned and transitioned.</w:t>
      </w:r>
    </w:p>
    <w:p w14:paraId="4AE0B94A" w14:textId="52BDA78D" w:rsidR="00385787" w:rsidRDefault="00385787" w:rsidP="003249C3">
      <w:pPr>
        <w:pStyle w:val="Heading3"/>
      </w:pPr>
      <w:bookmarkStart w:id="66" w:name="_Toc142482665"/>
      <w:r>
        <w:t>Internal Users</w:t>
      </w:r>
      <w:bookmarkEnd w:id="66"/>
    </w:p>
    <w:p w14:paraId="3D26ED70" w14:textId="498CCD71" w:rsidR="005366F7" w:rsidRPr="005366F7" w:rsidRDefault="00824C63" w:rsidP="005366F7">
      <w:pPr>
        <w:pStyle w:val="BodyText"/>
      </w:pPr>
      <w:r>
        <w:t>There are no passwords as all identification and c</w:t>
      </w:r>
      <w:r w:rsidR="005366F7">
        <w:t xml:space="preserve">redentials are provided through the PIV card. </w:t>
      </w:r>
      <w:r w:rsidR="0091042A">
        <w:t xml:space="preserve">IAM handles the </w:t>
      </w:r>
      <w:proofErr w:type="spellStart"/>
      <w:r w:rsidR="0091042A">
        <w:t>SSOi</w:t>
      </w:r>
      <w:proofErr w:type="spellEnd"/>
      <w:r w:rsidR="0091042A">
        <w:t xml:space="preserve"> log on and verifications.</w:t>
      </w:r>
    </w:p>
    <w:p w14:paraId="5BA0592E" w14:textId="36625C19" w:rsidR="00080748" w:rsidRDefault="00080748" w:rsidP="00AA618B">
      <w:pPr>
        <w:pStyle w:val="Heading2"/>
      </w:pPr>
      <w:bookmarkStart w:id="67" w:name="_Exit_System"/>
      <w:bookmarkStart w:id="68" w:name="_Toc74126525"/>
      <w:bookmarkStart w:id="69" w:name="_Toc142482666"/>
      <w:bookmarkEnd w:id="67"/>
      <w:r>
        <w:t>Exit System</w:t>
      </w:r>
      <w:bookmarkEnd w:id="68"/>
      <w:bookmarkEnd w:id="69"/>
    </w:p>
    <w:p w14:paraId="78265828" w14:textId="2DE163C9" w:rsidR="00AA0142" w:rsidRDefault="00972C3D" w:rsidP="00255851">
      <w:pPr>
        <w:pStyle w:val="BodyText"/>
      </w:pPr>
      <w:r>
        <w:t>To exit the application,</w:t>
      </w:r>
      <w:r w:rsidR="00CD77C3">
        <w:t xml:space="preserve"> both</w:t>
      </w:r>
      <w:r>
        <w:t xml:space="preserve"> the </w:t>
      </w:r>
      <w:r w:rsidR="00CD77C3">
        <w:t xml:space="preserve">internal </w:t>
      </w:r>
      <w:r>
        <w:t xml:space="preserve">user may navigate to the </w:t>
      </w:r>
      <w:r w:rsidRPr="004B0F43">
        <w:rPr>
          <w:b/>
          <w:bCs/>
        </w:rPr>
        <w:t>Log Out</w:t>
      </w:r>
      <w:r>
        <w:t xml:space="preserve"> button in the top right of</w:t>
      </w:r>
      <w:r w:rsidR="00455E17">
        <w:t xml:space="preserve"> </w:t>
      </w:r>
      <w:r w:rsidR="00AA7EC0">
        <w:t>the application pages.</w:t>
      </w:r>
      <w:r w:rsidR="00455E17">
        <w:t xml:space="preserve"> </w:t>
      </w:r>
    </w:p>
    <w:p w14:paraId="0CA320FB" w14:textId="46BB8A00" w:rsidR="00AA0142" w:rsidRDefault="00AA0142" w:rsidP="00137ADA">
      <w:pPr>
        <w:pStyle w:val="Caption"/>
      </w:pPr>
      <w:bookmarkStart w:id="70" w:name="_Toc142482681"/>
      <w:r>
        <w:t>Figure</w:t>
      </w:r>
      <w:r w:rsidR="003C336E">
        <w:t xml:space="preserve"> </w:t>
      </w:r>
      <w:r w:rsidR="0060017B">
        <w:t>4</w:t>
      </w:r>
      <w:r>
        <w:t>: Log Out Button</w:t>
      </w:r>
      <w:bookmarkEnd w:id="70"/>
    </w:p>
    <w:p w14:paraId="5D5C78FE" w14:textId="12199518" w:rsidR="00EF2608" w:rsidRDefault="00EF2608" w:rsidP="00255851">
      <w:pPr>
        <w:pStyle w:val="BodyText"/>
      </w:pPr>
      <w:r>
        <w:rPr>
          <w:noProof/>
        </w:rPr>
        <w:drawing>
          <wp:inline distT="0" distB="0" distL="0" distR="0" wp14:anchorId="053176CC" wp14:editId="3D026D69">
            <wp:extent cx="2767965" cy="822960"/>
            <wp:effectExtent l="19050" t="19050" r="13335" b="15240"/>
            <wp:docPr id="18" name="Picture 18" descr="This figure displays the Log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displays the Log ou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965" cy="822960"/>
                    </a:xfrm>
                    <a:prstGeom prst="rect">
                      <a:avLst/>
                    </a:prstGeom>
                    <a:noFill/>
                    <a:ln w="12700">
                      <a:solidFill>
                        <a:sysClr val="windowText" lastClr="000000"/>
                      </a:solidFill>
                    </a:ln>
                  </pic:spPr>
                </pic:pic>
              </a:graphicData>
            </a:graphic>
          </wp:inline>
        </w:drawing>
      </w:r>
    </w:p>
    <w:p w14:paraId="392B4661" w14:textId="6D3AAC6A" w:rsidR="00E7509A" w:rsidRDefault="00E7509A" w:rsidP="00C71102">
      <w:pPr>
        <w:pStyle w:val="BodyText"/>
      </w:pPr>
      <w:r>
        <w:t xml:space="preserve">After selecting the button, the internal user is logged out of the application. </w:t>
      </w:r>
      <w:r w:rsidR="00EA413C">
        <w:t>A page will be displayed stating they are logged out of the CCVBS application but still s</w:t>
      </w:r>
      <w:r w:rsidR="00A05026">
        <w:t xml:space="preserve">igned onto </w:t>
      </w:r>
      <w:proofErr w:type="spellStart"/>
      <w:r w:rsidR="00A05026">
        <w:t>SSOi</w:t>
      </w:r>
      <w:proofErr w:type="spellEnd"/>
      <w:r w:rsidR="00A05026">
        <w:t xml:space="preserve">. The user may then choose to sign out of </w:t>
      </w:r>
      <w:proofErr w:type="spellStart"/>
      <w:r w:rsidR="00A05026">
        <w:t>SSOi</w:t>
      </w:r>
      <w:proofErr w:type="spellEnd"/>
      <w:r w:rsidR="00A05026">
        <w:t xml:space="preserve"> by clicking </w:t>
      </w:r>
      <w:r w:rsidR="00421EC6">
        <w:t xml:space="preserve">the </w:t>
      </w:r>
      <w:r w:rsidR="00421EC6" w:rsidRPr="00421EC6">
        <w:rPr>
          <w:b/>
          <w:bCs/>
        </w:rPr>
        <w:t>Logout</w:t>
      </w:r>
      <w:r w:rsidR="00421EC6">
        <w:t xml:space="preserve"> button on the page.</w:t>
      </w:r>
    </w:p>
    <w:p w14:paraId="5BA05930" w14:textId="7F9CD1E9" w:rsidR="00080748" w:rsidRDefault="00080748" w:rsidP="00310941">
      <w:pPr>
        <w:pStyle w:val="Heading2"/>
        <w:ind w:left="1080" w:hanging="1080"/>
      </w:pPr>
      <w:bookmarkStart w:id="71" w:name="_Toc74126526"/>
      <w:bookmarkStart w:id="72" w:name="_Toc142482667"/>
      <w:r>
        <w:t>Caveats and Exceptions</w:t>
      </w:r>
      <w:bookmarkEnd w:id="71"/>
      <w:bookmarkEnd w:id="72"/>
    </w:p>
    <w:p w14:paraId="3E2DDC45" w14:textId="5983128A" w:rsidR="008A4C29" w:rsidRPr="008A4C29" w:rsidRDefault="008A4C29" w:rsidP="008A4C29">
      <w:pPr>
        <w:pStyle w:val="BodyText"/>
      </w:pPr>
      <w:r>
        <w:t>Not applicable</w:t>
      </w:r>
      <w:r w:rsidR="00BC163E">
        <w:t xml:space="preserve"> for this </w:t>
      </w:r>
      <w:r w:rsidR="00C86DE2">
        <w:t>UG.</w:t>
      </w:r>
    </w:p>
    <w:p w14:paraId="5BA05932" w14:textId="2FA7CC64" w:rsidR="00080748" w:rsidRDefault="00330411" w:rsidP="00B40906">
      <w:pPr>
        <w:pStyle w:val="Heading1"/>
      </w:pPr>
      <w:bookmarkStart w:id="73" w:name="_Using_the_Software"/>
      <w:bookmarkStart w:id="74" w:name="_Toc74126527"/>
      <w:bookmarkStart w:id="75" w:name="_Toc142482668"/>
      <w:bookmarkEnd w:id="73"/>
      <w:r w:rsidRPr="00017CEA">
        <w:lastRenderedPageBreak/>
        <w:t>Us</w:t>
      </w:r>
      <w:r>
        <w:t>ing</w:t>
      </w:r>
      <w:r w:rsidRPr="00017CEA">
        <w:t xml:space="preserve"> the </w:t>
      </w:r>
      <w:r>
        <w:t>Software</w:t>
      </w:r>
      <w:bookmarkEnd w:id="74"/>
      <w:bookmarkEnd w:id="75"/>
    </w:p>
    <w:p w14:paraId="3E80988D" w14:textId="352E7500" w:rsidR="007F0728" w:rsidRDefault="007F0728" w:rsidP="00E80E7D">
      <w:pPr>
        <w:pStyle w:val="BodyText"/>
      </w:pPr>
      <w:r w:rsidRPr="007F0728">
        <w:t xml:space="preserve">The CCVBS application allows users to review and/or print veteran patient statements. The application consists of the </w:t>
      </w:r>
      <w:r w:rsidR="004A60CC">
        <w:t>statement</w:t>
      </w:r>
      <w:r w:rsidRPr="007F0728">
        <w:t xml:space="preserve"> page with the list of statements and viewing buttons. </w:t>
      </w:r>
      <w:r w:rsidR="004A60CC">
        <w:t xml:space="preserve">Internal </w:t>
      </w:r>
      <w:proofErr w:type="gramStart"/>
      <w:r w:rsidR="00266E7C">
        <w:t>user</w:t>
      </w:r>
      <w:proofErr w:type="gramEnd"/>
      <w:r w:rsidR="00266E7C">
        <w:t xml:space="preserve"> have the ability to search for and select patients to see related statements. </w:t>
      </w:r>
      <w:r w:rsidRPr="007F0728">
        <w:t>Links for a statement guide and to be redirected to a payments area are provided.</w:t>
      </w:r>
    </w:p>
    <w:p w14:paraId="5F104D45" w14:textId="7A1FACF0" w:rsidR="00E800D8" w:rsidRPr="00E800D8" w:rsidRDefault="00E80E7D" w:rsidP="008F1EE7">
      <w:pPr>
        <w:pStyle w:val="BodyText"/>
      </w:pPr>
      <w:r>
        <w:t xml:space="preserve">To log in or out of the system, please refer to </w:t>
      </w:r>
      <w:hyperlink w:anchor="_Logging_On" w:tooltip="Follow this to Section 3.1" w:history="1">
        <w:r w:rsidRPr="00566B6A">
          <w:rPr>
            <w:rStyle w:val="Hyperlink"/>
          </w:rPr>
          <w:t xml:space="preserve">Section </w:t>
        </w:r>
        <w:r w:rsidR="009B0664" w:rsidRPr="00566B6A">
          <w:rPr>
            <w:rStyle w:val="Hyperlink"/>
          </w:rPr>
          <w:t>3.1</w:t>
        </w:r>
      </w:hyperlink>
      <w:r w:rsidR="009B0664">
        <w:t xml:space="preserve"> and </w:t>
      </w:r>
      <w:hyperlink w:anchor="_Exit_System" w:tooltip="Follow this to Section 3.4" w:history="1">
        <w:r w:rsidR="001B7083" w:rsidRPr="00566B6A">
          <w:rPr>
            <w:rStyle w:val="Hyperlink"/>
          </w:rPr>
          <w:t xml:space="preserve">Section </w:t>
        </w:r>
        <w:r w:rsidR="009B0664" w:rsidRPr="00566B6A">
          <w:rPr>
            <w:rStyle w:val="Hyperlink"/>
          </w:rPr>
          <w:t>3.4.</w:t>
        </w:r>
      </w:hyperlink>
      <w:r w:rsidR="009B0664">
        <w:t xml:space="preserve"> </w:t>
      </w:r>
    </w:p>
    <w:p w14:paraId="1B1994A5" w14:textId="10094092" w:rsidR="005F21CC" w:rsidRDefault="005F21CC" w:rsidP="00227D44">
      <w:pPr>
        <w:pStyle w:val="Heading2"/>
      </w:pPr>
      <w:bookmarkStart w:id="76" w:name="_Toc142482669"/>
      <w:bookmarkStart w:id="77" w:name="_Toc74126528"/>
      <w:r>
        <w:t>Veteran Patient Search Page</w:t>
      </w:r>
      <w:bookmarkEnd w:id="76"/>
    </w:p>
    <w:p w14:paraId="37B3AB3C" w14:textId="77777777" w:rsidR="005F21CC" w:rsidRDefault="005F21CC" w:rsidP="005F21CC">
      <w:pPr>
        <w:pStyle w:val="BodyText"/>
      </w:pPr>
      <w:r>
        <w:t xml:space="preserve">When an internal user logs onto </w:t>
      </w:r>
      <w:proofErr w:type="gramStart"/>
      <w:r>
        <w:t>to</w:t>
      </w:r>
      <w:proofErr w:type="gramEnd"/>
      <w:r>
        <w:t xml:space="preserve"> </w:t>
      </w:r>
      <w:proofErr w:type="spellStart"/>
      <w:r>
        <w:t>they</w:t>
      </w:r>
      <w:proofErr w:type="spellEnd"/>
      <w:r>
        <w:t xml:space="preserve"> system, they will land on the Search page. The Search page allows a patient search by either traits or EDIPI. </w:t>
      </w:r>
      <w:r w:rsidRPr="007026D4">
        <w:t xml:space="preserve">A </w:t>
      </w:r>
      <w:r w:rsidRPr="00D51CB2">
        <w:rPr>
          <w:b/>
          <w:bCs/>
        </w:rPr>
        <w:t>Log Out</w:t>
      </w:r>
      <w:r w:rsidRPr="007026D4">
        <w:t xml:space="preserve"> button is located at the top of the page.</w:t>
      </w:r>
    </w:p>
    <w:p w14:paraId="02BCE70E" w14:textId="77777777" w:rsidR="005F21CC" w:rsidRDefault="005F21CC" w:rsidP="005F21CC">
      <w:pPr>
        <w:pStyle w:val="BodyText"/>
      </w:pPr>
      <w:r>
        <w:t xml:space="preserve">A search by traits contains the following fields: Last Name, First Name, SSN, and DOB. The Last Name field and two other traits are required for a search. Once information is entered, the user may click the </w:t>
      </w:r>
      <w:r w:rsidRPr="00D51CB2">
        <w:rPr>
          <w:b/>
          <w:bCs/>
        </w:rPr>
        <w:t>Search MPI</w:t>
      </w:r>
      <w:r>
        <w:t xml:space="preserve"> button to conduct a patient search or the </w:t>
      </w:r>
      <w:r w:rsidRPr="00D51CB2">
        <w:rPr>
          <w:b/>
          <w:bCs/>
        </w:rPr>
        <w:t>Reset</w:t>
      </w:r>
      <w:r>
        <w:t xml:space="preserve"> button to reset the search fields. If </w:t>
      </w:r>
      <w:proofErr w:type="gramStart"/>
      <w:r>
        <w:t>not</w:t>
      </w:r>
      <w:proofErr w:type="gramEnd"/>
      <w:r>
        <w:t xml:space="preserve"> all required fields are filled out or there is invalid information entered, an error notification will appear when the user attempts to search.</w:t>
      </w:r>
    </w:p>
    <w:p w14:paraId="23F8B7CA" w14:textId="77777777" w:rsidR="005F21CC" w:rsidRDefault="005F21CC" w:rsidP="005F21CC">
      <w:pPr>
        <w:pStyle w:val="BodyText"/>
      </w:pPr>
      <w:r>
        <w:t xml:space="preserve">A search by EDIPI contains the EDIPI field as the only field and is required. Once the information is entered, the user may </w:t>
      </w:r>
      <w:r w:rsidRPr="002828FB">
        <w:t xml:space="preserve">click the </w:t>
      </w:r>
      <w:r w:rsidRPr="00D51CB2">
        <w:rPr>
          <w:b/>
          <w:bCs/>
        </w:rPr>
        <w:t>Search MPI</w:t>
      </w:r>
      <w:r w:rsidRPr="002828FB">
        <w:t xml:space="preserve"> </w:t>
      </w:r>
      <w:r w:rsidRPr="00D51CB2">
        <w:rPr>
          <w:b/>
          <w:bCs/>
        </w:rPr>
        <w:t>for EDIPI</w:t>
      </w:r>
      <w:r>
        <w:t xml:space="preserve"> </w:t>
      </w:r>
      <w:r w:rsidRPr="002828FB">
        <w:t xml:space="preserve">button to conduct a patient search or the </w:t>
      </w:r>
      <w:r w:rsidRPr="00D51CB2">
        <w:rPr>
          <w:b/>
          <w:bCs/>
        </w:rPr>
        <w:t>Reset</w:t>
      </w:r>
      <w:r w:rsidRPr="002828FB">
        <w:t xml:space="preserve"> button to reset the search fields.</w:t>
      </w:r>
      <w:r>
        <w:t xml:space="preserve"> If </w:t>
      </w:r>
      <w:proofErr w:type="gramStart"/>
      <w:r>
        <w:t>not</w:t>
      </w:r>
      <w:proofErr w:type="gramEnd"/>
      <w:r>
        <w:t xml:space="preserve"> all required fields are filled out or an invalid number is entered, an error notification will appear when the user attempts to search.</w:t>
      </w:r>
    </w:p>
    <w:p w14:paraId="17AF809A" w14:textId="019FD52E" w:rsidR="005F21CC" w:rsidRDefault="005F21CC" w:rsidP="005F21CC">
      <w:pPr>
        <w:pStyle w:val="Caption"/>
      </w:pPr>
      <w:bookmarkStart w:id="78" w:name="_Toc142482682"/>
      <w:r w:rsidRPr="00296494">
        <w:lastRenderedPageBreak/>
        <w:t xml:space="preserve">Figure </w:t>
      </w:r>
      <w:r w:rsidR="0060017B">
        <w:t>5</w:t>
      </w:r>
      <w:r w:rsidRPr="00296494">
        <w:t>: Search Page</w:t>
      </w:r>
      <w:bookmarkEnd w:id="78"/>
    </w:p>
    <w:p w14:paraId="42E5519D" w14:textId="77777777" w:rsidR="005F21CC" w:rsidRDefault="005F21CC" w:rsidP="005F21CC">
      <w:pPr>
        <w:pStyle w:val="BodyText"/>
      </w:pPr>
      <w:r>
        <w:rPr>
          <w:noProof/>
        </w:rPr>
        <w:drawing>
          <wp:inline distT="0" distB="0" distL="0" distR="0" wp14:anchorId="08145929" wp14:editId="0FAD2701">
            <wp:extent cx="5840730" cy="4218940"/>
            <wp:effectExtent l="19050" t="19050" r="26670" b="10160"/>
            <wp:docPr id="16" name="Picture 16" descr="This figure displays th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displays the Search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730" cy="4218940"/>
                    </a:xfrm>
                    <a:prstGeom prst="rect">
                      <a:avLst/>
                    </a:prstGeom>
                    <a:noFill/>
                    <a:ln w="12700">
                      <a:solidFill>
                        <a:schemeClr val="tx1"/>
                      </a:solidFill>
                    </a:ln>
                  </pic:spPr>
                </pic:pic>
              </a:graphicData>
            </a:graphic>
          </wp:inline>
        </w:drawing>
      </w:r>
    </w:p>
    <w:p w14:paraId="1C909DCE" w14:textId="3418D2C8" w:rsidR="005F21CC" w:rsidRDefault="005F21CC" w:rsidP="005F21CC">
      <w:pPr>
        <w:pStyle w:val="BodyText"/>
      </w:pPr>
      <w:r>
        <w:t xml:space="preserve">Once valid information is entered in all required fields and a search is conducted, the search results will appear on </w:t>
      </w:r>
      <w:proofErr w:type="gramStart"/>
      <w:r>
        <w:t>a the</w:t>
      </w:r>
      <w:proofErr w:type="gramEnd"/>
      <w:r>
        <w:t xml:space="preserve"> results page displaying all the search results. If search results are greater than 10 patients, a notification will be displayed instead stating there were too many search results and to please go back to alter the search criteria. Once the desired patient is selected, the user may click the </w:t>
      </w:r>
      <w:r w:rsidRPr="008A6407">
        <w:rPr>
          <w:b/>
          <w:bCs/>
        </w:rPr>
        <w:t>Choose Patient</w:t>
      </w:r>
      <w:r>
        <w:t xml:space="preserve"> button and will be directed to the </w:t>
      </w:r>
      <w:r w:rsidR="000E0579">
        <w:t>S</w:t>
      </w:r>
      <w:r>
        <w:t xml:space="preserve">tatement page to view statements related to that patient. If no choice is desired, the user may click the </w:t>
      </w:r>
      <w:r w:rsidRPr="00967ED9">
        <w:rPr>
          <w:b/>
          <w:bCs/>
        </w:rPr>
        <w:t xml:space="preserve">Back </w:t>
      </w:r>
      <w:r>
        <w:t>button to be redirected back to the Search page. If no patient matches the entered information, a notification stating no matching results will be displayed.</w:t>
      </w:r>
    </w:p>
    <w:p w14:paraId="73029C5C" w14:textId="39E439A2" w:rsidR="005F21CC" w:rsidRDefault="005F21CC" w:rsidP="005F21CC">
      <w:pPr>
        <w:pStyle w:val="Caption"/>
      </w:pPr>
      <w:bookmarkStart w:id="79" w:name="_Toc142482683"/>
      <w:r>
        <w:lastRenderedPageBreak/>
        <w:t xml:space="preserve">Figure </w:t>
      </w:r>
      <w:r w:rsidR="0060017B">
        <w:t>6</w:t>
      </w:r>
      <w:r>
        <w:t>: Search Results</w:t>
      </w:r>
      <w:bookmarkEnd w:id="79"/>
    </w:p>
    <w:p w14:paraId="4DFEE513" w14:textId="0EB8B4D0" w:rsidR="005F21CC" w:rsidRPr="005F21CC" w:rsidRDefault="005F21CC" w:rsidP="005F21CC">
      <w:pPr>
        <w:pStyle w:val="BodyText"/>
      </w:pPr>
      <w:r>
        <w:rPr>
          <w:noProof/>
        </w:rPr>
        <w:drawing>
          <wp:inline distT="0" distB="0" distL="0" distR="0" wp14:anchorId="00BE122E" wp14:editId="16CC26C3">
            <wp:extent cx="5933827" cy="3458424"/>
            <wp:effectExtent l="19050" t="19050" r="10160" b="27940"/>
            <wp:docPr id="17" name="Picture 17" descr="This figure displays the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displays the results p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503" cy="3468726"/>
                    </a:xfrm>
                    <a:prstGeom prst="rect">
                      <a:avLst/>
                    </a:prstGeom>
                    <a:noFill/>
                    <a:ln w="12700">
                      <a:solidFill>
                        <a:schemeClr val="tx1"/>
                      </a:solidFill>
                    </a:ln>
                  </pic:spPr>
                </pic:pic>
              </a:graphicData>
            </a:graphic>
          </wp:inline>
        </w:drawing>
      </w:r>
    </w:p>
    <w:p w14:paraId="5FE3D25A" w14:textId="6C2D260C" w:rsidR="001A575B" w:rsidRDefault="001730C7" w:rsidP="00227D44">
      <w:pPr>
        <w:pStyle w:val="Heading2"/>
      </w:pPr>
      <w:bookmarkStart w:id="80" w:name="_Toc142482670"/>
      <w:r>
        <w:t xml:space="preserve">Veteran Patient Statement </w:t>
      </w:r>
      <w:bookmarkEnd w:id="77"/>
      <w:r w:rsidR="000A588B">
        <w:t>Page</w:t>
      </w:r>
      <w:bookmarkEnd w:id="80"/>
    </w:p>
    <w:p w14:paraId="5B018952" w14:textId="01E82D23" w:rsidR="000A7E48" w:rsidRDefault="00AB2E15" w:rsidP="00BD07EB">
      <w:pPr>
        <w:spacing w:before="120" w:after="120"/>
        <w:rPr>
          <w:sz w:val="24"/>
          <w:szCs w:val="20"/>
        </w:rPr>
      </w:pPr>
      <w:r>
        <w:rPr>
          <w:sz w:val="24"/>
          <w:szCs w:val="20"/>
        </w:rPr>
        <w:t xml:space="preserve">The Statement page </w:t>
      </w:r>
      <w:r w:rsidR="00CA4536">
        <w:rPr>
          <w:sz w:val="24"/>
          <w:szCs w:val="20"/>
        </w:rPr>
        <w:t>contains</w:t>
      </w:r>
      <w:r>
        <w:rPr>
          <w:sz w:val="24"/>
          <w:szCs w:val="20"/>
        </w:rPr>
        <w:t xml:space="preserve"> Veteran statements and viewing options. At</w:t>
      </w:r>
      <w:r w:rsidR="00BD6776" w:rsidRPr="00BD6776">
        <w:rPr>
          <w:sz w:val="24"/>
          <w:szCs w:val="20"/>
        </w:rPr>
        <w:t xml:space="preserve"> the </w:t>
      </w:r>
      <w:r w:rsidR="00564BEA">
        <w:rPr>
          <w:sz w:val="24"/>
          <w:szCs w:val="20"/>
        </w:rPr>
        <w:t xml:space="preserve">very </w:t>
      </w:r>
      <w:r w:rsidR="00BD6776" w:rsidRPr="00BD6776">
        <w:rPr>
          <w:sz w:val="24"/>
          <w:szCs w:val="20"/>
        </w:rPr>
        <w:t xml:space="preserve">top of the page is a disclaimer stating this is an official website of the United States Government with a </w:t>
      </w:r>
      <w:r w:rsidR="009A7155" w:rsidRPr="00BD6776">
        <w:rPr>
          <w:sz w:val="24"/>
          <w:szCs w:val="20"/>
        </w:rPr>
        <w:t>drop-down</w:t>
      </w:r>
      <w:r w:rsidR="00BD6776" w:rsidRPr="00BD6776">
        <w:rPr>
          <w:sz w:val="24"/>
          <w:szCs w:val="20"/>
        </w:rPr>
        <w:t xml:space="preserve"> menu link on </w:t>
      </w:r>
      <w:r w:rsidR="00BD6776" w:rsidRPr="002970A1">
        <w:rPr>
          <w:i/>
          <w:iCs/>
          <w:sz w:val="24"/>
          <w:szCs w:val="20"/>
        </w:rPr>
        <w:t>Here’s How You Know</w:t>
      </w:r>
      <w:r w:rsidR="00BD6776" w:rsidRPr="00BD6776">
        <w:rPr>
          <w:sz w:val="24"/>
          <w:szCs w:val="20"/>
        </w:rPr>
        <w:t xml:space="preserve"> that provides more information. The </w:t>
      </w:r>
      <w:r w:rsidR="00BD6776" w:rsidRPr="002970A1">
        <w:rPr>
          <w:b/>
          <w:bCs/>
          <w:sz w:val="24"/>
          <w:szCs w:val="20"/>
        </w:rPr>
        <w:t>Log Out</w:t>
      </w:r>
      <w:r w:rsidR="00BD6776" w:rsidRPr="00BD6776">
        <w:rPr>
          <w:sz w:val="24"/>
          <w:szCs w:val="20"/>
        </w:rPr>
        <w:t xml:space="preserve"> button is located on the top right of the page. </w:t>
      </w:r>
      <w:r w:rsidR="00F17091">
        <w:rPr>
          <w:sz w:val="24"/>
          <w:szCs w:val="20"/>
        </w:rPr>
        <w:t xml:space="preserve">As the page continues, </w:t>
      </w:r>
      <w:r w:rsidR="00BC68BC">
        <w:rPr>
          <w:sz w:val="24"/>
          <w:szCs w:val="20"/>
        </w:rPr>
        <w:t xml:space="preserve">a statement about available statement resources is displayed as well as a statement </w:t>
      </w:r>
      <w:r w:rsidR="00C24124">
        <w:rPr>
          <w:sz w:val="24"/>
          <w:szCs w:val="20"/>
        </w:rPr>
        <w:t>with a link to report any technical issues with the site.</w:t>
      </w:r>
    </w:p>
    <w:p w14:paraId="19145734" w14:textId="4C4DF91A" w:rsidR="00ED14F5" w:rsidRPr="00BD07EB" w:rsidRDefault="00BD6776" w:rsidP="00BD07EB">
      <w:pPr>
        <w:spacing w:before="120" w:after="120"/>
        <w:rPr>
          <w:sz w:val="24"/>
          <w:szCs w:val="20"/>
        </w:rPr>
      </w:pPr>
      <w:r>
        <w:rPr>
          <w:sz w:val="24"/>
          <w:szCs w:val="20"/>
        </w:rPr>
        <w:t>The</w:t>
      </w:r>
      <w:r w:rsidR="000A7E48">
        <w:rPr>
          <w:sz w:val="24"/>
          <w:szCs w:val="20"/>
        </w:rPr>
        <w:t xml:space="preserve"> Veteran Patient Statement section of the page</w:t>
      </w:r>
      <w:r w:rsidR="007D7C8E">
        <w:rPr>
          <w:sz w:val="24"/>
          <w:szCs w:val="20"/>
        </w:rPr>
        <w:t xml:space="preserve"> </w:t>
      </w:r>
      <w:r>
        <w:rPr>
          <w:sz w:val="24"/>
          <w:szCs w:val="20"/>
        </w:rPr>
        <w:t>displays several items</w:t>
      </w:r>
      <w:r w:rsidR="007D7C8E">
        <w:rPr>
          <w:sz w:val="24"/>
          <w:szCs w:val="20"/>
        </w:rPr>
        <w:t xml:space="preserve">. </w:t>
      </w:r>
      <w:r w:rsidR="00E54219">
        <w:rPr>
          <w:sz w:val="24"/>
          <w:szCs w:val="20"/>
        </w:rPr>
        <w:t>On the left of the</w:t>
      </w:r>
      <w:r w:rsidR="00A25C3B" w:rsidRPr="00BD07EB">
        <w:rPr>
          <w:sz w:val="24"/>
          <w:szCs w:val="20"/>
        </w:rPr>
        <w:t xml:space="preserve"> </w:t>
      </w:r>
      <w:r w:rsidR="008A5E06">
        <w:rPr>
          <w:sz w:val="24"/>
          <w:szCs w:val="20"/>
        </w:rPr>
        <w:t xml:space="preserve">section </w:t>
      </w:r>
      <w:r w:rsidR="00E54219">
        <w:rPr>
          <w:sz w:val="24"/>
          <w:szCs w:val="20"/>
        </w:rPr>
        <w:t>is a</w:t>
      </w:r>
      <w:r w:rsidR="00A25C3B" w:rsidRPr="00BD07EB">
        <w:rPr>
          <w:sz w:val="24"/>
          <w:szCs w:val="20"/>
        </w:rPr>
        <w:t xml:space="preserve"> box with </w:t>
      </w:r>
      <w:r w:rsidR="006278E1">
        <w:rPr>
          <w:sz w:val="24"/>
          <w:szCs w:val="20"/>
        </w:rPr>
        <w:t xml:space="preserve">the list of statements by date and </w:t>
      </w:r>
      <w:r w:rsidR="009A7155">
        <w:rPr>
          <w:sz w:val="24"/>
          <w:szCs w:val="20"/>
        </w:rPr>
        <w:t>facility</w:t>
      </w:r>
      <w:r w:rsidR="00F157D7">
        <w:rPr>
          <w:sz w:val="24"/>
          <w:szCs w:val="20"/>
        </w:rPr>
        <w:t xml:space="preserve">. </w:t>
      </w:r>
      <w:r w:rsidR="006278E1">
        <w:rPr>
          <w:sz w:val="24"/>
          <w:szCs w:val="20"/>
        </w:rPr>
        <w:t>On the right are the</w:t>
      </w:r>
      <w:r w:rsidR="00A25C3B" w:rsidRPr="00BD07EB">
        <w:rPr>
          <w:sz w:val="24"/>
          <w:szCs w:val="20"/>
        </w:rPr>
        <w:t xml:space="preserve"> </w:t>
      </w:r>
      <w:r w:rsidR="00A25C3B" w:rsidRPr="00BD07EB">
        <w:rPr>
          <w:b/>
          <w:bCs/>
          <w:sz w:val="24"/>
          <w:szCs w:val="20"/>
        </w:rPr>
        <w:t>View Statement</w:t>
      </w:r>
      <w:r w:rsidR="00A25C3B" w:rsidRPr="00BD07EB">
        <w:rPr>
          <w:sz w:val="24"/>
          <w:szCs w:val="20"/>
        </w:rPr>
        <w:t xml:space="preserve"> button and </w:t>
      </w:r>
      <w:r w:rsidR="00A25C3B" w:rsidRPr="00BD07EB">
        <w:rPr>
          <w:b/>
          <w:bCs/>
          <w:sz w:val="24"/>
          <w:szCs w:val="20"/>
        </w:rPr>
        <w:t>Screen Reader Accessible</w:t>
      </w:r>
      <w:r w:rsidR="00A25C3B" w:rsidRPr="00BD07EB">
        <w:rPr>
          <w:sz w:val="24"/>
          <w:szCs w:val="20"/>
        </w:rPr>
        <w:t xml:space="preserve"> butto</w:t>
      </w:r>
      <w:r w:rsidR="006278E1">
        <w:rPr>
          <w:sz w:val="24"/>
          <w:szCs w:val="20"/>
        </w:rPr>
        <w:t xml:space="preserve">n, </w:t>
      </w:r>
      <w:r w:rsidR="00D54EBF">
        <w:rPr>
          <w:sz w:val="24"/>
          <w:szCs w:val="20"/>
        </w:rPr>
        <w:t xml:space="preserve">both of </w:t>
      </w:r>
      <w:r w:rsidR="006278E1">
        <w:rPr>
          <w:sz w:val="24"/>
          <w:szCs w:val="20"/>
        </w:rPr>
        <w:t>which allow the user to open and view statements</w:t>
      </w:r>
      <w:r w:rsidR="00A25C3B" w:rsidRPr="00BD07EB">
        <w:rPr>
          <w:sz w:val="24"/>
          <w:szCs w:val="20"/>
        </w:rPr>
        <w:t xml:space="preserve">. The bottom of the </w:t>
      </w:r>
      <w:r w:rsidR="00985641">
        <w:rPr>
          <w:sz w:val="24"/>
          <w:szCs w:val="20"/>
        </w:rPr>
        <w:t>section</w:t>
      </w:r>
      <w:r w:rsidR="00A25C3B" w:rsidRPr="00BD07EB">
        <w:rPr>
          <w:sz w:val="24"/>
          <w:szCs w:val="20"/>
        </w:rPr>
        <w:t xml:space="preserve"> contains a link to view an </w:t>
      </w:r>
      <w:r w:rsidR="00A25C3B" w:rsidRPr="00BD07EB">
        <w:rPr>
          <w:i/>
          <w:iCs/>
          <w:sz w:val="24"/>
          <w:szCs w:val="20"/>
        </w:rPr>
        <w:t>Understanding Your VA Patient Statement</w:t>
      </w:r>
      <w:r w:rsidR="00A25C3B" w:rsidRPr="00BD07EB">
        <w:rPr>
          <w:sz w:val="24"/>
          <w:szCs w:val="20"/>
        </w:rPr>
        <w:t xml:space="preserve"> guide as well as an alert regarding information on public computers. Near the top </w:t>
      </w:r>
      <w:r w:rsidR="00F93E85">
        <w:rPr>
          <w:sz w:val="24"/>
          <w:szCs w:val="20"/>
        </w:rPr>
        <w:t xml:space="preserve">left </w:t>
      </w:r>
      <w:r w:rsidR="00A25C3B" w:rsidRPr="00BD07EB">
        <w:rPr>
          <w:sz w:val="24"/>
          <w:szCs w:val="20"/>
        </w:rPr>
        <w:t xml:space="preserve">of the </w:t>
      </w:r>
      <w:r w:rsidR="00985641">
        <w:rPr>
          <w:sz w:val="24"/>
          <w:szCs w:val="20"/>
        </w:rPr>
        <w:t>section</w:t>
      </w:r>
      <w:r w:rsidR="00A25C3B" w:rsidRPr="00BD07EB">
        <w:rPr>
          <w:sz w:val="24"/>
          <w:szCs w:val="20"/>
        </w:rPr>
        <w:t xml:space="preserve"> is a </w:t>
      </w:r>
      <w:r w:rsidR="00A25C3B">
        <w:rPr>
          <w:sz w:val="24"/>
          <w:szCs w:val="20"/>
        </w:rPr>
        <w:t>payment</w:t>
      </w:r>
      <w:r w:rsidR="00A25C3B" w:rsidRPr="00BD07EB">
        <w:rPr>
          <w:sz w:val="24"/>
          <w:szCs w:val="20"/>
        </w:rPr>
        <w:t xml:space="preserve"> link, which directs the user to payment locations and information</w:t>
      </w:r>
      <w:r w:rsidR="00985641">
        <w:rPr>
          <w:sz w:val="24"/>
          <w:szCs w:val="20"/>
        </w:rPr>
        <w:t xml:space="preserve">. The top of the section also displays </w:t>
      </w:r>
      <w:r w:rsidR="00425C66">
        <w:rPr>
          <w:sz w:val="24"/>
          <w:szCs w:val="20"/>
        </w:rPr>
        <w:t>brief instructions for viewing</w:t>
      </w:r>
      <w:r w:rsidR="00371785">
        <w:rPr>
          <w:sz w:val="24"/>
          <w:szCs w:val="20"/>
        </w:rPr>
        <w:t xml:space="preserve"> statements.</w:t>
      </w:r>
    </w:p>
    <w:p w14:paraId="75503073" w14:textId="70EF3865" w:rsidR="00BD07EB" w:rsidRDefault="00BD07EB" w:rsidP="00507042">
      <w:pPr>
        <w:pStyle w:val="Caption"/>
      </w:pPr>
      <w:bookmarkStart w:id="81" w:name="_Toc142482684"/>
      <w:r w:rsidRPr="00BD07EB">
        <w:lastRenderedPageBreak/>
        <w:t>Figure</w:t>
      </w:r>
      <w:r w:rsidR="00FE67C9">
        <w:t xml:space="preserve"> </w:t>
      </w:r>
      <w:r w:rsidR="0060017B">
        <w:t>7</w:t>
      </w:r>
      <w:r w:rsidRPr="00BD07EB">
        <w:t xml:space="preserve">: Home </w:t>
      </w:r>
      <w:r w:rsidR="00CA4536">
        <w:t xml:space="preserve">Statement </w:t>
      </w:r>
      <w:r w:rsidRPr="00BD07EB">
        <w:t>Page</w:t>
      </w:r>
      <w:bookmarkEnd w:id="81"/>
    </w:p>
    <w:p w14:paraId="205FAEFB" w14:textId="6FA16BA4" w:rsidR="00BD07EB" w:rsidRPr="00721395" w:rsidRDefault="006775A4" w:rsidP="00721395">
      <w:r>
        <w:rPr>
          <w:noProof/>
        </w:rPr>
        <w:drawing>
          <wp:inline distT="0" distB="0" distL="0" distR="0" wp14:anchorId="0DDD4E03" wp14:editId="5A46B147">
            <wp:extent cx="5860186" cy="4725909"/>
            <wp:effectExtent l="19050" t="19050" r="26670" b="17780"/>
            <wp:docPr id="1" name="Picture 1" descr="This figure displays th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displays the home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218" cy="4738031"/>
                    </a:xfrm>
                    <a:prstGeom prst="rect">
                      <a:avLst/>
                    </a:prstGeom>
                    <a:noFill/>
                    <a:ln w="12700">
                      <a:solidFill>
                        <a:schemeClr val="tx1"/>
                      </a:solidFill>
                    </a:ln>
                  </pic:spPr>
                </pic:pic>
              </a:graphicData>
            </a:graphic>
          </wp:inline>
        </w:drawing>
      </w:r>
    </w:p>
    <w:p w14:paraId="6AACCBAF" w14:textId="68B6078E" w:rsidR="00A530A6" w:rsidRDefault="006D2FCA" w:rsidP="00FB69F0">
      <w:pPr>
        <w:pStyle w:val="Heading3"/>
      </w:pPr>
      <w:bookmarkStart w:id="82" w:name="_Toc74126529"/>
      <w:bookmarkStart w:id="83" w:name="_Toc142482671"/>
      <w:r>
        <w:t>View</w:t>
      </w:r>
      <w:r w:rsidR="00B1326F">
        <w:t xml:space="preserve">ing </w:t>
      </w:r>
      <w:r>
        <w:t>Statement</w:t>
      </w:r>
      <w:r w:rsidR="00B1326F">
        <w:t>s</w:t>
      </w:r>
      <w:bookmarkEnd w:id="82"/>
      <w:bookmarkEnd w:id="83"/>
    </w:p>
    <w:p w14:paraId="2A4CCB5F" w14:textId="01A2C22A" w:rsidR="000E15BB" w:rsidRDefault="001F2F88" w:rsidP="000E15BB">
      <w:pPr>
        <w:pStyle w:val="BodyText"/>
      </w:pPr>
      <w:r>
        <w:t xml:space="preserve">The </w:t>
      </w:r>
      <w:r w:rsidR="0081395B">
        <w:t>Statement</w:t>
      </w:r>
      <w:r>
        <w:t xml:space="preserve"> page contains a list of statements that may be selected by the user to view. If there are no statements </w:t>
      </w:r>
      <w:r w:rsidR="004064E6">
        <w:t xml:space="preserve">available, a notification may </w:t>
      </w:r>
      <w:r w:rsidR="00244AF4">
        <w:t>a</w:t>
      </w:r>
      <w:r w:rsidR="004064E6">
        <w:t xml:space="preserve">ppear </w:t>
      </w:r>
      <w:r w:rsidR="00244AF4">
        <w:t>under th</w:t>
      </w:r>
      <w:r w:rsidR="001139BD">
        <w:t xml:space="preserve">e </w:t>
      </w:r>
      <w:r w:rsidR="00B0350C">
        <w:t>S</w:t>
      </w:r>
      <w:r w:rsidR="00244AF4">
        <w:t xml:space="preserve">tatement </w:t>
      </w:r>
      <w:r w:rsidR="00B0350C">
        <w:t>D</w:t>
      </w:r>
      <w:r w:rsidR="00244AF4">
        <w:t xml:space="preserve">ate and </w:t>
      </w:r>
      <w:r w:rsidR="00B0350C">
        <w:t>F</w:t>
      </w:r>
      <w:r w:rsidR="00244AF4">
        <w:t>acility</w:t>
      </w:r>
      <w:r w:rsidR="00C53A2F">
        <w:t xml:space="preserve"> </w:t>
      </w:r>
      <w:r w:rsidR="0036787D">
        <w:t xml:space="preserve">stating </w:t>
      </w:r>
      <w:r w:rsidR="00B0350C">
        <w:t xml:space="preserve">that </w:t>
      </w:r>
      <w:r w:rsidR="0036787D">
        <w:t>no statements are available</w:t>
      </w:r>
      <w:r w:rsidR="00D820FB">
        <w:t>. In addition,</w:t>
      </w:r>
      <w:r w:rsidR="008D1DF1">
        <w:t xml:space="preserve"> t</w:t>
      </w:r>
      <w:r w:rsidR="00170AF8">
        <w:t xml:space="preserve">he viewing buttons will </w:t>
      </w:r>
      <w:r w:rsidR="004231ED">
        <w:t>not be displayed on the screen.</w:t>
      </w:r>
    </w:p>
    <w:p w14:paraId="18221C05" w14:textId="1211685A" w:rsidR="008D1DF1" w:rsidRPr="002A6E04" w:rsidRDefault="008D1DF1" w:rsidP="002A6E04">
      <w:pPr>
        <w:pStyle w:val="Caption"/>
      </w:pPr>
      <w:bookmarkStart w:id="84" w:name="_Toc74126831"/>
      <w:bookmarkStart w:id="85" w:name="_Toc142482685"/>
      <w:r w:rsidRPr="002A6E04">
        <w:t>Figure</w:t>
      </w:r>
      <w:r w:rsidR="00FE67C9" w:rsidRPr="002A6E04">
        <w:t xml:space="preserve"> </w:t>
      </w:r>
      <w:r w:rsidR="00296494">
        <w:t>8</w:t>
      </w:r>
      <w:r w:rsidRPr="002A6E04">
        <w:t>: No Statements Available Notification</w:t>
      </w:r>
      <w:bookmarkEnd w:id="84"/>
      <w:bookmarkEnd w:id="85"/>
      <w:r w:rsidR="00862F0A">
        <w:t xml:space="preserve"> </w:t>
      </w:r>
    </w:p>
    <w:p w14:paraId="70AB6070" w14:textId="3BFBA51D" w:rsidR="00AE5FB5" w:rsidRPr="00A94317" w:rsidRDefault="00A94317" w:rsidP="002A6E04">
      <w:pPr>
        <w:pStyle w:val="BodyText"/>
      </w:pPr>
      <w:r>
        <w:rPr>
          <w:noProof/>
        </w:rPr>
        <w:drawing>
          <wp:inline distT="0" distB="0" distL="0" distR="0" wp14:anchorId="0B51D900" wp14:editId="4DD2D1DD">
            <wp:extent cx="4210685" cy="1560086"/>
            <wp:effectExtent l="19050" t="19050" r="18415" b="21590"/>
            <wp:docPr id="6" name="Picture 6" descr="This figure displays the no statements availabl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displays the no statements available notific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t="39977" r="54370" b="37934"/>
                    <a:stretch/>
                  </pic:blipFill>
                  <pic:spPr bwMode="auto">
                    <a:xfrm>
                      <a:off x="0" y="0"/>
                      <a:ext cx="4252356" cy="15755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B0F103" w14:textId="4764E912" w:rsidR="002A2E42" w:rsidRPr="000E15BB" w:rsidRDefault="00C2074F" w:rsidP="000E15BB">
      <w:pPr>
        <w:pStyle w:val="BodyText"/>
      </w:pPr>
      <w:r>
        <w:lastRenderedPageBreak/>
        <w:t>If s</w:t>
      </w:r>
      <w:r w:rsidR="002A2E42">
        <w:t>tatements are available, the user has two options</w:t>
      </w:r>
      <w:r w:rsidR="00763CFE">
        <w:t xml:space="preserve"> to select and view the desired statement</w:t>
      </w:r>
      <w:r w:rsidR="00B67360">
        <w:t xml:space="preserve">: the </w:t>
      </w:r>
      <w:r w:rsidR="00B67360" w:rsidRPr="00D16436">
        <w:rPr>
          <w:b/>
          <w:bCs/>
        </w:rPr>
        <w:t>View Statement</w:t>
      </w:r>
      <w:r w:rsidR="00B67360">
        <w:t xml:space="preserve"> </w:t>
      </w:r>
      <w:r w:rsidR="00B75D42">
        <w:t>b</w:t>
      </w:r>
      <w:r w:rsidR="00B67360">
        <w:t>utton</w:t>
      </w:r>
      <w:r w:rsidR="00164D3A">
        <w:t xml:space="preserve"> </w:t>
      </w:r>
      <w:r w:rsidR="00232F2E">
        <w:t xml:space="preserve">or the </w:t>
      </w:r>
      <w:r w:rsidR="00232F2E" w:rsidRPr="00D16436">
        <w:rPr>
          <w:b/>
          <w:bCs/>
        </w:rPr>
        <w:t xml:space="preserve">Screen </w:t>
      </w:r>
      <w:r w:rsidR="00B75D42" w:rsidRPr="00D16436">
        <w:rPr>
          <w:b/>
          <w:bCs/>
        </w:rPr>
        <w:t>R</w:t>
      </w:r>
      <w:r w:rsidR="00232F2E" w:rsidRPr="00D16436">
        <w:rPr>
          <w:b/>
          <w:bCs/>
        </w:rPr>
        <w:t>eader</w:t>
      </w:r>
      <w:r w:rsidR="00B75D42" w:rsidRPr="00D16436">
        <w:rPr>
          <w:b/>
          <w:bCs/>
        </w:rPr>
        <w:t xml:space="preserve"> Accessible</w:t>
      </w:r>
      <w:r w:rsidR="00B75D42">
        <w:t xml:space="preserve"> button.</w:t>
      </w:r>
      <w:r w:rsidR="00FF1718">
        <w:t xml:space="preserve"> Both </w:t>
      </w:r>
      <w:r w:rsidR="00D76A66">
        <w:t xml:space="preserve">statements will be </w:t>
      </w:r>
      <w:r w:rsidR="00581618">
        <w:t>the same</w:t>
      </w:r>
      <w:r w:rsidR="00D76A66">
        <w:t xml:space="preserve"> but viewed differently</w:t>
      </w:r>
      <w:r w:rsidR="00581618">
        <w:t xml:space="preserve">. </w:t>
      </w:r>
      <w:r w:rsidR="00656B8F">
        <w:t>T</w:t>
      </w:r>
      <w:r w:rsidR="00B75D42">
        <w:t xml:space="preserve">he </w:t>
      </w:r>
      <w:r w:rsidR="00B75D42" w:rsidRPr="00964DEF">
        <w:rPr>
          <w:b/>
          <w:bCs/>
        </w:rPr>
        <w:t>View Statement</w:t>
      </w:r>
      <w:r w:rsidR="00B75D42">
        <w:t xml:space="preserve"> button opens </w:t>
      </w:r>
      <w:r w:rsidR="0014199C">
        <w:t xml:space="preserve">the statement </w:t>
      </w:r>
      <w:r w:rsidR="00C75EDE" w:rsidRPr="00C75EDE">
        <w:t xml:space="preserve">as a PDF </w:t>
      </w:r>
      <w:r w:rsidR="0014199C">
        <w:t>while t</w:t>
      </w:r>
      <w:r w:rsidR="00B75D42">
        <w:t xml:space="preserve">he </w:t>
      </w:r>
      <w:r w:rsidR="00B75D42" w:rsidRPr="00964DEF">
        <w:rPr>
          <w:b/>
          <w:bCs/>
        </w:rPr>
        <w:t>Screen Reader Accessible</w:t>
      </w:r>
      <w:r w:rsidR="00B75D42">
        <w:t xml:space="preserve"> button</w:t>
      </w:r>
      <w:r w:rsidR="00F87681">
        <w:t xml:space="preserve"> opens</w:t>
      </w:r>
      <w:r w:rsidR="0014166A" w:rsidRPr="0014166A">
        <w:t xml:space="preserve"> the </w:t>
      </w:r>
      <w:r w:rsidR="00964DEF">
        <w:t>statement</w:t>
      </w:r>
      <w:r w:rsidR="0014166A" w:rsidRPr="0014166A">
        <w:t xml:space="preserve"> in </w:t>
      </w:r>
      <w:r w:rsidR="00636D4A">
        <w:t xml:space="preserve">508 compliant </w:t>
      </w:r>
      <w:r w:rsidR="0014166A" w:rsidRPr="0014166A">
        <w:t>plain HTML</w:t>
      </w:r>
      <w:r w:rsidR="00D84C62">
        <w:t xml:space="preserve"> </w:t>
      </w:r>
      <w:r w:rsidR="00636D4A">
        <w:t>page.</w:t>
      </w:r>
      <w:r w:rsidR="003C5B22">
        <w:t xml:space="preserve"> </w:t>
      </w:r>
    </w:p>
    <w:p w14:paraId="1DA4D749" w14:textId="6F7D0326" w:rsidR="009C79C7" w:rsidRDefault="009C79C7" w:rsidP="001A575B">
      <w:pPr>
        <w:pStyle w:val="BodyText"/>
      </w:pPr>
      <w:r w:rsidRPr="009C79C7">
        <w:t>Note</w:t>
      </w:r>
      <w:r w:rsidRPr="00964313">
        <w:t xml:space="preserve">: Only statements generated and mailed within the last </w:t>
      </w:r>
      <w:r w:rsidR="00964313" w:rsidRPr="00964313">
        <w:t xml:space="preserve">eighteen </w:t>
      </w:r>
      <w:r w:rsidRPr="00964313">
        <w:t>months are available for viewing</w:t>
      </w:r>
      <w:r w:rsidR="00D836AC">
        <w:t xml:space="preserve"> for the internal user</w:t>
      </w:r>
      <w:r w:rsidR="009516AD">
        <w:t>.</w:t>
      </w:r>
    </w:p>
    <w:p w14:paraId="2B9FA198" w14:textId="1177F5D2" w:rsidR="00496A7F" w:rsidRDefault="00E4751C" w:rsidP="00FB69F0">
      <w:pPr>
        <w:pStyle w:val="Heading4"/>
      </w:pPr>
      <w:bookmarkStart w:id="86" w:name="_Toc74126530"/>
      <w:r>
        <w:t>View Statement Button</w:t>
      </w:r>
      <w:bookmarkEnd w:id="86"/>
    </w:p>
    <w:p w14:paraId="421E2426" w14:textId="2FCAECB7" w:rsidR="00232F2E" w:rsidRDefault="00232F2E" w:rsidP="00232F2E">
      <w:pPr>
        <w:pStyle w:val="BodyText"/>
      </w:pPr>
      <w:r>
        <w:t xml:space="preserve">Under that Statement Date and </w:t>
      </w:r>
      <w:r w:rsidR="009A7155">
        <w:t>Facility</w:t>
      </w:r>
      <w:r>
        <w:t xml:space="preserve"> Box, the user may select the desired statement, then click the </w:t>
      </w:r>
      <w:r w:rsidRPr="00D16436">
        <w:rPr>
          <w:b/>
          <w:bCs/>
        </w:rPr>
        <w:t>View Statement</w:t>
      </w:r>
      <w:r>
        <w:t xml:space="preserve"> button on the right.</w:t>
      </w:r>
      <w:r w:rsidR="0014199C" w:rsidRPr="0014199C">
        <w:t xml:space="preserve"> The </w:t>
      </w:r>
      <w:r w:rsidR="0014199C" w:rsidRPr="00754DC3">
        <w:rPr>
          <w:b/>
          <w:bCs/>
        </w:rPr>
        <w:t>View Statement</w:t>
      </w:r>
      <w:r w:rsidR="0014199C" w:rsidRPr="0014199C">
        <w:t xml:space="preserve"> button opens a new browser tab and displays the statement inside the browser window as a PDF document ready for printing. </w:t>
      </w:r>
    </w:p>
    <w:p w14:paraId="4D2020DD" w14:textId="15315666" w:rsidR="00754DC3" w:rsidRDefault="00754DC3" w:rsidP="00893F43">
      <w:pPr>
        <w:pStyle w:val="Caption"/>
      </w:pPr>
      <w:bookmarkStart w:id="87" w:name="_Toc74126832"/>
      <w:bookmarkStart w:id="88" w:name="_Toc142482686"/>
      <w:r>
        <w:t>Figure</w:t>
      </w:r>
      <w:r w:rsidR="00FE67C9">
        <w:t xml:space="preserve"> </w:t>
      </w:r>
      <w:r w:rsidR="00296494">
        <w:t>9</w:t>
      </w:r>
      <w:r>
        <w:t>: Example View Statement Window</w:t>
      </w:r>
      <w:r w:rsidR="00BE0976">
        <w:t xml:space="preserve"> (Printable PDF)</w:t>
      </w:r>
      <w:bookmarkEnd w:id="87"/>
      <w:bookmarkEnd w:id="88"/>
    </w:p>
    <w:p w14:paraId="0FDB0630" w14:textId="3AC7BC3F" w:rsidR="00F97CE8" w:rsidRPr="00232F2E" w:rsidRDefault="007C42A6" w:rsidP="00232F2E">
      <w:pPr>
        <w:pStyle w:val="BodyText"/>
      </w:pPr>
      <w:r>
        <w:rPr>
          <w:noProof/>
        </w:rPr>
        <w:drawing>
          <wp:inline distT="0" distB="0" distL="0" distR="0" wp14:anchorId="5253A47A" wp14:editId="563C5F56">
            <wp:extent cx="4052806" cy="5677786"/>
            <wp:effectExtent l="19050" t="19050" r="24130" b="18415"/>
            <wp:docPr id="19" name="Picture 19" descr="This figure displays the View Statement PD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igure displays the View Statement PDF p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9953" cy="5757847"/>
                    </a:xfrm>
                    <a:prstGeom prst="rect">
                      <a:avLst/>
                    </a:prstGeom>
                    <a:noFill/>
                    <a:ln w="12700">
                      <a:solidFill>
                        <a:sysClr val="windowText" lastClr="000000"/>
                      </a:solidFill>
                    </a:ln>
                  </pic:spPr>
                </pic:pic>
              </a:graphicData>
            </a:graphic>
          </wp:inline>
        </w:drawing>
      </w:r>
    </w:p>
    <w:p w14:paraId="7F497E5C" w14:textId="08132397" w:rsidR="001A5195" w:rsidRDefault="006D2FCA" w:rsidP="00FB69F0">
      <w:pPr>
        <w:pStyle w:val="Heading4"/>
      </w:pPr>
      <w:bookmarkStart w:id="89" w:name="_Toc74126531"/>
      <w:r>
        <w:lastRenderedPageBreak/>
        <w:t xml:space="preserve">Screen </w:t>
      </w:r>
      <w:r w:rsidR="00E4751C">
        <w:t>R</w:t>
      </w:r>
      <w:r>
        <w:t xml:space="preserve">eader </w:t>
      </w:r>
      <w:r w:rsidR="00E4751C">
        <w:t>A</w:t>
      </w:r>
      <w:r>
        <w:t>ccessible</w:t>
      </w:r>
      <w:r w:rsidR="00E4751C">
        <w:t xml:space="preserve"> Button</w:t>
      </w:r>
      <w:bookmarkEnd w:id="89"/>
    </w:p>
    <w:p w14:paraId="78504CD2" w14:textId="26937528" w:rsidR="00B40441" w:rsidRDefault="00D16436" w:rsidP="00B40441">
      <w:pPr>
        <w:pStyle w:val="BodyText"/>
      </w:pPr>
      <w:r w:rsidRPr="00D16436">
        <w:t xml:space="preserve">Under that Statement Date and </w:t>
      </w:r>
      <w:r w:rsidR="009A7155" w:rsidRPr="00D16436">
        <w:t>Facility</w:t>
      </w:r>
      <w:r w:rsidRPr="00D16436">
        <w:t xml:space="preserve"> Box, the user may select the desired statement, then click the </w:t>
      </w:r>
      <w:r w:rsidRPr="00D16436">
        <w:rPr>
          <w:b/>
          <w:bCs/>
        </w:rPr>
        <w:t>Screen Reader Accessible</w:t>
      </w:r>
      <w:r w:rsidRPr="00D16436">
        <w:t xml:space="preserve"> button on the right.</w:t>
      </w:r>
      <w:r w:rsidR="0014199C" w:rsidRPr="0014199C">
        <w:t xml:space="preserve"> The </w:t>
      </w:r>
      <w:r w:rsidR="0014199C" w:rsidRPr="00754DC3">
        <w:rPr>
          <w:b/>
          <w:bCs/>
        </w:rPr>
        <w:t>Screen Reader Accessible</w:t>
      </w:r>
      <w:r w:rsidR="0014199C" w:rsidRPr="0014199C">
        <w:t xml:space="preserve"> button opens a new browser tab and displays the statement in </w:t>
      </w:r>
      <w:r w:rsidR="009A7155">
        <w:t xml:space="preserve">a </w:t>
      </w:r>
      <w:r w:rsidR="0014199C" w:rsidRPr="0014199C">
        <w:t xml:space="preserve">plain HTML and 508 compliant </w:t>
      </w:r>
      <w:proofErr w:type="gramStart"/>
      <w:r w:rsidR="0014199C" w:rsidRPr="0014199C">
        <w:t>window</w:t>
      </w:r>
      <w:proofErr w:type="gramEnd"/>
      <w:r w:rsidR="0014199C" w:rsidRPr="0014199C">
        <w:t>.</w:t>
      </w:r>
    </w:p>
    <w:p w14:paraId="32AC5773" w14:textId="4A60892F" w:rsidR="00DC2482" w:rsidRDefault="004F44A7" w:rsidP="00893F43">
      <w:pPr>
        <w:pStyle w:val="Caption"/>
      </w:pPr>
      <w:bookmarkStart w:id="90" w:name="_Toc74126833"/>
      <w:bookmarkStart w:id="91" w:name="_Toc142482687"/>
      <w:r>
        <w:t>Figure</w:t>
      </w:r>
      <w:r w:rsidR="00FE67C9">
        <w:t xml:space="preserve"> </w:t>
      </w:r>
      <w:r w:rsidR="00296494">
        <w:t>10</w:t>
      </w:r>
      <w:r>
        <w:t xml:space="preserve">: </w:t>
      </w:r>
      <w:r w:rsidR="00DC2482">
        <w:t>Example Screen Reader Accessible Window</w:t>
      </w:r>
      <w:r w:rsidR="00BE0976">
        <w:t xml:space="preserve"> (HTML </w:t>
      </w:r>
      <w:r>
        <w:t>508 Compliant Page</w:t>
      </w:r>
      <w:r w:rsidR="00BE0976">
        <w:t>)</w:t>
      </w:r>
      <w:bookmarkEnd w:id="90"/>
      <w:bookmarkEnd w:id="91"/>
    </w:p>
    <w:p w14:paraId="5A6DA39C" w14:textId="49CBF80A" w:rsidR="000763E2" w:rsidRDefault="00BF3F21" w:rsidP="00E005BA">
      <w:pPr>
        <w:pStyle w:val="BodyText"/>
      </w:pPr>
      <w:r>
        <w:rPr>
          <w:noProof/>
        </w:rPr>
        <w:drawing>
          <wp:inline distT="0" distB="0" distL="0" distR="0" wp14:anchorId="686F3591" wp14:editId="71BF0DCD">
            <wp:extent cx="5903285" cy="4345104"/>
            <wp:effectExtent l="19050" t="19050" r="21590" b="17780"/>
            <wp:docPr id="20" name="Picture 20" descr="This figure displays the Screen Reader Accessible 508 HTM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figure displays the Screen Reader Accessible 508 HTML page"/>
                    <pic:cNvPicPr>
                      <a:picLocks noChangeAspect="1" noChangeArrowheads="1"/>
                    </pic:cNvPicPr>
                  </pic:nvPicPr>
                  <pic:blipFill rotWithShape="1">
                    <a:blip r:embed="rId24">
                      <a:extLst>
                        <a:ext uri="{28A0092B-C50C-407E-A947-70E740481C1C}">
                          <a14:useLocalDpi xmlns:a14="http://schemas.microsoft.com/office/drawing/2010/main" val="0"/>
                        </a:ext>
                      </a:extLst>
                    </a:blip>
                    <a:srcRect r="19409" b="14187"/>
                    <a:stretch/>
                  </pic:blipFill>
                  <pic:spPr bwMode="auto">
                    <a:xfrm>
                      <a:off x="0" y="0"/>
                      <a:ext cx="5934207" cy="436786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92" w:name="_Hlk142481723"/>
    </w:p>
    <w:p w14:paraId="60A447F9" w14:textId="66128607" w:rsidR="009076E6" w:rsidRDefault="00701A94" w:rsidP="00FB69F0">
      <w:pPr>
        <w:pStyle w:val="Heading2"/>
      </w:pPr>
      <w:bookmarkStart w:id="93" w:name="_Toc142482672"/>
      <w:bookmarkEnd w:id="92"/>
      <w:r>
        <w:t xml:space="preserve">Errors and </w:t>
      </w:r>
      <w:r w:rsidR="009076E6">
        <w:t>Contact Us</w:t>
      </w:r>
      <w:bookmarkEnd w:id="93"/>
    </w:p>
    <w:p w14:paraId="1C37FEFD" w14:textId="77777777" w:rsidR="00701A94" w:rsidRDefault="00701A94" w:rsidP="00701A94">
      <w:pPr>
        <w:pStyle w:val="BodyText"/>
      </w:pPr>
      <w:r>
        <w:t>If at any time the system detects an error, the user will be re-directed to an error page stating the page cannot be found. The error page offers a contact link to report the issue if desired.</w:t>
      </w:r>
    </w:p>
    <w:p w14:paraId="2B3DFDE9" w14:textId="32258EF0" w:rsidR="00701A94" w:rsidRDefault="00701A94" w:rsidP="006137D6">
      <w:pPr>
        <w:pStyle w:val="Caption"/>
      </w:pPr>
      <w:bookmarkStart w:id="94" w:name="_Toc142482688"/>
      <w:r>
        <w:lastRenderedPageBreak/>
        <w:t xml:space="preserve">Figure </w:t>
      </w:r>
      <w:r w:rsidR="00627B53">
        <w:t>1</w:t>
      </w:r>
      <w:r w:rsidR="0060017B">
        <w:t>1</w:t>
      </w:r>
      <w:r>
        <w:t>: Error Page</w:t>
      </w:r>
      <w:bookmarkEnd w:id="94"/>
    </w:p>
    <w:p w14:paraId="0442B0DC" w14:textId="435E2E5B" w:rsidR="00701A94" w:rsidRDefault="006137D6" w:rsidP="00701A94">
      <w:pPr>
        <w:pStyle w:val="BodyText"/>
      </w:pPr>
      <w:r>
        <w:rPr>
          <w:noProof/>
        </w:rPr>
        <w:drawing>
          <wp:inline distT="0" distB="0" distL="0" distR="0" wp14:anchorId="597914E5" wp14:editId="066903E0">
            <wp:extent cx="5986780" cy="1920240"/>
            <wp:effectExtent l="0" t="0" r="0" b="3810"/>
            <wp:docPr id="10" name="Picture 10" descr="This figure displays the err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displays the error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780" cy="1920240"/>
                    </a:xfrm>
                    <a:prstGeom prst="rect">
                      <a:avLst/>
                    </a:prstGeom>
                    <a:noFill/>
                  </pic:spPr>
                </pic:pic>
              </a:graphicData>
            </a:graphic>
          </wp:inline>
        </w:drawing>
      </w:r>
    </w:p>
    <w:p w14:paraId="0D8799E7" w14:textId="77777777" w:rsidR="00701A94" w:rsidRDefault="00701A94" w:rsidP="00701A94">
      <w:pPr>
        <w:pStyle w:val="BodyText"/>
      </w:pPr>
      <w:r>
        <w:t xml:space="preserve">To report the issue, the user may click the </w:t>
      </w:r>
      <w:r w:rsidRPr="008C6510">
        <w:rPr>
          <w:b/>
          <w:bCs/>
        </w:rPr>
        <w:t>Contact Us</w:t>
      </w:r>
      <w:r>
        <w:t xml:space="preserve"> link on the error page. This link is also located on the top of the home page. This opens a new page with a contact form for the user to fill out.</w:t>
      </w:r>
    </w:p>
    <w:p w14:paraId="2627EC51" w14:textId="42201762" w:rsidR="00701A94" w:rsidRDefault="00701A94" w:rsidP="006137D6">
      <w:pPr>
        <w:pStyle w:val="Caption"/>
      </w:pPr>
      <w:bookmarkStart w:id="95" w:name="_Toc142482689"/>
      <w:r>
        <w:t>Figure 1</w:t>
      </w:r>
      <w:r w:rsidR="0060017B">
        <w:t>2</w:t>
      </w:r>
      <w:r>
        <w:t>: Contact Us Form</w:t>
      </w:r>
      <w:bookmarkEnd w:id="95"/>
    </w:p>
    <w:p w14:paraId="64A19825" w14:textId="5E7E1B79" w:rsidR="00701A94" w:rsidRDefault="006137D6" w:rsidP="00701A94">
      <w:pPr>
        <w:pStyle w:val="BodyText"/>
      </w:pPr>
      <w:r>
        <w:rPr>
          <w:noProof/>
        </w:rPr>
        <w:drawing>
          <wp:inline distT="0" distB="0" distL="0" distR="0" wp14:anchorId="6A7AA925" wp14:editId="0295B819">
            <wp:extent cx="3955556" cy="4699220"/>
            <wp:effectExtent l="0" t="0" r="6985" b="6350"/>
            <wp:docPr id="11" name="Picture 11" descr="This figure displays the contact u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displays the contact us 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3428" cy="4708571"/>
                    </a:xfrm>
                    <a:prstGeom prst="rect">
                      <a:avLst/>
                    </a:prstGeom>
                    <a:noFill/>
                  </pic:spPr>
                </pic:pic>
              </a:graphicData>
            </a:graphic>
          </wp:inline>
        </w:drawing>
      </w:r>
    </w:p>
    <w:p w14:paraId="575C804E" w14:textId="3F6DCD21" w:rsidR="00701A94" w:rsidRDefault="00701A94" w:rsidP="00701A94">
      <w:pPr>
        <w:pStyle w:val="BodyText"/>
      </w:pPr>
      <w:r>
        <w:lastRenderedPageBreak/>
        <w:t xml:space="preserve">The contact form contains multiple fields for the user to fill out </w:t>
      </w:r>
      <w:proofErr w:type="gramStart"/>
      <w:r>
        <w:t>in order to</w:t>
      </w:r>
      <w:proofErr w:type="gramEnd"/>
      <w:r>
        <w:t xml:space="preserve"> report an issue. One of two radio buttons that may be chosen: one stating</w:t>
      </w:r>
      <w:r w:rsidR="006137D6">
        <w:t xml:space="preserve"> </w:t>
      </w:r>
      <w:r w:rsidR="006137D6" w:rsidRPr="006137D6">
        <w:rPr>
          <w:i/>
          <w:iCs/>
        </w:rPr>
        <w:t xml:space="preserve">I </w:t>
      </w:r>
      <w:r w:rsidRPr="006137D6">
        <w:rPr>
          <w:i/>
          <w:iCs/>
        </w:rPr>
        <w:t>have found a bug/error</w:t>
      </w:r>
      <w:r>
        <w:t xml:space="preserve"> and one stating</w:t>
      </w:r>
      <w:r w:rsidR="006137D6">
        <w:t xml:space="preserve"> </w:t>
      </w:r>
      <w:r w:rsidR="006137D6" w:rsidRPr="006137D6">
        <w:rPr>
          <w:i/>
          <w:iCs/>
        </w:rPr>
        <w:t>O</w:t>
      </w:r>
      <w:r w:rsidRPr="006137D6">
        <w:rPr>
          <w:i/>
          <w:iCs/>
        </w:rPr>
        <w:t>ther</w:t>
      </w:r>
      <w:r>
        <w:t xml:space="preserve">. Below the buttons is a dropdown with options to select the area the issue pertains to. Next is an </w:t>
      </w:r>
      <w:r w:rsidRPr="009B0CA4">
        <w:rPr>
          <w:i/>
          <w:iCs/>
        </w:rPr>
        <w:t>Issue Description</w:t>
      </w:r>
      <w:r>
        <w:t xml:space="preserve"> field where the user may fill out a box describe the issue. This box has a thousand character maximum allowed. Lastly is the </w:t>
      </w:r>
      <w:r w:rsidRPr="009B0CA4">
        <w:rPr>
          <w:i/>
          <w:iCs/>
        </w:rPr>
        <w:t>Email</w:t>
      </w:r>
      <w:r>
        <w:t xml:space="preserve"> field where the user may place the desired contact email. When completed, the user may select the </w:t>
      </w:r>
      <w:r w:rsidRPr="00B02AD4">
        <w:rPr>
          <w:b/>
          <w:bCs/>
        </w:rPr>
        <w:t>Submit</w:t>
      </w:r>
      <w:r>
        <w:t xml:space="preserve"> button at the bottom of the form. Required information is marked with an asterisk (*). Once submitted, a submission confirmation appears on the page letting the user know the form was successfully submitted. </w:t>
      </w:r>
    </w:p>
    <w:p w14:paraId="694615BE" w14:textId="12B3121F" w:rsidR="00FB69F0" w:rsidRPr="00FB69F0" w:rsidRDefault="00701A94" w:rsidP="00701A94">
      <w:pPr>
        <w:pStyle w:val="BodyText"/>
      </w:pPr>
      <w:r>
        <w:t>After successful submission, the user will be contacted by the relevant support team regarding the issue.</w:t>
      </w:r>
    </w:p>
    <w:p w14:paraId="5BA0593D" w14:textId="77777777" w:rsidR="00080748" w:rsidRDefault="00080748" w:rsidP="00AA618B">
      <w:pPr>
        <w:pStyle w:val="Heading1"/>
      </w:pPr>
      <w:bookmarkStart w:id="96" w:name="_Toc74126532"/>
      <w:bookmarkStart w:id="97" w:name="_Toc142482673"/>
      <w:r>
        <w:t>Troubleshooting</w:t>
      </w:r>
      <w:bookmarkEnd w:id="96"/>
      <w:bookmarkEnd w:id="97"/>
    </w:p>
    <w:p w14:paraId="5BA0593E" w14:textId="743A52AD" w:rsidR="008C652C" w:rsidRDefault="008D375B" w:rsidP="00CC12EE">
      <w:pPr>
        <w:pStyle w:val="BodyText"/>
      </w:pPr>
      <w:r>
        <w:t xml:space="preserve">Please refer to </w:t>
      </w:r>
      <w:hyperlink w:anchor="_National_Service_Desk" w:tooltip="Follow this to Section 1.3" w:history="1">
        <w:r w:rsidRPr="00F92A1A">
          <w:rPr>
            <w:rStyle w:val="Hyperlink"/>
          </w:rPr>
          <w:t>Sectio</w:t>
        </w:r>
        <w:r w:rsidR="00E36520" w:rsidRPr="00F92A1A">
          <w:rPr>
            <w:rStyle w:val="Hyperlink"/>
          </w:rPr>
          <w:t>n 1.3</w:t>
        </w:r>
      </w:hyperlink>
      <w:r w:rsidR="00FB22CB">
        <w:t>.</w:t>
      </w:r>
    </w:p>
    <w:p w14:paraId="5BA0593F" w14:textId="77777777" w:rsidR="001A483C" w:rsidRDefault="001A483C" w:rsidP="001A483C">
      <w:pPr>
        <w:pStyle w:val="Heading2"/>
      </w:pPr>
      <w:bookmarkStart w:id="98" w:name="_Toc74126533"/>
      <w:bookmarkStart w:id="99" w:name="_Toc142482674"/>
      <w:r>
        <w:t>Special Instructions for Error Correction</w:t>
      </w:r>
      <w:bookmarkEnd w:id="98"/>
      <w:bookmarkEnd w:id="99"/>
    </w:p>
    <w:p w14:paraId="4B84A15C" w14:textId="0EF4E71E" w:rsidR="007F588F" w:rsidRDefault="008A5D55" w:rsidP="00FE6BF2">
      <w:pPr>
        <w:pStyle w:val="BodyText"/>
      </w:pPr>
      <w:r>
        <w:t>The follow</w:t>
      </w:r>
      <w:r w:rsidR="001642AC">
        <w:t>ing</w:t>
      </w:r>
      <w:r>
        <w:t xml:space="preserve"> are </w:t>
      </w:r>
      <w:proofErr w:type="gramStart"/>
      <w:r>
        <w:t>errors</w:t>
      </w:r>
      <w:proofErr w:type="gramEnd"/>
      <w:r>
        <w:t xml:space="preserve"> the </w:t>
      </w:r>
      <w:r w:rsidR="00774298">
        <w:t>user may encounter in the application interface:</w:t>
      </w:r>
    </w:p>
    <w:p w14:paraId="7ABF60D8" w14:textId="67D8AE34" w:rsidR="00B620D6" w:rsidRDefault="003221A4" w:rsidP="008A5D55">
      <w:pPr>
        <w:pStyle w:val="BodyText"/>
        <w:numPr>
          <w:ilvl w:val="0"/>
          <w:numId w:val="40"/>
        </w:numPr>
      </w:pPr>
      <w:r>
        <w:t xml:space="preserve">Error </w:t>
      </w:r>
      <w:r w:rsidR="00C37712">
        <w:t>p</w:t>
      </w:r>
      <w:r>
        <w:t>age</w:t>
      </w:r>
      <w:r w:rsidR="000B50AC">
        <w:t xml:space="preserve"> – </w:t>
      </w:r>
      <w:r w:rsidR="007F588F">
        <w:t>may appear if the system detects an</w:t>
      </w:r>
      <w:r w:rsidR="00B620D6">
        <w:t xml:space="preserve"> error at any time</w:t>
      </w:r>
      <w:r w:rsidR="00E22B10">
        <w:t xml:space="preserve"> </w:t>
      </w:r>
      <w:r w:rsidR="00B620D6">
        <w:t xml:space="preserve">(please </w:t>
      </w:r>
      <w:r w:rsidR="007D4AA7">
        <w:t>refer to</w:t>
      </w:r>
      <w:r w:rsidR="00B620D6">
        <w:t xml:space="preserve"> </w:t>
      </w:r>
      <w:hyperlink w:anchor="_Using_the_Software" w:tooltip="Follow this to Section 4" w:history="1">
        <w:r w:rsidR="00B620D6" w:rsidRPr="00285461">
          <w:rPr>
            <w:rStyle w:val="Hyperlink"/>
          </w:rPr>
          <w:t>Section 4</w:t>
        </w:r>
      </w:hyperlink>
      <w:r w:rsidR="000B50AC">
        <w:t>)</w:t>
      </w:r>
      <w:r w:rsidR="008A5D55">
        <w:t>.</w:t>
      </w:r>
      <w:r w:rsidR="00E22B10">
        <w:t xml:space="preserve"> A link to a contact page is provided.</w:t>
      </w:r>
    </w:p>
    <w:p w14:paraId="7BC3226B" w14:textId="11A56043" w:rsidR="00064B72" w:rsidRDefault="00064B72" w:rsidP="008A5D55">
      <w:pPr>
        <w:pStyle w:val="BodyText"/>
        <w:numPr>
          <w:ilvl w:val="0"/>
          <w:numId w:val="40"/>
        </w:numPr>
      </w:pPr>
      <w:r>
        <w:t xml:space="preserve">Other </w:t>
      </w:r>
      <w:r w:rsidR="00C37712">
        <w:t xml:space="preserve">error codes </w:t>
      </w:r>
      <w:r w:rsidR="000E6193">
        <w:t>– may appear if system is having authentication</w:t>
      </w:r>
      <w:r w:rsidR="00C37712">
        <w:t xml:space="preserve"> issues, technical difficulties, or other such errors.</w:t>
      </w:r>
    </w:p>
    <w:p w14:paraId="5BA05941" w14:textId="77777777" w:rsidR="008C652C" w:rsidRPr="008400DE" w:rsidRDefault="008C652C" w:rsidP="00F33D42">
      <w:pPr>
        <w:pStyle w:val="Heading1"/>
        <w:pageBreakBefore/>
      </w:pPr>
      <w:bookmarkStart w:id="100" w:name="_Toc74126534"/>
      <w:bookmarkStart w:id="101" w:name="_Toc142482675"/>
      <w:r w:rsidRPr="008400DE">
        <w:lastRenderedPageBreak/>
        <w:t>Acronyms and Abbreviations</w:t>
      </w:r>
      <w:bookmarkEnd w:id="100"/>
      <w:bookmarkEnd w:id="101"/>
    </w:p>
    <w:p w14:paraId="182057AD" w14:textId="3B218B8B" w:rsidR="00BA467A" w:rsidRDefault="00BA467A" w:rsidP="00BA467A">
      <w:pPr>
        <w:pStyle w:val="BodyText"/>
      </w:pPr>
      <w:r>
        <w:t xml:space="preserve">The following are common acronyms and abbreviations associated with the </w:t>
      </w:r>
      <w:r w:rsidR="001E6CCE">
        <w:t>CC</w:t>
      </w:r>
      <w:r>
        <w:t>VBS application:</w:t>
      </w:r>
    </w:p>
    <w:p w14:paraId="0A5BE29F" w14:textId="6D9C2B10" w:rsidR="00BA467A" w:rsidRDefault="00BA467A" w:rsidP="00D96B25">
      <w:pPr>
        <w:pStyle w:val="CaptionTable"/>
      </w:pPr>
      <w:r>
        <w:t>Table</w:t>
      </w:r>
      <w:r w:rsidR="00E019FF">
        <w:t xml:space="preserve"> 1</w:t>
      </w:r>
      <w:r>
        <w:t>: Glossary</w:t>
      </w:r>
    </w:p>
    <w:tbl>
      <w:tblPr>
        <w:tblStyle w:val="TableGrid"/>
        <w:tblW w:w="0" w:type="auto"/>
        <w:tblLook w:val="04A0" w:firstRow="1" w:lastRow="0" w:firstColumn="1" w:lastColumn="0" w:noHBand="0" w:noVBand="1"/>
        <w:tblDescription w:val="This table displays the acronyms and abbreviations by term and definition"/>
      </w:tblPr>
      <w:tblGrid>
        <w:gridCol w:w="1885"/>
        <w:gridCol w:w="7465"/>
      </w:tblGrid>
      <w:tr w:rsidR="00BA467A" w14:paraId="362A7E05" w14:textId="77777777" w:rsidTr="00694DC7">
        <w:trPr>
          <w:tblHeader/>
        </w:trPr>
        <w:tc>
          <w:tcPr>
            <w:tcW w:w="1885" w:type="dxa"/>
            <w:shd w:val="clear" w:color="auto" w:fill="F2F2F2" w:themeFill="background1" w:themeFillShade="F2"/>
          </w:tcPr>
          <w:p w14:paraId="3C83AE7E" w14:textId="337749A0" w:rsidR="00BA467A" w:rsidRDefault="00BA467A" w:rsidP="00BA467A">
            <w:pPr>
              <w:pStyle w:val="TableHeading"/>
            </w:pPr>
            <w:bookmarkStart w:id="102" w:name="ColumnTitle_Term"/>
            <w:r>
              <w:t>Term</w:t>
            </w:r>
            <w:bookmarkEnd w:id="102"/>
          </w:p>
        </w:tc>
        <w:tc>
          <w:tcPr>
            <w:tcW w:w="7465" w:type="dxa"/>
            <w:shd w:val="clear" w:color="auto" w:fill="F2F2F2" w:themeFill="background1" w:themeFillShade="F2"/>
          </w:tcPr>
          <w:p w14:paraId="22C9E387" w14:textId="35450E7A" w:rsidR="00BA467A" w:rsidRDefault="00BA467A" w:rsidP="00BA467A">
            <w:pPr>
              <w:pStyle w:val="TableHeading"/>
            </w:pPr>
            <w:r>
              <w:t>Definition</w:t>
            </w:r>
          </w:p>
        </w:tc>
      </w:tr>
      <w:tr w:rsidR="00BA467A" w14:paraId="236A9181" w14:textId="77777777" w:rsidTr="00BA467A">
        <w:tc>
          <w:tcPr>
            <w:tcW w:w="1885" w:type="dxa"/>
          </w:tcPr>
          <w:p w14:paraId="173166B4" w14:textId="333EAFF0" w:rsidR="00BA467A" w:rsidRDefault="001A11D9" w:rsidP="00BA467A">
            <w:pPr>
              <w:pStyle w:val="TableText"/>
            </w:pPr>
            <w:r>
              <w:t>CC</w:t>
            </w:r>
            <w:r w:rsidR="00BA467A">
              <w:t>VBS</w:t>
            </w:r>
          </w:p>
        </w:tc>
        <w:tc>
          <w:tcPr>
            <w:tcW w:w="7465" w:type="dxa"/>
          </w:tcPr>
          <w:p w14:paraId="5D3DB58C" w14:textId="4E3B46C0" w:rsidR="00BA467A" w:rsidRDefault="00BA467A" w:rsidP="00BA467A">
            <w:pPr>
              <w:pStyle w:val="TableText"/>
            </w:pPr>
            <w:r>
              <w:t xml:space="preserve">Veterans Billing </w:t>
            </w:r>
            <w:r w:rsidR="003740FD">
              <w:t>Statement</w:t>
            </w:r>
          </w:p>
        </w:tc>
      </w:tr>
      <w:tr w:rsidR="00BA467A" w14:paraId="5A0D74BD" w14:textId="77777777" w:rsidTr="00BA467A">
        <w:tc>
          <w:tcPr>
            <w:tcW w:w="1885" w:type="dxa"/>
          </w:tcPr>
          <w:p w14:paraId="4A5CCCF1" w14:textId="2DC012DB" w:rsidR="00BA467A" w:rsidRDefault="00BA467A" w:rsidP="00BA467A">
            <w:pPr>
              <w:pStyle w:val="TableText"/>
            </w:pPr>
            <w:r>
              <w:t>VA</w:t>
            </w:r>
          </w:p>
        </w:tc>
        <w:tc>
          <w:tcPr>
            <w:tcW w:w="7465" w:type="dxa"/>
          </w:tcPr>
          <w:p w14:paraId="652F138A" w14:textId="214F2E24" w:rsidR="00BA467A" w:rsidRDefault="00BA467A" w:rsidP="00BA467A">
            <w:pPr>
              <w:pStyle w:val="TableText"/>
            </w:pPr>
            <w:r>
              <w:t>Department of Veterans Affairs</w:t>
            </w:r>
          </w:p>
        </w:tc>
      </w:tr>
      <w:tr w:rsidR="00BA467A" w14:paraId="38520E14" w14:textId="77777777" w:rsidTr="00BA467A">
        <w:tc>
          <w:tcPr>
            <w:tcW w:w="1885" w:type="dxa"/>
          </w:tcPr>
          <w:p w14:paraId="51446E2C" w14:textId="35E831E8" w:rsidR="00BA467A" w:rsidRDefault="00BA467A" w:rsidP="00BA467A">
            <w:pPr>
              <w:pStyle w:val="TableText"/>
            </w:pPr>
            <w:r>
              <w:t>OIT</w:t>
            </w:r>
          </w:p>
        </w:tc>
        <w:tc>
          <w:tcPr>
            <w:tcW w:w="7465" w:type="dxa"/>
          </w:tcPr>
          <w:p w14:paraId="49435CF5" w14:textId="24258D7A" w:rsidR="00BA467A" w:rsidRDefault="00BA467A" w:rsidP="00BA467A">
            <w:pPr>
              <w:pStyle w:val="TableText"/>
            </w:pPr>
            <w:r>
              <w:t>Office of Information and Technology</w:t>
            </w:r>
          </w:p>
        </w:tc>
      </w:tr>
      <w:tr w:rsidR="00BA467A" w14:paraId="79E7FA74" w14:textId="77777777" w:rsidTr="00BA467A">
        <w:tc>
          <w:tcPr>
            <w:tcW w:w="1885" w:type="dxa"/>
          </w:tcPr>
          <w:p w14:paraId="3EF2DE65" w14:textId="19E550B3" w:rsidR="00BA467A" w:rsidRDefault="00BA467A" w:rsidP="00BA467A">
            <w:pPr>
              <w:pStyle w:val="TableText"/>
            </w:pPr>
            <w:r>
              <w:t>UG</w:t>
            </w:r>
          </w:p>
        </w:tc>
        <w:tc>
          <w:tcPr>
            <w:tcW w:w="7465" w:type="dxa"/>
          </w:tcPr>
          <w:p w14:paraId="064AAD53" w14:textId="07F7DE0C" w:rsidR="00BA467A" w:rsidRDefault="00BA467A" w:rsidP="00BA467A">
            <w:pPr>
              <w:pStyle w:val="TableText"/>
            </w:pPr>
            <w:r>
              <w:t>User Guide</w:t>
            </w:r>
          </w:p>
        </w:tc>
      </w:tr>
      <w:tr w:rsidR="00BA467A" w14:paraId="5A23BCBC" w14:textId="77777777" w:rsidTr="00BA467A">
        <w:tc>
          <w:tcPr>
            <w:tcW w:w="1885" w:type="dxa"/>
          </w:tcPr>
          <w:p w14:paraId="538021E9" w14:textId="04796AE5" w:rsidR="00BA467A" w:rsidRDefault="00BA467A" w:rsidP="00BA467A">
            <w:pPr>
              <w:pStyle w:val="TableText"/>
            </w:pPr>
            <w:r>
              <w:t>GUI</w:t>
            </w:r>
          </w:p>
        </w:tc>
        <w:tc>
          <w:tcPr>
            <w:tcW w:w="7465" w:type="dxa"/>
          </w:tcPr>
          <w:p w14:paraId="75A1C587" w14:textId="4E2CF18A" w:rsidR="00BA467A" w:rsidRDefault="00BA467A" w:rsidP="00BA467A">
            <w:pPr>
              <w:pStyle w:val="TableText"/>
            </w:pPr>
            <w:r>
              <w:t>Graphical User Interface</w:t>
            </w:r>
          </w:p>
        </w:tc>
      </w:tr>
      <w:tr w:rsidR="00BA467A" w14:paraId="31A996DC" w14:textId="77777777" w:rsidTr="00BA467A">
        <w:tc>
          <w:tcPr>
            <w:tcW w:w="1885" w:type="dxa"/>
          </w:tcPr>
          <w:p w14:paraId="280C5955" w14:textId="53C3B682" w:rsidR="00BA467A" w:rsidRDefault="001A11D9" w:rsidP="00BA467A">
            <w:pPr>
              <w:pStyle w:val="TableText"/>
            </w:pPr>
            <w:r>
              <w:t>AWS</w:t>
            </w:r>
          </w:p>
        </w:tc>
        <w:tc>
          <w:tcPr>
            <w:tcW w:w="7465" w:type="dxa"/>
          </w:tcPr>
          <w:p w14:paraId="7CCBCDF8" w14:textId="4ABBF336" w:rsidR="00BA467A" w:rsidRDefault="002F2C8C" w:rsidP="00BA467A">
            <w:pPr>
              <w:pStyle w:val="TableText"/>
            </w:pPr>
            <w:r>
              <w:t>Amazon Web Services</w:t>
            </w:r>
          </w:p>
        </w:tc>
      </w:tr>
      <w:tr w:rsidR="00BA467A" w14:paraId="487F3451" w14:textId="77777777" w:rsidTr="00BA467A">
        <w:tc>
          <w:tcPr>
            <w:tcW w:w="1885" w:type="dxa"/>
          </w:tcPr>
          <w:p w14:paraId="520D41D3" w14:textId="55ED6257" w:rsidR="00BA467A" w:rsidRDefault="001A11D9" w:rsidP="00BA467A">
            <w:pPr>
              <w:pStyle w:val="TableText"/>
            </w:pPr>
            <w:r>
              <w:t>VAEC</w:t>
            </w:r>
          </w:p>
        </w:tc>
        <w:tc>
          <w:tcPr>
            <w:tcW w:w="7465" w:type="dxa"/>
          </w:tcPr>
          <w:p w14:paraId="61A31591" w14:textId="3B0C29E1" w:rsidR="00BA467A" w:rsidRDefault="0037709B" w:rsidP="00BA467A">
            <w:pPr>
              <w:pStyle w:val="TableText"/>
            </w:pPr>
            <w:r>
              <w:t>VA Enterprise Cloud</w:t>
            </w:r>
          </w:p>
        </w:tc>
      </w:tr>
      <w:tr w:rsidR="00BA467A" w14:paraId="397F63EF" w14:textId="77777777" w:rsidTr="00BA467A">
        <w:tc>
          <w:tcPr>
            <w:tcW w:w="1885" w:type="dxa"/>
          </w:tcPr>
          <w:p w14:paraId="5306DCB1" w14:textId="239D5968" w:rsidR="00BA467A" w:rsidRDefault="001A11D9" w:rsidP="00BA467A">
            <w:pPr>
              <w:pStyle w:val="TableText"/>
            </w:pPr>
            <w:r>
              <w:t>DMC</w:t>
            </w:r>
          </w:p>
        </w:tc>
        <w:tc>
          <w:tcPr>
            <w:tcW w:w="7465" w:type="dxa"/>
          </w:tcPr>
          <w:p w14:paraId="494D6743" w14:textId="7ABDB32F" w:rsidR="00BA467A" w:rsidRDefault="0037709B" w:rsidP="00BA467A">
            <w:pPr>
              <w:pStyle w:val="TableText"/>
            </w:pPr>
            <w:r>
              <w:t>Debt Management Center</w:t>
            </w:r>
          </w:p>
        </w:tc>
      </w:tr>
      <w:tr w:rsidR="00BA467A" w14:paraId="68027FAA" w14:textId="77777777" w:rsidTr="00BA467A">
        <w:tc>
          <w:tcPr>
            <w:tcW w:w="1885" w:type="dxa"/>
          </w:tcPr>
          <w:p w14:paraId="6729A58F" w14:textId="21440FB9" w:rsidR="00BA467A" w:rsidRDefault="002F2C8C" w:rsidP="00BA467A">
            <w:pPr>
              <w:pStyle w:val="TableText"/>
            </w:pPr>
            <w:r>
              <w:t>IAM</w:t>
            </w:r>
          </w:p>
        </w:tc>
        <w:tc>
          <w:tcPr>
            <w:tcW w:w="7465" w:type="dxa"/>
          </w:tcPr>
          <w:p w14:paraId="43C141B4" w14:textId="64882ED6" w:rsidR="00BA467A" w:rsidRDefault="002F2C8C" w:rsidP="00BA467A">
            <w:pPr>
              <w:pStyle w:val="TableText"/>
            </w:pPr>
            <w:r>
              <w:t>Identity and Access Management</w:t>
            </w:r>
          </w:p>
        </w:tc>
      </w:tr>
      <w:tr w:rsidR="0037104F" w14:paraId="6DCF96CB" w14:textId="77777777" w:rsidTr="00BA467A">
        <w:tc>
          <w:tcPr>
            <w:tcW w:w="1885" w:type="dxa"/>
          </w:tcPr>
          <w:p w14:paraId="1953D634" w14:textId="24FECFB2" w:rsidR="0037104F" w:rsidRDefault="0037104F" w:rsidP="00BA467A">
            <w:pPr>
              <w:pStyle w:val="TableText"/>
            </w:pPr>
            <w:r>
              <w:t>POM</w:t>
            </w:r>
          </w:p>
        </w:tc>
        <w:tc>
          <w:tcPr>
            <w:tcW w:w="7465" w:type="dxa"/>
          </w:tcPr>
          <w:p w14:paraId="404D3AA5" w14:textId="14A61990" w:rsidR="0037104F" w:rsidRDefault="0037104F" w:rsidP="00BA467A">
            <w:pPr>
              <w:pStyle w:val="TableText"/>
            </w:pPr>
            <w:r>
              <w:t>Production Operations Manual</w:t>
            </w:r>
          </w:p>
        </w:tc>
      </w:tr>
      <w:tr w:rsidR="001A4739" w14:paraId="266C9710" w14:textId="77777777" w:rsidTr="00BA467A">
        <w:tc>
          <w:tcPr>
            <w:tcW w:w="1885" w:type="dxa"/>
          </w:tcPr>
          <w:p w14:paraId="064C4FA1" w14:textId="7EEB91E4" w:rsidR="001A4739" w:rsidRDefault="001A4739" w:rsidP="00BA467A">
            <w:pPr>
              <w:pStyle w:val="TableText"/>
            </w:pPr>
            <w:proofErr w:type="spellStart"/>
            <w:r>
              <w:t>SSOe</w:t>
            </w:r>
            <w:proofErr w:type="spellEnd"/>
          </w:p>
        </w:tc>
        <w:tc>
          <w:tcPr>
            <w:tcW w:w="7465" w:type="dxa"/>
          </w:tcPr>
          <w:p w14:paraId="38977B93" w14:textId="0E006375" w:rsidR="001A4739" w:rsidRDefault="001A4739" w:rsidP="00BA467A">
            <w:pPr>
              <w:pStyle w:val="TableText"/>
            </w:pPr>
            <w:r>
              <w:t xml:space="preserve">Single Sign-On </w:t>
            </w:r>
            <w:r w:rsidR="003740FD">
              <w:t>External</w:t>
            </w:r>
          </w:p>
        </w:tc>
      </w:tr>
      <w:tr w:rsidR="001134BB" w14:paraId="4D7D1D52" w14:textId="77777777" w:rsidTr="00BA467A">
        <w:tc>
          <w:tcPr>
            <w:tcW w:w="1885" w:type="dxa"/>
          </w:tcPr>
          <w:p w14:paraId="6B779269" w14:textId="4A065B5C" w:rsidR="001134BB" w:rsidRDefault="001134BB" w:rsidP="00BA467A">
            <w:pPr>
              <w:pStyle w:val="TableText"/>
            </w:pPr>
            <w:r>
              <w:t>HRC</w:t>
            </w:r>
          </w:p>
        </w:tc>
        <w:tc>
          <w:tcPr>
            <w:tcW w:w="7465" w:type="dxa"/>
          </w:tcPr>
          <w:p w14:paraId="6538C226" w14:textId="0A3DC29D" w:rsidR="001134BB" w:rsidRDefault="001134BB" w:rsidP="00BA467A">
            <w:pPr>
              <w:pStyle w:val="TableText"/>
            </w:pPr>
            <w:r>
              <w:t>H</w:t>
            </w:r>
            <w:r w:rsidR="00A558EC">
              <w:t>ealth Resource Center</w:t>
            </w:r>
          </w:p>
        </w:tc>
      </w:tr>
      <w:tr w:rsidR="001134BB" w14:paraId="039FF146" w14:textId="77777777" w:rsidTr="00BA467A">
        <w:tc>
          <w:tcPr>
            <w:tcW w:w="1885" w:type="dxa"/>
          </w:tcPr>
          <w:p w14:paraId="7B393FE5" w14:textId="116F6C84" w:rsidR="001134BB" w:rsidRDefault="001134BB" w:rsidP="00BA467A">
            <w:pPr>
              <w:pStyle w:val="TableText"/>
            </w:pPr>
            <w:r>
              <w:t>MHV</w:t>
            </w:r>
          </w:p>
        </w:tc>
        <w:tc>
          <w:tcPr>
            <w:tcW w:w="7465" w:type="dxa"/>
          </w:tcPr>
          <w:p w14:paraId="5E552602" w14:textId="6FE44FB0" w:rsidR="001134BB" w:rsidRDefault="001134BB" w:rsidP="00BA467A">
            <w:pPr>
              <w:pStyle w:val="TableText"/>
            </w:pPr>
            <w:r>
              <w:t>My HealtheVet</w:t>
            </w:r>
          </w:p>
        </w:tc>
      </w:tr>
      <w:tr w:rsidR="00C9747D" w14:paraId="075854B1" w14:textId="77777777" w:rsidTr="00BA467A">
        <w:tc>
          <w:tcPr>
            <w:tcW w:w="1885" w:type="dxa"/>
          </w:tcPr>
          <w:p w14:paraId="1CAB0083" w14:textId="38A12DCA" w:rsidR="00C9747D" w:rsidRDefault="00F66E4C" w:rsidP="00BA467A">
            <w:pPr>
              <w:pStyle w:val="TableText"/>
            </w:pPr>
            <w:r>
              <w:t>CCPC</w:t>
            </w:r>
          </w:p>
        </w:tc>
        <w:tc>
          <w:tcPr>
            <w:tcW w:w="7465" w:type="dxa"/>
          </w:tcPr>
          <w:p w14:paraId="673F6D7D" w14:textId="6839D96E" w:rsidR="00C9747D" w:rsidRDefault="00C9747D" w:rsidP="00BA467A">
            <w:pPr>
              <w:pStyle w:val="TableText"/>
            </w:pPr>
            <w:r>
              <w:t>Consolidated Co</w:t>
            </w:r>
            <w:r w:rsidR="00EE28F7">
              <w:t>p</w:t>
            </w:r>
            <w:r w:rsidR="004438E1">
              <w:t>ayment Processing Center</w:t>
            </w:r>
          </w:p>
        </w:tc>
      </w:tr>
      <w:tr w:rsidR="00C9747D" w14:paraId="303DECCB" w14:textId="77777777" w:rsidTr="00BA467A">
        <w:tc>
          <w:tcPr>
            <w:tcW w:w="1885" w:type="dxa"/>
          </w:tcPr>
          <w:p w14:paraId="78278E68" w14:textId="693ACBBE" w:rsidR="00C9747D" w:rsidRDefault="00C9747D" w:rsidP="00BA467A">
            <w:pPr>
              <w:pStyle w:val="TableText"/>
            </w:pPr>
            <w:r>
              <w:t>SDD</w:t>
            </w:r>
          </w:p>
        </w:tc>
        <w:tc>
          <w:tcPr>
            <w:tcW w:w="7465" w:type="dxa"/>
          </w:tcPr>
          <w:p w14:paraId="208F3055" w14:textId="4FF4774D" w:rsidR="00C9747D" w:rsidRDefault="00C9747D" w:rsidP="00BA467A">
            <w:pPr>
              <w:pStyle w:val="TableText"/>
            </w:pPr>
            <w:r>
              <w:t>System Design Document</w:t>
            </w:r>
          </w:p>
        </w:tc>
      </w:tr>
    </w:tbl>
    <w:p w14:paraId="5BA05944" w14:textId="77777777" w:rsidR="00B56B78" w:rsidRPr="008400DE" w:rsidRDefault="00B56B78" w:rsidP="00AA618B">
      <w:pPr>
        <w:pStyle w:val="Heading1"/>
      </w:pPr>
      <w:bookmarkStart w:id="103" w:name="_Toc74126535"/>
      <w:bookmarkStart w:id="104" w:name="_Toc142482676"/>
      <w:r w:rsidRPr="008400DE">
        <w:t>Appendix</w:t>
      </w:r>
      <w:bookmarkEnd w:id="103"/>
      <w:bookmarkEnd w:id="104"/>
    </w:p>
    <w:p w14:paraId="5BA05947" w14:textId="3E432B1C" w:rsidR="00051533" w:rsidRPr="008400DE" w:rsidRDefault="004810DB" w:rsidP="004810DB">
      <w:pPr>
        <w:pStyle w:val="BodyText"/>
      </w:pPr>
      <w:r>
        <w:t>Not applicable for this UG.</w:t>
      </w:r>
    </w:p>
    <w:p w14:paraId="5BA05948" w14:textId="77777777" w:rsidR="00753814" w:rsidRPr="002B0049" w:rsidRDefault="00753814" w:rsidP="002B0049">
      <w:pPr>
        <w:pStyle w:val="Heading1"/>
      </w:pPr>
      <w:bookmarkStart w:id="105" w:name="_Toc74126536"/>
      <w:bookmarkStart w:id="106" w:name="_Toc142482677"/>
      <w:r w:rsidRPr="002B0049">
        <w:t>Index</w:t>
      </w:r>
      <w:bookmarkEnd w:id="105"/>
      <w:bookmarkEnd w:id="106"/>
    </w:p>
    <w:p w14:paraId="5BA0594B" w14:textId="6E229742" w:rsidR="000A0911" w:rsidRDefault="004810DB" w:rsidP="004810DB">
      <w:pPr>
        <w:pStyle w:val="BodyText"/>
      </w:pPr>
      <w:r>
        <w:t>Not applicable for this UG.</w:t>
      </w:r>
    </w:p>
    <w:sectPr w:rsidR="000A0911"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B37BF" w14:textId="77777777" w:rsidR="00EE3887" w:rsidRDefault="00EE3887">
      <w:r>
        <w:separator/>
      </w:r>
    </w:p>
    <w:p w14:paraId="6586435F" w14:textId="77777777" w:rsidR="00EE3887" w:rsidRDefault="00EE3887"/>
  </w:endnote>
  <w:endnote w:type="continuationSeparator" w:id="0">
    <w:p w14:paraId="4E24EFB3" w14:textId="77777777" w:rsidR="00EE3887" w:rsidRDefault="00EE3887">
      <w:r>
        <w:continuationSeparator/>
      </w:r>
    </w:p>
    <w:p w14:paraId="7A0C8C9A" w14:textId="77777777" w:rsidR="00EE3887" w:rsidRDefault="00EE3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3FBB" w14:textId="77777777" w:rsidR="00644E91" w:rsidRDefault="00644E91" w:rsidP="004428E7">
    <w:pPr>
      <w:tabs>
        <w:tab w:val="center" w:pos="4680"/>
        <w:tab w:val="right" w:pos="9360"/>
      </w:tabs>
      <w:rPr>
        <w:rFonts w:cs="Tahoma"/>
        <w:sz w:val="20"/>
        <w:szCs w:val="16"/>
      </w:rPr>
    </w:pPr>
  </w:p>
  <w:p w14:paraId="331E5D0D" w14:textId="09A359AF" w:rsidR="00644E91" w:rsidRDefault="00B519AF" w:rsidP="004428E7">
    <w:pPr>
      <w:tabs>
        <w:tab w:val="center" w:pos="4680"/>
        <w:tab w:val="right" w:pos="9360"/>
      </w:tabs>
      <w:rPr>
        <w:rFonts w:cs="Tahoma"/>
        <w:sz w:val="20"/>
        <w:szCs w:val="16"/>
      </w:rPr>
    </w:pPr>
    <w:r>
      <w:rPr>
        <w:rFonts w:cs="Tahoma"/>
        <w:sz w:val="20"/>
        <w:szCs w:val="16"/>
      </w:rPr>
      <w:t>CC</w:t>
    </w:r>
    <w:r w:rsidR="00644E91">
      <w:rPr>
        <w:rFonts w:cs="Tahoma"/>
        <w:sz w:val="20"/>
        <w:szCs w:val="16"/>
      </w:rPr>
      <w:t>VBS</w:t>
    </w:r>
  </w:p>
  <w:p w14:paraId="5BA05990" w14:textId="61EC91DC" w:rsidR="004428E7" w:rsidRPr="00B519AF" w:rsidRDefault="00644E91" w:rsidP="004428E7">
    <w:pPr>
      <w:tabs>
        <w:tab w:val="center" w:pos="4680"/>
        <w:tab w:val="right" w:pos="9360"/>
      </w:tabs>
      <w:rPr>
        <w:rFonts w:cs="Tahoma"/>
        <w:iCs/>
        <w:color w:val="000000" w:themeColor="text1"/>
        <w:sz w:val="20"/>
        <w:szCs w:val="16"/>
      </w:rPr>
    </w:pPr>
    <w:r>
      <w:rPr>
        <w:rFonts w:cs="Tahoma"/>
        <w:sz w:val="20"/>
        <w:szCs w:val="16"/>
      </w:rPr>
      <w:t>UG</w:t>
    </w:r>
    <w:r w:rsidR="004428E7" w:rsidRPr="004428E7">
      <w:rPr>
        <w:rFonts w:cs="Tahoma"/>
        <w:i/>
        <w:sz w:val="20"/>
        <w:szCs w:val="16"/>
      </w:rPr>
      <w:tab/>
    </w:r>
    <w:r w:rsidR="004428E7" w:rsidRPr="004428E7">
      <w:rPr>
        <w:rStyle w:val="PageNumber"/>
      </w:rPr>
      <w:fldChar w:fldCharType="begin"/>
    </w:r>
    <w:r w:rsidR="004428E7" w:rsidRPr="004428E7">
      <w:rPr>
        <w:rStyle w:val="PageNumber"/>
      </w:rPr>
      <w:instrText xml:space="preserve"> PAGE </w:instrText>
    </w:r>
    <w:r w:rsidR="004428E7" w:rsidRPr="004428E7">
      <w:rPr>
        <w:rStyle w:val="PageNumber"/>
      </w:rPr>
      <w:fldChar w:fldCharType="separate"/>
    </w:r>
    <w:r w:rsidR="008B6315">
      <w:rPr>
        <w:rStyle w:val="PageNumber"/>
        <w:noProof/>
      </w:rPr>
      <w:t>9</w:t>
    </w:r>
    <w:r w:rsidR="004428E7" w:rsidRPr="004428E7">
      <w:rPr>
        <w:rStyle w:val="PageNumber"/>
      </w:rPr>
      <w:fldChar w:fldCharType="end"/>
    </w:r>
    <w:r w:rsidR="004428E7" w:rsidRPr="004428E7">
      <w:rPr>
        <w:rFonts w:cs="Tahoma"/>
        <w:i/>
        <w:sz w:val="20"/>
        <w:szCs w:val="20"/>
      </w:rPr>
      <w:tab/>
    </w:r>
    <w:r w:rsidR="00322473">
      <w:rPr>
        <w:rFonts w:cs="Tahoma"/>
        <w:iCs/>
        <w:sz w:val="20"/>
        <w:szCs w:val="20"/>
      </w:rPr>
      <w:t>August</w:t>
    </w:r>
    <w:r w:rsidR="003740FD" w:rsidRPr="00B519AF">
      <w:rPr>
        <w:rFonts w:cs="Tahoma"/>
        <w:iCs/>
        <w:sz w:val="20"/>
        <w:szCs w:val="20"/>
      </w:rPr>
      <w:t xml:space="preserve"> </w:t>
    </w:r>
    <w:r w:rsidR="003740FD" w:rsidRPr="00B519AF">
      <w:rPr>
        <w:rStyle w:val="FooterChar"/>
        <w:iCs/>
        <w:sz w:val="20"/>
        <w:szCs w:val="20"/>
      </w:rPr>
      <w:t>202</w:t>
    </w:r>
    <w:r w:rsidR="00F40D30">
      <w:rPr>
        <w:rStyle w:val="FooterChar"/>
        <w:iCs/>
        <w:sz w:val="20"/>
        <w:szCs w:val="20"/>
      </w:rPr>
      <w:t>3</w:t>
    </w:r>
  </w:p>
  <w:p w14:paraId="5BA05991" w14:textId="77777777" w:rsidR="000D3407" w:rsidRPr="004428E7" w:rsidRDefault="000D3407"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80CA" w14:textId="77777777" w:rsidR="00EE3887" w:rsidRDefault="00EE3887">
      <w:r>
        <w:separator/>
      </w:r>
    </w:p>
    <w:p w14:paraId="086EB8C7" w14:textId="77777777" w:rsidR="00EE3887" w:rsidRDefault="00EE3887"/>
  </w:footnote>
  <w:footnote w:type="continuationSeparator" w:id="0">
    <w:p w14:paraId="6C8EB257" w14:textId="77777777" w:rsidR="00EE3887" w:rsidRDefault="00EE3887">
      <w:r>
        <w:continuationSeparator/>
      </w:r>
    </w:p>
    <w:p w14:paraId="395CB4DC" w14:textId="77777777" w:rsidR="00EE3887" w:rsidRDefault="00EE38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384D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58099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7C61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126A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6423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F6ACE09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1EE53DE"/>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04DEFDE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04357"/>
    <w:multiLevelType w:val="hybridMultilevel"/>
    <w:tmpl w:val="27A2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907B62"/>
    <w:multiLevelType w:val="hybridMultilevel"/>
    <w:tmpl w:val="5D6A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17"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AC50C3D"/>
    <w:multiLevelType w:val="hybridMultilevel"/>
    <w:tmpl w:val="33B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5"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1A90F46"/>
    <w:multiLevelType w:val="hybridMultilevel"/>
    <w:tmpl w:val="64C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355ED"/>
    <w:multiLevelType w:val="hybridMultilevel"/>
    <w:tmpl w:val="7DAE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CC1584"/>
    <w:multiLevelType w:val="hybridMultilevel"/>
    <w:tmpl w:val="23D8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4"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44629084">
    <w:abstractNumId w:val="37"/>
  </w:num>
  <w:num w:numId="2" w16cid:durableId="2035230980">
    <w:abstractNumId w:val="36"/>
  </w:num>
  <w:num w:numId="3" w16cid:durableId="53241425">
    <w:abstractNumId w:val="10"/>
  </w:num>
  <w:num w:numId="4" w16cid:durableId="905651119">
    <w:abstractNumId w:val="38"/>
  </w:num>
  <w:num w:numId="5" w16cid:durableId="1275864287">
    <w:abstractNumId w:val="39"/>
  </w:num>
  <w:num w:numId="6" w16cid:durableId="1755665553">
    <w:abstractNumId w:val="31"/>
  </w:num>
  <w:num w:numId="7" w16cid:durableId="780421113">
    <w:abstractNumId w:val="20"/>
  </w:num>
  <w:num w:numId="8" w16cid:durableId="1695030810">
    <w:abstractNumId w:val="13"/>
  </w:num>
  <w:num w:numId="9" w16cid:durableId="1965963322">
    <w:abstractNumId w:val="22"/>
  </w:num>
  <w:num w:numId="10" w16cid:durableId="671681332">
    <w:abstractNumId w:val="27"/>
  </w:num>
  <w:num w:numId="11" w16cid:durableId="1828352470">
    <w:abstractNumId w:val="21"/>
  </w:num>
  <w:num w:numId="12" w16cid:durableId="1958096879">
    <w:abstractNumId w:val="33"/>
  </w:num>
  <w:num w:numId="13" w16cid:durableId="606040875">
    <w:abstractNumId w:val="8"/>
  </w:num>
  <w:num w:numId="14" w16cid:durableId="1666585430">
    <w:abstractNumId w:val="24"/>
  </w:num>
  <w:num w:numId="15" w16cid:durableId="1743866548">
    <w:abstractNumId w:val="35"/>
  </w:num>
  <w:num w:numId="16" w16cid:durableId="1458640475">
    <w:abstractNumId w:val="23"/>
  </w:num>
  <w:num w:numId="17" w16cid:durableId="429424408">
    <w:abstractNumId w:val="17"/>
  </w:num>
  <w:num w:numId="18" w16cid:durableId="1356930345">
    <w:abstractNumId w:val="34"/>
  </w:num>
  <w:num w:numId="19" w16cid:durableId="1060790882">
    <w:abstractNumId w:val="11"/>
  </w:num>
  <w:num w:numId="20" w16cid:durableId="1833909528">
    <w:abstractNumId w:val="19"/>
  </w:num>
  <w:num w:numId="21" w16cid:durableId="1137994529">
    <w:abstractNumId w:val="6"/>
  </w:num>
  <w:num w:numId="22" w16cid:durableId="1003901635">
    <w:abstractNumId w:val="5"/>
  </w:num>
  <w:num w:numId="23" w16cid:durableId="1237013670">
    <w:abstractNumId w:val="4"/>
  </w:num>
  <w:num w:numId="24" w16cid:durableId="241066944">
    <w:abstractNumId w:val="7"/>
  </w:num>
  <w:num w:numId="25" w16cid:durableId="1178229441">
    <w:abstractNumId w:val="3"/>
  </w:num>
  <w:num w:numId="26" w16cid:durableId="1183861111">
    <w:abstractNumId w:val="2"/>
  </w:num>
  <w:num w:numId="27" w16cid:durableId="339429265">
    <w:abstractNumId w:val="1"/>
  </w:num>
  <w:num w:numId="28" w16cid:durableId="347949457">
    <w:abstractNumId w:val="0"/>
  </w:num>
  <w:num w:numId="29" w16cid:durableId="1818955569">
    <w:abstractNumId w:val="16"/>
  </w:num>
  <w:num w:numId="30" w16cid:durableId="202249997">
    <w:abstractNumId w:val="15"/>
  </w:num>
  <w:num w:numId="31" w16cid:durableId="1681735198">
    <w:abstractNumId w:val="9"/>
  </w:num>
  <w:num w:numId="32" w16cid:durableId="440758907">
    <w:abstractNumId w:val="28"/>
  </w:num>
  <w:num w:numId="33" w16cid:durableId="388698477">
    <w:abstractNumId w:val="26"/>
  </w:num>
  <w:num w:numId="34" w16cid:durableId="1680353390">
    <w:abstractNumId w:val="25"/>
  </w:num>
  <w:num w:numId="35" w16cid:durableId="821847311">
    <w:abstractNumId w:val="18"/>
  </w:num>
  <w:num w:numId="36" w16cid:durableId="1034158160">
    <w:abstractNumId w:val="12"/>
  </w:num>
  <w:num w:numId="37" w16cid:durableId="644316103">
    <w:abstractNumId w:val="14"/>
  </w:num>
  <w:num w:numId="38" w16cid:durableId="1152525058">
    <w:abstractNumId w:val="29"/>
  </w:num>
  <w:num w:numId="39" w16cid:durableId="1979263117">
    <w:abstractNumId w:val="32"/>
  </w:num>
  <w:num w:numId="40" w16cid:durableId="66555011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22A8"/>
    <w:rsid w:val="00002E7E"/>
    <w:rsid w:val="00003857"/>
    <w:rsid w:val="00004071"/>
    <w:rsid w:val="00004FFF"/>
    <w:rsid w:val="000051A3"/>
    <w:rsid w:val="000063A7"/>
    <w:rsid w:val="0000671E"/>
    <w:rsid w:val="0000675B"/>
    <w:rsid w:val="00006DB8"/>
    <w:rsid w:val="000100FD"/>
    <w:rsid w:val="00010140"/>
    <w:rsid w:val="000114B6"/>
    <w:rsid w:val="00011EE6"/>
    <w:rsid w:val="0001226E"/>
    <w:rsid w:val="000151E8"/>
    <w:rsid w:val="00016E3E"/>
    <w:rsid w:val="000171DA"/>
    <w:rsid w:val="00017CEA"/>
    <w:rsid w:val="0002546B"/>
    <w:rsid w:val="00025694"/>
    <w:rsid w:val="00025926"/>
    <w:rsid w:val="000260B4"/>
    <w:rsid w:val="000263BB"/>
    <w:rsid w:val="000272A4"/>
    <w:rsid w:val="0003091B"/>
    <w:rsid w:val="000309C9"/>
    <w:rsid w:val="0003118B"/>
    <w:rsid w:val="00033159"/>
    <w:rsid w:val="0003528E"/>
    <w:rsid w:val="00035675"/>
    <w:rsid w:val="0003584A"/>
    <w:rsid w:val="00040EA7"/>
    <w:rsid w:val="00043778"/>
    <w:rsid w:val="0004636C"/>
    <w:rsid w:val="000466AA"/>
    <w:rsid w:val="0005076D"/>
    <w:rsid w:val="00051533"/>
    <w:rsid w:val="00053D68"/>
    <w:rsid w:val="00056F5E"/>
    <w:rsid w:val="00057218"/>
    <w:rsid w:val="00061162"/>
    <w:rsid w:val="00064B72"/>
    <w:rsid w:val="00065D98"/>
    <w:rsid w:val="00066870"/>
    <w:rsid w:val="000668F8"/>
    <w:rsid w:val="00071609"/>
    <w:rsid w:val="00072D76"/>
    <w:rsid w:val="00073201"/>
    <w:rsid w:val="00075F7D"/>
    <w:rsid w:val="000763E2"/>
    <w:rsid w:val="00076F79"/>
    <w:rsid w:val="000773CB"/>
    <w:rsid w:val="000800AC"/>
    <w:rsid w:val="00080748"/>
    <w:rsid w:val="000821C5"/>
    <w:rsid w:val="00082A5F"/>
    <w:rsid w:val="00083728"/>
    <w:rsid w:val="00086D68"/>
    <w:rsid w:val="000875F5"/>
    <w:rsid w:val="00087B0B"/>
    <w:rsid w:val="00090AB4"/>
    <w:rsid w:val="000928B9"/>
    <w:rsid w:val="00095D46"/>
    <w:rsid w:val="000971FB"/>
    <w:rsid w:val="000A0911"/>
    <w:rsid w:val="000A099D"/>
    <w:rsid w:val="000A1637"/>
    <w:rsid w:val="000A1887"/>
    <w:rsid w:val="000A417F"/>
    <w:rsid w:val="000A52F0"/>
    <w:rsid w:val="000A56B4"/>
    <w:rsid w:val="000A588B"/>
    <w:rsid w:val="000A75F2"/>
    <w:rsid w:val="000A7E48"/>
    <w:rsid w:val="000B0A3F"/>
    <w:rsid w:val="000B1294"/>
    <w:rsid w:val="000B1BCF"/>
    <w:rsid w:val="000B23F8"/>
    <w:rsid w:val="000B2A80"/>
    <w:rsid w:val="000B34FD"/>
    <w:rsid w:val="000B50AC"/>
    <w:rsid w:val="000B5783"/>
    <w:rsid w:val="000C3A09"/>
    <w:rsid w:val="000C44FE"/>
    <w:rsid w:val="000C4BF6"/>
    <w:rsid w:val="000C5D2D"/>
    <w:rsid w:val="000C704D"/>
    <w:rsid w:val="000C751C"/>
    <w:rsid w:val="000C7D7C"/>
    <w:rsid w:val="000C7EF1"/>
    <w:rsid w:val="000D02F6"/>
    <w:rsid w:val="000D3407"/>
    <w:rsid w:val="000D6754"/>
    <w:rsid w:val="000D6C56"/>
    <w:rsid w:val="000D77FC"/>
    <w:rsid w:val="000E0579"/>
    <w:rsid w:val="000E0BB6"/>
    <w:rsid w:val="000E15BB"/>
    <w:rsid w:val="000E229A"/>
    <w:rsid w:val="000E2FAD"/>
    <w:rsid w:val="000E3960"/>
    <w:rsid w:val="000E6193"/>
    <w:rsid w:val="000E69FA"/>
    <w:rsid w:val="000F0737"/>
    <w:rsid w:val="000F1467"/>
    <w:rsid w:val="000F2008"/>
    <w:rsid w:val="000F204E"/>
    <w:rsid w:val="000F3438"/>
    <w:rsid w:val="000F7262"/>
    <w:rsid w:val="000F7E4C"/>
    <w:rsid w:val="000F7F42"/>
    <w:rsid w:val="001003CB"/>
    <w:rsid w:val="001005A2"/>
    <w:rsid w:val="00101B1F"/>
    <w:rsid w:val="0010320F"/>
    <w:rsid w:val="00103D04"/>
    <w:rsid w:val="00104399"/>
    <w:rsid w:val="00104B35"/>
    <w:rsid w:val="0010664C"/>
    <w:rsid w:val="0010749C"/>
    <w:rsid w:val="00107971"/>
    <w:rsid w:val="00107E74"/>
    <w:rsid w:val="0011060D"/>
    <w:rsid w:val="001106C3"/>
    <w:rsid w:val="001111DA"/>
    <w:rsid w:val="001134BB"/>
    <w:rsid w:val="001139BD"/>
    <w:rsid w:val="00114BEF"/>
    <w:rsid w:val="00115CF3"/>
    <w:rsid w:val="00116360"/>
    <w:rsid w:val="0012060D"/>
    <w:rsid w:val="001221FD"/>
    <w:rsid w:val="001247FD"/>
    <w:rsid w:val="001260EB"/>
    <w:rsid w:val="001274BE"/>
    <w:rsid w:val="00130F76"/>
    <w:rsid w:val="0013246A"/>
    <w:rsid w:val="00132F20"/>
    <w:rsid w:val="00133009"/>
    <w:rsid w:val="00134195"/>
    <w:rsid w:val="00134422"/>
    <w:rsid w:val="00134A70"/>
    <w:rsid w:val="00135332"/>
    <w:rsid w:val="001363CC"/>
    <w:rsid w:val="00137ADA"/>
    <w:rsid w:val="0014166A"/>
    <w:rsid w:val="0014199C"/>
    <w:rsid w:val="0014217F"/>
    <w:rsid w:val="0014471B"/>
    <w:rsid w:val="001449FD"/>
    <w:rsid w:val="0014591E"/>
    <w:rsid w:val="001459C3"/>
    <w:rsid w:val="00145AE1"/>
    <w:rsid w:val="00145F26"/>
    <w:rsid w:val="00146740"/>
    <w:rsid w:val="00146F81"/>
    <w:rsid w:val="0014784D"/>
    <w:rsid w:val="00151087"/>
    <w:rsid w:val="001549F7"/>
    <w:rsid w:val="0015557A"/>
    <w:rsid w:val="001572AD"/>
    <w:rsid w:val="001574A4"/>
    <w:rsid w:val="00160824"/>
    <w:rsid w:val="00161ED8"/>
    <w:rsid w:val="001624C3"/>
    <w:rsid w:val="0016346F"/>
    <w:rsid w:val="00163A4F"/>
    <w:rsid w:val="001642AC"/>
    <w:rsid w:val="00164D3A"/>
    <w:rsid w:val="00165AB8"/>
    <w:rsid w:val="00170AF8"/>
    <w:rsid w:val="00171F34"/>
    <w:rsid w:val="00172699"/>
    <w:rsid w:val="00172D7F"/>
    <w:rsid w:val="001730C7"/>
    <w:rsid w:val="001737CD"/>
    <w:rsid w:val="00173801"/>
    <w:rsid w:val="00180235"/>
    <w:rsid w:val="00180457"/>
    <w:rsid w:val="00181D3F"/>
    <w:rsid w:val="00182571"/>
    <w:rsid w:val="0018303E"/>
    <w:rsid w:val="001844EF"/>
    <w:rsid w:val="00185EE4"/>
    <w:rsid w:val="00186009"/>
    <w:rsid w:val="00186BC6"/>
    <w:rsid w:val="00191D2A"/>
    <w:rsid w:val="0019425A"/>
    <w:rsid w:val="001949EB"/>
    <w:rsid w:val="00197216"/>
    <w:rsid w:val="001A01F5"/>
    <w:rsid w:val="001A0D52"/>
    <w:rsid w:val="001A1153"/>
    <w:rsid w:val="001A11D9"/>
    <w:rsid w:val="001A35B8"/>
    <w:rsid w:val="001A3C5C"/>
    <w:rsid w:val="001A4739"/>
    <w:rsid w:val="001A483C"/>
    <w:rsid w:val="001A5195"/>
    <w:rsid w:val="001A575B"/>
    <w:rsid w:val="001A6561"/>
    <w:rsid w:val="001A7088"/>
    <w:rsid w:val="001B218C"/>
    <w:rsid w:val="001B2D09"/>
    <w:rsid w:val="001B445F"/>
    <w:rsid w:val="001B4BDB"/>
    <w:rsid w:val="001B5E90"/>
    <w:rsid w:val="001B60C1"/>
    <w:rsid w:val="001B6996"/>
    <w:rsid w:val="001B7083"/>
    <w:rsid w:val="001C0918"/>
    <w:rsid w:val="001C13C0"/>
    <w:rsid w:val="001C31BD"/>
    <w:rsid w:val="001C677D"/>
    <w:rsid w:val="001C6D26"/>
    <w:rsid w:val="001C7BC7"/>
    <w:rsid w:val="001D3222"/>
    <w:rsid w:val="001D3478"/>
    <w:rsid w:val="001D6650"/>
    <w:rsid w:val="001D67E3"/>
    <w:rsid w:val="001E21E9"/>
    <w:rsid w:val="001E4B39"/>
    <w:rsid w:val="001E5796"/>
    <w:rsid w:val="001E632B"/>
    <w:rsid w:val="001E6605"/>
    <w:rsid w:val="001E6C98"/>
    <w:rsid w:val="001E6CCE"/>
    <w:rsid w:val="001E7825"/>
    <w:rsid w:val="001E7CFE"/>
    <w:rsid w:val="001F16B2"/>
    <w:rsid w:val="001F2F88"/>
    <w:rsid w:val="001F383E"/>
    <w:rsid w:val="001F6F63"/>
    <w:rsid w:val="001F7209"/>
    <w:rsid w:val="001F7F67"/>
    <w:rsid w:val="00200892"/>
    <w:rsid w:val="002008BA"/>
    <w:rsid w:val="00202E31"/>
    <w:rsid w:val="00205D5B"/>
    <w:rsid w:val="002135B2"/>
    <w:rsid w:val="00213BAC"/>
    <w:rsid w:val="00215509"/>
    <w:rsid w:val="00217034"/>
    <w:rsid w:val="002177E0"/>
    <w:rsid w:val="00220648"/>
    <w:rsid w:val="00221043"/>
    <w:rsid w:val="0022113C"/>
    <w:rsid w:val="002216E5"/>
    <w:rsid w:val="002243EB"/>
    <w:rsid w:val="002273CA"/>
    <w:rsid w:val="00227D44"/>
    <w:rsid w:val="002310D3"/>
    <w:rsid w:val="002326E5"/>
    <w:rsid w:val="00232F2E"/>
    <w:rsid w:val="00234111"/>
    <w:rsid w:val="0024186D"/>
    <w:rsid w:val="002422FF"/>
    <w:rsid w:val="00242944"/>
    <w:rsid w:val="00244AF4"/>
    <w:rsid w:val="00247A8B"/>
    <w:rsid w:val="00252BD5"/>
    <w:rsid w:val="00253C37"/>
    <w:rsid w:val="00255181"/>
    <w:rsid w:val="00255851"/>
    <w:rsid w:val="00256419"/>
    <w:rsid w:val="00256F04"/>
    <w:rsid w:val="00260CC5"/>
    <w:rsid w:val="00264FBE"/>
    <w:rsid w:val="00265865"/>
    <w:rsid w:val="00266D60"/>
    <w:rsid w:val="00266E7C"/>
    <w:rsid w:val="002767F0"/>
    <w:rsid w:val="00276BBD"/>
    <w:rsid w:val="0028022B"/>
    <w:rsid w:val="00280A53"/>
    <w:rsid w:val="00282477"/>
    <w:rsid w:val="002828FB"/>
    <w:rsid w:val="00282DF1"/>
    <w:rsid w:val="00282EDE"/>
    <w:rsid w:val="00283FB2"/>
    <w:rsid w:val="002841F3"/>
    <w:rsid w:val="00285461"/>
    <w:rsid w:val="00287B93"/>
    <w:rsid w:val="00291929"/>
    <w:rsid w:val="00292B10"/>
    <w:rsid w:val="00293AF3"/>
    <w:rsid w:val="00296494"/>
    <w:rsid w:val="002968F8"/>
    <w:rsid w:val="00296F6E"/>
    <w:rsid w:val="002970A1"/>
    <w:rsid w:val="002972A0"/>
    <w:rsid w:val="00297B4A"/>
    <w:rsid w:val="002A0C8C"/>
    <w:rsid w:val="002A16A3"/>
    <w:rsid w:val="002A2AD1"/>
    <w:rsid w:val="002A2E42"/>
    <w:rsid w:val="002A2EE5"/>
    <w:rsid w:val="002A4347"/>
    <w:rsid w:val="002A4453"/>
    <w:rsid w:val="002A4907"/>
    <w:rsid w:val="002A6E04"/>
    <w:rsid w:val="002B0049"/>
    <w:rsid w:val="002B0B64"/>
    <w:rsid w:val="002B17A9"/>
    <w:rsid w:val="002B18A5"/>
    <w:rsid w:val="002B1AF0"/>
    <w:rsid w:val="002B3527"/>
    <w:rsid w:val="002B40BE"/>
    <w:rsid w:val="002B543A"/>
    <w:rsid w:val="002C0082"/>
    <w:rsid w:val="002C127B"/>
    <w:rsid w:val="002C2ECE"/>
    <w:rsid w:val="002C3200"/>
    <w:rsid w:val="002C36E1"/>
    <w:rsid w:val="002C43E7"/>
    <w:rsid w:val="002C43F4"/>
    <w:rsid w:val="002C5F7A"/>
    <w:rsid w:val="002C6335"/>
    <w:rsid w:val="002C6553"/>
    <w:rsid w:val="002C6F7D"/>
    <w:rsid w:val="002D0514"/>
    <w:rsid w:val="002D0C49"/>
    <w:rsid w:val="002D1B52"/>
    <w:rsid w:val="002D42B1"/>
    <w:rsid w:val="002D4749"/>
    <w:rsid w:val="002D5204"/>
    <w:rsid w:val="002E1D8C"/>
    <w:rsid w:val="002E5D5E"/>
    <w:rsid w:val="002E6A2A"/>
    <w:rsid w:val="002E6D62"/>
    <w:rsid w:val="002E751D"/>
    <w:rsid w:val="002F0076"/>
    <w:rsid w:val="002F1B41"/>
    <w:rsid w:val="002F21F1"/>
    <w:rsid w:val="002F2C8C"/>
    <w:rsid w:val="002F333C"/>
    <w:rsid w:val="002F4FD7"/>
    <w:rsid w:val="002F5410"/>
    <w:rsid w:val="002F60B9"/>
    <w:rsid w:val="003079B6"/>
    <w:rsid w:val="00310941"/>
    <w:rsid w:val="003110DB"/>
    <w:rsid w:val="00311925"/>
    <w:rsid w:val="00312740"/>
    <w:rsid w:val="00312A4C"/>
    <w:rsid w:val="003139C0"/>
    <w:rsid w:val="00314B90"/>
    <w:rsid w:val="00315667"/>
    <w:rsid w:val="00320178"/>
    <w:rsid w:val="003220D5"/>
    <w:rsid w:val="003221A4"/>
    <w:rsid w:val="0032241E"/>
    <w:rsid w:val="00322473"/>
    <w:rsid w:val="003224BE"/>
    <w:rsid w:val="00323311"/>
    <w:rsid w:val="003249C3"/>
    <w:rsid w:val="00326966"/>
    <w:rsid w:val="00327E07"/>
    <w:rsid w:val="00330411"/>
    <w:rsid w:val="00331B4C"/>
    <w:rsid w:val="00333135"/>
    <w:rsid w:val="00335F25"/>
    <w:rsid w:val="00336775"/>
    <w:rsid w:val="003369FD"/>
    <w:rsid w:val="00337100"/>
    <w:rsid w:val="0034097F"/>
    <w:rsid w:val="0034153D"/>
    <w:rsid w:val="003417C9"/>
    <w:rsid w:val="00342BD1"/>
    <w:rsid w:val="00342E0C"/>
    <w:rsid w:val="0034417D"/>
    <w:rsid w:val="003451BF"/>
    <w:rsid w:val="00346959"/>
    <w:rsid w:val="00353152"/>
    <w:rsid w:val="00355F64"/>
    <w:rsid w:val="003565ED"/>
    <w:rsid w:val="00357285"/>
    <w:rsid w:val="00362487"/>
    <w:rsid w:val="00363C50"/>
    <w:rsid w:val="00364438"/>
    <w:rsid w:val="003652DA"/>
    <w:rsid w:val="0036787D"/>
    <w:rsid w:val="00367E9C"/>
    <w:rsid w:val="00370101"/>
    <w:rsid w:val="0037104F"/>
    <w:rsid w:val="0037170A"/>
    <w:rsid w:val="00371785"/>
    <w:rsid w:val="00371DB3"/>
    <w:rsid w:val="0037207C"/>
    <w:rsid w:val="003732A1"/>
    <w:rsid w:val="003740FD"/>
    <w:rsid w:val="00374844"/>
    <w:rsid w:val="0037527F"/>
    <w:rsid w:val="00376DD4"/>
    <w:rsid w:val="0037709B"/>
    <w:rsid w:val="003779B0"/>
    <w:rsid w:val="0038329C"/>
    <w:rsid w:val="003833A0"/>
    <w:rsid w:val="00385787"/>
    <w:rsid w:val="00390F56"/>
    <w:rsid w:val="00392539"/>
    <w:rsid w:val="00392B05"/>
    <w:rsid w:val="003940DD"/>
    <w:rsid w:val="00396ABB"/>
    <w:rsid w:val="00397764"/>
    <w:rsid w:val="00397CF5"/>
    <w:rsid w:val="003A00D7"/>
    <w:rsid w:val="003A0BEA"/>
    <w:rsid w:val="003A0E24"/>
    <w:rsid w:val="003A10CC"/>
    <w:rsid w:val="003A14C8"/>
    <w:rsid w:val="003A21B5"/>
    <w:rsid w:val="003A2662"/>
    <w:rsid w:val="003A7704"/>
    <w:rsid w:val="003B08FC"/>
    <w:rsid w:val="003B25C1"/>
    <w:rsid w:val="003B266F"/>
    <w:rsid w:val="003B39D5"/>
    <w:rsid w:val="003B43A4"/>
    <w:rsid w:val="003B441F"/>
    <w:rsid w:val="003B6A05"/>
    <w:rsid w:val="003B6DA5"/>
    <w:rsid w:val="003B70C6"/>
    <w:rsid w:val="003B7487"/>
    <w:rsid w:val="003C0B1E"/>
    <w:rsid w:val="003C23EF"/>
    <w:rsid w:val="003C2662"/>
    <w:rsid w:val="003C30B0"/>
    <w:rsid w:val="003C336E"/>
    <w:rsid w:val="003C3F23"/>
    <w:rsid w:val="003C5B22"/>
    <w:rsid w:val="003C6E43"/>
    <w:rsid w:val="003C7B01"/>
    <w:rsid w:val="003D05E3"/>
    <w:rsid w:val="003D0E69"/>
    <w:rsid w:val="003D1656"/>
    <w:rsid w:val="003D4FEB"/>
    <w:rsid w:val="003D59EF"/>
    <w:rsid w:val="003D77F1"/>
    <w:rsid w:val="003D7901"/>
    <w:rsid w:val="003D7EA1"/>
    <w:rsid w:val="003E02D6"/>
    <w:rsid w:val="003E1F9E"/>
    <w:rsid w:val="003E5E7F"/>
    <w:rsid w:val="003E6EFF"/>
    <w:rsid w:val="003F30DB"/>
    <w:rsid w:val="003F4789"/>
    <w:rsid w:val="003F4A34"/>
    <w:rsid w:val="003F53EA"/>
    <w:rsid w:val="00403209"/>
    <w:rsid w:val="004034AF"/>
    <w:rsid w:val="004047F3"/>
    <w:rsid w:val="004064E6"/>
    <w:rsid w:val="004105A6"/>
    <w:rsid w:val="004143FC"/>
    <w:rsid w:val="004145D9"/>
    <w:rsid w:val="00415178"/>
    <w:rsid w:val="004168E3"/>
    <w:rsid w:val="0042046A"/>
    <w:rsid w:val="004205F2"/>
    <w:rsid w:val="004209B0"/>
    <w:rsid w:val="00421EC6"/>
    <w:rsid w:val="00423003"/>
    <w:rsid w:val="004231ED"/>
    <w:rsid w:val="00423A58"/>
    <w:rsid w:val="00424CE0"/>
    <w:rsid w:val="00425C66"/>
    <w:rsid w:val="0043132D"/>
    <w:rsid w:val="0043194A"/>
    <w:rsid w:val="00432608"/>
    <w:rsid w:val="00433816"/>
    <w:rsid w:val="00436E53"/>
    <w:rsid w:val="00437714"/>
    <w:rsid w:val="00440A78"/>
    <w:rsid w:val="004428E7"/>
    <w:rsid w:val="004438E1"/>
    <w:rsid w:val="004479FE"/>
    <w:rsid w:val="00450320"/>
    <w:rsid w:val="004508EB"/>
    <w:rsid w:val="00451111"/>
    <w:rsid w:val="00451181"/>
    <w:rsid w:val="00451324"/>
    <w:rsid w:val="00452DB6"/>
    <w:rsid w:val="00453F0B"/>
    <w:rsid w:val="00454957"/>
    <w:rsid w:val="00454C75"/>
    <w:rsid w:val="00455233"/>
    <w:rsid w:val="00455E17"/>
    <w:rsid w:val="00457EB6"/>
    <w:rsid w:val="004601D6"/>
    <w:rsid w:val="0046108F"/>
    <w:rsid w:val="00462AA1"/>
    <w:rsid w:val="00462BA3"/>
    <w:rsid w:val="004634B2"/>
    <w:rsid w:val="00463DD0"/>
    <w:rsid w:val="00464730"/>
    <w:rsid w:val="00465102"/>
    <w:rsid w:val="00465DE6"/>
    <w:rsid w:val="00466C4A"/>
    <w:rsid w:val="00467F6F"/>
    <w:rsid w:val="00473BF5"/>
    <w:rsid w:val="00474BBC"/>
    <w:rsid w:val="0048016C"/>
    <w:rsid w:val="00480AC4"/>
    <w:rsid w:val="004810DB"/>
    <w:rsid w:val="004811F5"/>
    <w:rsid w:val="0048455F"/>
    <w:rsid w:val="004848F9"/>
    <w:rsid w:val="00484D4D"/>
    <w:rsid w:val="00486BA2"/>
    <w:rsid w:val="0048719F"/>
    <w:rsid w:val="004930B0"/>
    <w:rsid w:val="004941DF"/>
    <w:rsid w:val="00496776"/>
    <w:rsid w:val="00496A7F"/>
    <w:rsid w:val="00496CD6"/>
    <w:rsid w:val="00497478"/>
    <w:rsid w:val="004979E4"/>
    <w:rsid w:val="004A0D2F"/>
    <w:rsid w:val="004A278C"/>
    <w:rsid w:val="004A28E1"/>
    <w:rsid w:val="004A2F25"/>
    <w:rsid w:val="004A60CC"/>
    <w:rsid w:val="004A629F"/>
    <w:rsid w:val="004A7D8E"/>
    <w:rsid w:val="004A7EDF"/>
    <w:rsid w:val="004B0F43"/>
    <w:rsid w:val="004B0F62"/>
    <w:rsid w:val="004B419D"/>
    <w:rsid w:val="004B4AE7"/>
    <w:rsid w:val="004B5E26"/>
    <w:rsid w:val="004B64EC"/>
    <w:rsid w:val="004B7FD5"/>
    <w:rsid w:val="004C0666"/>
    <w:rsid w:val="004C0E66"/>
    <w:rsid w:val="004C26BE"/>
    <w:rsid w:val="004C299B"/>
    <w:rsid w:val="004C33A4"/>
    <w:rsid w:val="004C57E4"/>
    <w:rsid w:val="004C5CB1"/>
    <w:rsid w:val="004C69C8"/>
    <w:rsid w:val="004C70D7"/>
    <w:rsid w:val="004C718B"/>
    <w:rsid w:val="004C756F"/>
    <w:rsid w:val="004D0A93"/>
    <w:rsid w:val="004D0D7B"/>
    <w:rsid w:val="004D0FD2"/>
    <w:rsid w:val="004D2A64"/>
    <w:rsid w:val="004D3A08"/>
    <w:rsid w:val="004D3CB7"/>
    <w:rsid w:val="004D3FB6"/>
    <w:rsid w:val="004D405F"/>
    <w:rsid w:val="004D53B1"/>
    <w:rsid w:val="004D5CD2"/>
    <w:rsid w:val="004D7735"/>
    <w:rsid w:val="004E0C0E"/>
    <w:rsid w:val="004E412E"/>
    <w:rsid w:val="004E44D3"/>
    <w:rsid w:val="004E4648"/>
    <w:rsid w:val="004E4DC3"/>
    <w:rsid w:val="004E5A72"/>
    <w:rsid w:val="004F0FB3"/>
    <w:rsid w:val="004F226E"/>
    <w:rsid w:val="004F31E5"/>
    <w:rsid w:val="004F3A80"/>
    <w:rsid w:val="004F44A7"/>
    <w:rsid w:val="004F554D"/>
    <w:rsid w:val="004F5A4A"/>
    <w:rsid w:val="004F7556"/>
    <w:rsid w:val="00501A97"/>
    <w:rsid w:val="00502D1D"/>
    <w:rsid w:val="00504BC1"/>
    <w:rsid w:val="00504C60"/>
    <w:rsid w:val="0050522B"/>
    <w:rsid w:val="00506618"/>
    <w:rsid w:val="00506ADE"/>
    <w:rsid w:val="00507042"/>
    <w:rsid w:val="005074AF"/>
    <w:rsid w:val="00507A60"/>
    <w:rsid w:val="00510914"/>
    <w:rsid w:val="00511332"/>
    <w:rsid w:val="005116A7"/>
    <w:rsid w:val="00513251"/>
    <w:rsid w:val="00514BC4"/>
    <w:rsid w:val="00514C04"/>
    <w:rsid w:val="00515F2A"/>
    <w:rsid w:val="00521E96"/>
    <w:rsid w:val="00522279"/>
    <w:rsid w:val="005223A7"/>
    <w:rsid w:val="00522D9C"/>
    <w:rsid w:val="005234EE"/>
    <w:rsid w:val="00523905"/>
    <w:rsid w:val="00527B5C"/>
    <w:rsid w:val="00530D34"/>
    <w:rsid w:val="00530EA0"/>
    <w:rsid w:val="00531CD9"/>
    <w:rsid w:val="005327F9"/>
    <w:rsid w:val="00532B92"/>
    <w:rsid w:val="005366F7"/>
    <w:rsid w:val="00536AD9"/>
    <w:rsid w:val="00540E51"/>
    <w:rsid w:val="0054161E"/>
    <w:rsid w:val="00542F10"/>
    <w:rsid w:val="00543E06"/>
    <w:rsid w:val="00551848"/>
    <w:rsid w:val="0055373A"/>
    <w:rsid w:val="00554B8F"/>
    <w:rsid w:val="00554BDA"/>
    <w:rsid w:val="005554B3"/>
    <w:rsid w:val="00555955"/>
    <w:rsid w:val="0055652B"/>
    <w:rsid w:val="00556C57"/>
    <w:rsid w:val="005577B5"/>
    <w:rsid w:val="00561683"/>
    <w:rsid w:val="00561D57"/>
    <w:rsid w:val="00561F1E"/>
    <w:rsid w:val="00563DCC"/>
    <w:rsid w:val="005647C7"/>
    <w:rsid w:val="00564ABE"/>
    <w:rsid w:val="00564BEA"/>
    <w:rsid w:val="00565889"/>
    <w:rsid w:val="00566522"/>
    <w:rsid w:val="00566B6A"/>
    <w:rsid w:val="00566D6A"/>
    <w:rsid w:val="00567037"/>
    <w:rsid w:val="005679CF"/>
    <w:rsid w:val="00571F60"/>
    <w:rsid w:val="00573100"/>
    <w:rsid w:val="00573643"/>
    <w:rsid w:val="00573F19"/>
    <w:rsid w:val="005744CD"/>
    <w:rsid w:val="00575CFA"/>
    <w:rsid w:val="00576A62"/>
    <w:rsid w:val="00576B88"/>
    <w:rsid w:val="00577B5B"/>
    <w:rsid w:val="00577E89"/>
    <w:rsid w:val="00581618"/>
    <w:rsid w:val="00584F2F"/>
    <w:rsid w:val="00585881"/>
    <w:rsid w:val="00586DEB"/>
    <w:rsid w:val="00587844"/>
    <w:rsid w:val="00590952"/>
    <w:rsid w:val="00590FC6"/>
    <w:rsid w:val="00591D18"/>
    <w:rsid w:val="00592299"/>
    <w:rsid w:val="00594383"/>
    <w:rsid w:val="00595BB6"/>
    <w:rsid w:val="005A10DA"/>
    <w:rsid w:val="005A1E0B"/>
    <w:rsid w:val="005A47F7"/>
    <w:rsid w:val="005A722B"/>
    <w:rsid w:val="005A761E"/>
    <w:rsid w:val="005B2A4C"/>
    <w:rsid w:val="005B514D"/>
    <w:rsid w:val="005B5D2C"/>
    <w:rsid w:val="005B68C8"/>
    <w:rsid w:val="005B76BA"/>
    <w:rsid w:val="005B7CDD"/>
    <w:rsid w:val="005C1627"/>
    <w:rsid w:val="005C1F5F"/>
    <w:rsid w:val="005C2398"/>
    <w:rsid w:val="005C52E8"/>
    <w:rsid w:val="005D0A55"/>
    <w:rsid w:val="005D0E72"/>
    <w:rsid w:val="005D18C5"/>
    <w:rsid w:val="005D3425"/>
    <w:rsid w:val="005D3B22"/>
    <w:rsid w:val="005D66B9"/>
    <w:rsid w:val="005D6BF2"/>
    <w:rsid w:val="005E0541"/>
    <w:rsid w:val="005E0869"/>
    <w:rsid w:val="005E2AF9"/>
    <w:rsid w:val="005E4CFD"/>
    <w:rsid w:val="005E741C"/>
    <w:rsid w:val="005F0E86"/>
    <w:rsid w:val="005F21CC"/>
    <w:rsid w:val="005F2EE8"/>
    <w:rsid w:val="0060017B"/>
    <w:rsid w:val="00600235"/>
    <w:rsid w:val="006018CC"/>
    <w:rsid w:val="00601CBF"/>
    <w:rsid w:val="00601F9B"/>
    <w:rsid w:val="0060385C"/>
    <w:rsid w:val="006137D6"/>
    <w:rsid w:val="0061427D"/>
    <w:rsid w:val="006204A9"/>
    <w:rsid w:val="00624070"/>
    <w:rsid w:val="00624476"/>
    <w:rsid w:val="006244C7"/>
    <w:rsid w:val="00625038"/>
    <w:rsid w:val="006269B4"/>
    <w:rsid w:val="006278E1"/>
    <w:rsid w:val="00627B53"/>
    <w:rsid w:val="00632BF8"/>
    <w:rsid w:val="00633B52"/>
    <w:rsid w:val="00634DCB"/>
    <w:rsid w:val="00636D4A"/>
    <w:rsid w:val="00641ACF"/>
    <w:rsid w:val="00642849"/>
    <w:rsid w:val="006447CD"/>
    <w:rsid w:val="00644E91"/>
    <w:rsid w:val="00645D1D"/>
    <w:rsid w:val="00647229"/>
    <w:rsid w:val="0064769E"/>
    <w:rsid w:val="006500D7"/>
    <w:rsid w:val="00650C77"/>
    <w:rsid w:val="00651D8C"/>
    <w:rsid w:val="006528CE"/>
    <w:rsid w:val="0065443F"/>
    <w:rsid w:val="00656ABE"/>
    <w:rsid w:val="00656B8F"/>
    <w:rsid w:val="0065706C"/>
    <w:rsid w:val="006608C1"/>
    <w:rsid w:val="00660AC0"/>
    <w:rsid w:val="00663B92"/>
    <w:rsid w:val="006648CC"/>
    <w:rsid w:val="006655CB"/>
    <w:rsid w:val="00665AB0"/>
    <w:rsid w:val="00665BF6"/>
    <w:rsid w:val="0066625D"/>
    <w:rsid w:val="0066673E"/>
    <w:rsid w:val="006670D2"/>
    <w:rsid w:val="006674DB"/>
    <w:rsid w:val="00667E47"/>
    <w:rsid w:val="00672718"/>
    <w:rsid w:val="00672FD9"/>
    <w:rsid w:val="00673A64"/>
    <w:rsid w:val="00673D46"/>
    <w:rsid w:val="006746D4"/>
    <w:rsid w:val="00675574"/>
    <w:rsid w:val="00677451"/>
    <w:rsid w:val="006774F6"/>
    <w:rsid w:val="006775A4"/>
    <w:rsid w:val="00680463"/>
    <w:rsid w:val="00680563"/>
    <w:rsid w:val="00680A03"/>
    <w:rsid w:val="00686A4B"/>
    <w:rsid w:val="00687EA8"/>
    <w:rsid w:val="00690469"/>
    <w:rsid w:val="006907C6"/>
    <w:rsid w:val="00691431"/>
    <w:rsid w:val="006915CA"/>
    <w:rsid w:val="00693CEF"/>
    <w:rsid w:val="00694DC7"/>
    <w:rsid w:val="0069672F"/>
    <w:rsid w:val="00697F9B"/>
    <w:rsid w:val="006A10AF"/>
    <w:rsid w:val="006A20A1"/>
    <w:rsid w:val="006A28DC"/>
    <w:rsid w:val="006A3519"/>
    <w:rsid w:val="006A3574"/>
    <w:rsid w:val="006A482B"/>
    <w:rsid w:val="006A7603"/>
    <w:rsid w:val="006B0341"/>
    <w:rsid w:val="006B16F4"/>
    <w:rsid w:val="006B2559"/>
    <w:rsid w:val="006B5C9C"/>
    <w:rsid w:val="006B616C"/>
    <w:rsid w:val="006C2210"/>
    <w:rsid w:val="006C4512"/>
    <w:rsid w:val="006C4A5D"/>
    <w:rsid w:val="006C66E1"/>
    <w:rsid w:val="006C74F4"/>
    <w:rsid w:val="006C7CC1"/>
    <w:rsid w:val="006D1126"/>
    <w:rsid w:val="006D19EF"/>
    <w:rsid w:val="006D1CF3"/>
    <w:rsid w:val="006D28F5"/>
    <w:rsid w:val="006D2FCA"/>
    <w:rsid w:val="006D3115"/>
    <w:rsid w:val="006D351B"/>
    <w:rsid w:val="006D4142"/>
    <w:rsid w:val="006D5F11"/>
    <w:rsid w:val="006D68DA"/>
    <w:rsid w:val="006D7A88"/>
    <w:rsid w:val="006E32E0"/>
    <w:rsid w:val="006E3FA6"/>
    <w:rsid w:val="006E5523"/>
    <w:rsid w:val="006E6D3A"/>
    <w:rsid w:val="006F2083"/>
    <w:rsid w:val="006F4494"/>
    <w:rsid w:val="006F6D65"/>
    <w:rsid w:val="006F771D"/>
    <w:rsid w:val="006F7A50"/>
    <w:rsid w:val="00701555"/>
    <w:rsid w:val="00701A94"/>
    <w:rsid w:val="007026D4"/>
    <w:rsid w:val="0070379F"/>
    <w:rsid w:val="00704B99"/>
    <w:rsid w:val="00706211"/>
    <w:rsid w:val="0070662B"/>
    <w:rsid w:val="007070AC"/>
    <w:rsid w:val="007112B1"/>
    <w:rsid w:val="007138B7"/>
    <w:rsid w:val="00714730"/>
    <w:rsid w:val="00714F02"/>
    <w:rsid w:val="00715F75"/>
    <w:rsid w:val="00717E8B"/>
    <w:rsid w:val="00721395"/>
    <w:rsid w:val="007229B9"/>
    <w:rsid w:val="007238FF"/>
    <w:rsid w:val="007245CC"/>
    <w:rsid w:val="0072569B"/>
    <w:rsid w:val="00725C30"/>
    <w:rsid w:val="007274B6"/>
    <w:rsid w:val="007300A8"/>
    <w:rsid w:val="0073078F"/>
    <w:rsid w:val="007316E5"/>
    <w:rsid w:val="007333BC"/>
    <w:rsid w:val="0073470E"/>
    <w:rsid w:val="00736B0D"/>
    <w:rsid w:val="00736EAF"/>
    <w:rsid w:val="00737C7F"/>
    <w:rsid w:val="00742D4B"/>
    <w:rsid w:val="00743151"/>
    <w:rsid w:val="00744F0F"/>
    <w:rsid w:val="007453EA"/>
    <w:rsid w:val="00752CD8"/>
    <w:rsid w:val="007536F3"/>
    <w:rsid w:val="007537E2"/>
    <w:rsid w:val="00753814"/>
    <w:rsid w:val="00754629"/>
    <w:rsid w:val="00754DC3"/>
    <w:rsid w:val="007559CE"/>
    <w:rsid w:val="00757CA4"/>
    <w:rsid w:val="00757D09"/>
    <w:rsid w:val="00761EA6"/>
    <w:rsid w:val="00762B56"/>
    <w:rsid w:val="00763CFE"/>
    <w:rsid w:val="00763DBB"/>
    <w:rsid w:val="007654AB"/>
    <w:rsid w:val="00765E89"/>
    <w:rsid w:val="00766537"/>
    <w:rsid w:val="00766F0B"/>
    <w:rsid w:val="007703DD"/>
    <w:rsid w:val="00771B1F"/>
    <w:rsid w:val="007727BD"/>
    <w:rsid w:val="00774298"/>
    <w:rsid w:val="007744FF"/>
    <w:rsid w:val="00775AB4"/>
    <w:rsid w:val="00777892"/>
    <w:rsid w:val="00780150"/>
    <w:rsid w:val="007809A2"/>
    <w:rsid w:val="00781144"/>
    <w:rsid w:val="007815DD"/>
    <w:rsid w:val="007829CE"/>
    <w:rsid w:val="0078346D"/>
    <w:rsid w:val="00783AF3"/>
    <w:rsid w:val="00784DEC"/>
    <w:rsid w:val="007864FA"/>
    <w:rsid w:val="00786671"/>
    <w:rsid w:val="00787429"/>
    <w:rsid w:val="0078769E"/>
    <w:rsid w:val="00787815"/>
    <w:rsid w:val="007913DD"/>
    <w:rsid w:val="00791F1A"/>
    <w:rsid w:val="007926DE"/>
    <w:rsid w:val="0079475C"/>
    <w:rsid w:val="00794FA9"/>
    <w:rsid w:val="0079531A"/>
    <w:rsid w:val="00796F08"/>
    <w:rsid w:val="00797A70"/>
    <w:rsid w:val="007A1C88"/>
    <w:rsid w:val="007A29EE"/>
    <w:rsid w:val="007A39CC"/>
    <w:rsid w:val="007A4CE5"/>
    <w:rsid w:val="007A5121"/>
    <w:rsid w:val="007A55BB"/>
    <w:rsid w:val="007A6331"/>
    <w:rsid w:val="007A76B6"/>
    <w:rsid w:val="007B015A"/>
    <w:rsid w:val="007B0E62"/>
    <w:rsid w:val="007B3D18"/>
    <w:rsid w:val="007B5233"/>
    <w:rsid w:val="007B65D7"/>
    <w:rsid w:val="007B74AB"/>
    <w:rsid w:val="007C087F"/>
    <w:rsid w:val="007C2637"/>
    <w:rsid w:val="007C342B"/>
    <w:rsid w:val="007C3489"/>
    <w:rsid w:val="007C3711"/>
    <w:rsid w:val="007C39B1"/>
    <w:rsid w:val="007C42A6"/>
    <w:rsid w:val="007C7C49"/>
    <w:rsid w:val="007D1D99"/>
    <w:rsid w:val="007D1F9D"/>
    <w:rsid w:val="007D3A5D"/>
    <w:rsid w:val="007D4AA7"/>
    <w:rsid w:val="007D5CB5"/>
    <w:rsid w:val="007D6404"/>
    <w:rsid w:val="007D7C8E"/>
    <w:rsid w:val="007E05D4"/>
    <w:rsid w:val="007E3221"/>
    <w:rsid w:val="007E4370"/>
    <w:rsid w:val="007E536E"/>
    <w:rsid w:val="007E7E35"/>
    <w:rsid w:val="007F0728"/>
    <w:rsid w:val="007F091B"/>
    <w:rsid w:val="007F22F1"/>
    <w:rsid w:val="007F3A0E"/>
    <w:rsid w:val="007F3C00"/>
    <w:rsid w:val="007F4281"/>
    <w:rsid w:val="007F469C"/>
    <w:rsid w:val="007F588F"/>
    <w:rsid w:val="007F767C"/>
    <w:rsid w:val="00801B32"/>
    <w:rsid w:val="00802931"/>
    <w:rsid w:val="00802D64"/>
    <w:rsid w:val="0081116F"/>
    <w:rsid w:val="008122B4"/>
    <w:rsid w:val="008126B1"/>
    <w:rsid w:val="00812908"/>
    <w:rsid w:val="0081395B"/>
    <w:rsid w:val="0081451F"/>
    <w:rsid w:val="00814EE9"/>
    <w:rsid w:val="0081629A"/>
    <w:rsid w:val="008172C2"/>
    <w:rsid w:val="0081733D"/>
    <w:rsid w:val="00817918"/>
    <w:rsid w:val="00821FD9"/>
    <w:rsid w:val="00822380"/>
    <w:rsid w:val="0082448D"/>
    <w:rsid w:val="00824C63"/>
    <w:rsid w:val="00825350"/>
    <w:rsid w:val="00825417"/>
    <w:rsid w:val="00827594"/>
    <w:rsid w:val="00827968"/>
    <w:rsid w:val="008308C2"/>
    <w:rsid w:val="00831FF1"/>
    <w:rsid w:val="00832D0C"/>
    <w:rsid w:val="00834AB8"/>
    <w:rsid w:val="008400DE"/>
    <w:rsid w:val="00843C99"/>
    <w:rsid w:val="008453A5"/>
    <w:rsid w:val="00845BB9"/>
    <w:rsid w:val="00845BFE"/>
    <w:rsid w:val="00847299"/>
    <w:rsid w:val="00847FE6"/>
    <w:rsid w:val="008500A0"/>
    <w:rsid w:val="008500A6"/>
    <w:rsid w:val="00851812"/>
    <w:rsid w:val="00852877"/>
    <w:rsid w:val="00854CF7"/>
    <w:rsid w:val="00856A08"/>
    <w:rsid w:val="008579F1"/>
    <w:rsid w:val="00862F0A"/>
    <w:rsid w:val="00863B21"/>
    <w:rsid w:val="00871E3C"/>
    <w:rsid w:val="008741AB"/>
    <w:rsid w:val="008748E2"/>
    <w:rsid w:val="00876A13"/>
    <w:rsid w:val="008770C4"/>
    <w:rsid w:val="00877666"/>
    <w:rsid w:val="00880BB0"/>
    <w:rsid w:val="00880C3D"/>
    <w:rsid w:val="0088226C"/>
    <w:rsid w:val="008831EB"/>
    <w:rsid w:val="00883A3F"/>
    <w:rsid w:val="00883E13"/>
    <w:rsid w:val="00883EE4"/>
    <w:rsid w:val="008871FC"/>
    <w:rsid w:val="0088775B"/>
    <w:rsid w:val="00887D77"/>
    <w:rsid w:val="00890743"/>
    <w:rsid w:val="00893F43"/>
    <w:rsid w:val="00895ADE"/>
    <w:rsid w:val="008969F7"/>
    <w:rsid w:val="008A1731"/>
    <w:rsid w:val="008A1CA2"/>
    <w:rsid w:val="008A4AE4"/>
    <w:rsid w:val="008A4C29"/>
    <w:rsid w:val="008A5D55"/>
    <w:rsid w:val="008A5E06"/>
    <w:rsid w:val="008A5E5F"/>
    <w:rsid w:val="008A6407"/>
    <w:rsid w:val="008A783A"/>
    <w:rsid w:val="008B146D"/>
    <w:rsid w:val="008B3E7B"/>
    <w:rsid w:val="008B5A3D"/>
    <w:rsid w:val="008B6315"/>
    <w:rsid w:val="008C4576"/>
    <w:rsid w:val="008C50AD"/>
    <w:rsid w:val="008C6510"/>
    <w:rsid w:val="008C652C"/>
    <w:rsid w:val="008C65E3"/>
    <w:rsid w:val="008C7826"/>
    <w:rsid w:val="008C7A21"/>
    <w:rsid w:val="008D0159"/>
    <w:rsid w:val="008D0854"/>
    <w:rsid w:val="008D191D"/>
    <w:rsid w:val="008D1DF1"/>
    <w:rsid w:val="008D2AAA"/>
    <w:rsid w:val="008D375B"/>
    <w:rsid w:val="008D4A67"/>
    <w:rsid w:val="008D4DBC"/>
    <w:rsid w:val="008D60B1"/>
    <w:rsid w:val="008D6BCA"/>
    <w:rsid w:val="008E3951"/>
    <w:rsid w:val="008E3EF4"/>
    <w:rsid w:val="008E4C04"/>
    <w:rsid w:val="008E5682"/>
    <w:rsid w:val="008E623D"/>
    <w:rsid w:val="008E661A"/>
    <w:rsid w:val="008E6897"/>
    <w:rsid w:val="008F08CD"/>
    <w:rsid w:val="008F1EE7"/>
    <w:rsid w:val="008F298E"/>
    <w:rsid w:val="008F43AA"/>
    <w:rsid w:val="008F459C"/>
    <w:rsid w:val="008F4793"/>
    <w:rsid w:val="009011D4"/>
    <w:rsid w:val="00901D12"/>
    <w:rsid w:val="00903202"/>
    <w:rsid w:val="00905BD7"/>
    <w:rsid w:val="00906711"/>
    <w:rsid w:val="009071B9"/>
    <w:rsid w:val="009076E6"/>
    <w:rsid w:val="0091042A"/>
    <w:rsid w:val="00911F61"/>
    <w:rsid w:val="0091258B"/>
    <w:rsid w:val="00912FEE"/>
    <w:rsid w:val="00914292"/>
    <w:rsid w:val="00916A2D"/>
    <w:rsid w:val="00917C4C"/>
    <w:rsid w:val="00922004"/>
    <w:rsid w:val="00922099"/>
    <w:rsid w:val="00925DCB"/>
    <w:rsid w:val="00925E00"/>
    <w:rsid w:val="00927081"/>
    <w:rsid w:val="0093434C"/>
    <w:rsid w:val="009355C5"/>
    <w:rsid w:val="00936157"/>
    <w:rsid w:val="009376E8"/>
    <w:rsid w:val="009410D9"/>
    <w:rsid w:val="009453C1"/>
    <w:rsid w:val="0094649C"/>
    <w:rsid w:val="00946652"/>
    <w:rsid w:val="009469D8"/>
    <w:rsid w:val="00946FB4"/>
    <w:rsid w:val="00947AE3"/>
    <w:rsid w:val="00950D5D"/>
    <w:rsid w:val="00950E47"/>
    <w:rsid w:val="0095133D"/>
    <w:rsid w:val="00951366"/>
    <w:rsid w:val="009516AD"/>
    <w:rsid w:val="00951F22"/>
    <w:rsid w:val="009555DF"/>
    <w:rsid w:val="0095663E"/>
    <w:rsid w:val="00957F9B"/>
    <w:rsid w:val="0096013C"/>
    <w:rsid w:val="00960A08"/>
    <w:rsid w:val="00960A66"/>
    <w:rsid w:val="00961FED"/>
    <w:rsid w:val="00963076"/>
    <w:rsid w:val="00964313"/>
    <w:rsid w:val="00964DEF"/>
    <w:rsid w:val="00965895"/>
    <w:rsid w:val="00966F43"/>
    <w:rsid w:val="00967C1C"/>
    <w:rsid w:val="00967ED9"/>
    <w:rsid w:val="00970423"/>
    <w:rsid w:val="00971F37"/>
    <w:rsid w:val="00972C3D"/>
    <w:rsid w:val="0097488C"/>
    <w:rsid w:val="00974DFF"/>
    <w:rsid w:val="009763BD"/>
    <w:rsid w:val="00976F85"/>
    <w:rsid w:val="009800B5"/>
    <w:rsid w:val="009812B1"/>
    <w:rsid w:val="0098407A"/>
    <w:rsid w:val="00984DA0"/>
    <w:rsid w:val="00985641"/>
    <w:rsid w:val="009874B7"/>
    <w:rsid w:val="009910F2"/>
    <w:rsid w:val="00991613"/>
    <w:rsid w:val="009921F2"/>
    <w:rsid w:val="00992548"/>
    <w:rsid w:val="009944D2"/>
    <w:rsid w:val="00995AA4"/>
    <w:rsid w:val="00996E0A"/>
    <w:rsid w:val="009A0140"/>
    <w:rsid w:val="009A09A6"/>
    <w:rsid w:val="009A0AEB"/>
    <w:rsid w:val="009A3E5A"/>
    <w:rsid w:val="009A4BDD"/>
    <w:rsid w:val="009A6D63"/>
    <w:rsid w:val="009A7155"/>
    <w:rsid w:val="009B0664"/>
    <w:rsid w:val="009B0CA4"/>
    <w:rsid w:val="009B1957"/>
    <w:rsid w:val="009B3AF6"/>
    <w:rsid w:val="009B3CD1"/>
    <w:rsid w:val="009B4556"/>
    <w:rsid w:val="009B6140"/>
    <w:rsid w:val="009B674E"/>
    <w:rsid w:val="009C0BEA"/>
    <w:rsid w:val="009C1149"/>
    <w:rsid w:val="009C2D78"/>
    <w:rsid w:val="009C4236"/>
    <w:rsid w:val="009C4C5F"/>
    <w:rsid w:val="009C53F3"/>
    <w:rsid w:val="009C7882"/>
    <w:rsid w:val="009C79C7"/>
    <w:rsid w:val="009C7D1E"/>
    <w:rsid w:val="009D2E82"/>
    <w:rsid w:val="009D368C"/>
    <w:rsid w:val="009D4125"/>
    <w:rsid w:val="009E04E2"/>
    <w:rsid w:val="009E369B"/>
    <w:rsid w:val="009E67B2"/>
    <w:rsid w:val="009E6E3E"/>
    <w:rsid w:val="009E731D"/>
    <w:rsid w:val="009F09ED"/>
    <w:rsid w:val="009F1D5D"/>
    <w:rsid w:val="009F319B"/>
    <w:rsid w:val="009F3B25"/>
    <w:rsid w:val="009F401A"/>
    <w:rsid w:val="009F5B78"/>
    <w:rsid w:val="009F5E75"/>
    <w:rsid w:val="009F77A6"/>
    <w:rsid w:val="009F77D2"/>
    <w:rsid w:val="00A00AA8"/>
    <w:rsid w:val="00A016FB"/>
    <w:rsid w:val="00A01D37"/>
    <w:rsid w:val="00A04018"/>
    <w:rsid w:val="00A05026"/>
    <w:rsid w:val="00A0550C"/>
    <w:rsid w:val="00A05CA6"/>
    <w:rsid w:val="00A0778A"/>
    <w:rsid w:val="00A136DC"/>
    <w:rsid w:val="00A13FBB"/>
    <w:rsid w:val="00A149C0"/>
    <w:rsid w:val="00A15B73"/>
    <w:rsid w:val="00A17995"/>
    <w:rsid w:val="00A17A31"/>
    <w:rsid w:val="00A17BE2"/>
    <w:rsid w:val="00A20F08"/>
    <w:rsid w:val="00A24CF9"/>
    <w:rsid w:val="00A24D4F"/>
    <w:rsid w:val="00A25C3B"/>
    <w:rsid w:val="00A26482"/>
    <w:rsid w:val="00A267E0"/>
    <w:rsid w:val="00A26DA5"/>
    <w:rsid w:val="00A32D4D"/>
    <w:rsid w:val="00A34689"/>
    <w:rsid w:val="00A34941"/>
    <w:rsid w:val="00A3720D"/>
    <w:rsid w:val="00A376F4"/>
    <w:rsid w:val="00A4035B"/>
    <w:rsid w:val="00A407AA"/>
    <w:rsid w:val="00A43AA1"/>
    <w:rsid w:val="00A43E94"/>
    <w:rsid w:val="00A442AD"/>
    <w:rsid w:val="00A442C5"/>
    <w:rsid w:val="00A4684B"/>
    <w:rsid w:val="00A472CB"/>
    <w:rsid w:val="00A50777"/>
    <w:rsid w:val="00A5189D"/>
    <w:rsid w:val="00A52D5B"/>
    <w:rsid w:val="00A530A6"/>
    <w:rsid w:val="00A53D3C"/>
    <w:rsid w:val="00A552FB"/>
    <w:rsid w:val="00A558EC"/>
    <w:rsid w:val="00A639AB"/>
    <w:rsid w:val="00A63ADD"/>
    <w:rsid w:val="00A63D6C"/>
    <w:rsid w:val="00A65B8B"/>
    <w:rsid w:val="00A66A9C"/>
    <w:rsid w:val="00A712CB"/>
    <w:rsid w:val="00A71315"/>
    <w:rsid w:val="00A72477"/>
    <w:rsid w:val="00A7259B"/>
    <w:rsid w:val="00A73816"/>
    <w:rsid w:val="00A753C8"/>
    <w:rsid w:val="00A77273"/>
    <w:rsid w:val="00A80829"/>
    <w:rsid w:val="00A81560"/>
    <w:rsid w:val="00A829EA"/>
    <w:rsid w:val="00A82C7A"/>
    <w:rsid w:val="00A83D56"/>
    <w:rsid w:val="00A83EB5"/>
    <w:rsid w:val="00A86236"/>
    <w:rsid w:val="00A868DB"/>
    <w:rsid w:val="00A87BDF"/>
    <w:rsid w:val="00A90324"/>
    <w:rsid w:val="00A9162B"/>
    <w:rsid w:val="00A91F7E"/>
    <w:rsid w:val="00A94317"/>
    <w:rsid w:val="00A95838"/>
    <w:rsid w:val="00A962F0"/>
    <w:rsid w:val="00AA0142"/>
    <w:rsid w:val="00AA0B85"/>
    <w:rsid w:val="00AA0C7D"/>
    <w:rsid w:val="00AA0F64"/>
    <w:rsid w:val="00AA312A"/>
    <w:rsid w:val="00AA337E"/>
    <w:rsid w:val="00AA4217"/>
    <w:rsid w:val="00AA4ECA"/>
    <w:rsid w:val="00AA52D7"/>
    <w:rsid w:val="00AA618B"/>
    <w:rsid w:val="00AA6982"/>
    <w:rsid w:val="00AA7363"/>
    <w:rsid w:val="00AA793C"/>
    <w:rsid w:val="00AA7EC0"/>
    <w:rsid w:val="00AA7F1C"/>
    <w:rsid w:val="00AB0117"/>
    <w:rsid w:val="00AB03B8"/>
    <w:rsid w:val="00AB177C"/>
    <w:rsid w:val="00AB23FA"/>
    <w:rsid w:val="00AB2C7C"/>
    <w:rsid w:val="00AB2E15"/>
    <w:rsid w:val="00AB5DCD"/>
    <w:rsid w:val="00AB74BF"/>
    <w:rsid w:val="00AC22AC"/>
    <w:rsid w:val="00AC267D"/>
    <w:rsid w:val="00AC269C"/>
    <w:rsid w:val="00AC2AE6"/>
    <w:rsid w:val="00AC4851"/>
    <w:rsid w:val="00AC4C8C"/>
    <w:rsid w:val="00AC6318"/>
    <w:rsid w:val="00AD074D"/>
    <w:rsid w:val="00AD11AB"/>
    <w:rsid w:val="00AD215A"/>
    <w:rsid w:val="00AD2556"/>
    <w:rsid w:val="00AD2BE9"/>
    <w:rsid w:val="00AD337F"/>
    <w:rsid w:val="00AD4683"/>
    <w:rsid w:val="00AD494A"/>
    <w:rsid w:val="00AD50AE"/>
    <w:rsid w:val="00AE0630"/>
    <w:rsid w:val="00AE1B63"/>
    <w:rsid w:val="00AE41FA"/>
    <w:rsid w:val="00AE51CB"/>
    <w:rsid w:val="00AE5FB5"/>
    <w:rsid w:val="00AE7786"/>
    <w:rsid w:val="00AE7894"/>
    <w:rsid w:val="00AF1D4B"/>
    <w:rsid w:val="00AF3214"/>
    <w:rsid w:val="00AF49FC"/>
    <w:rsid w:val="00AF505A"/>
    <w:rsid w:val="00AF6C56"/>
    <w:rsid w:val="00AF6F91"/>
    <w:rsid w:val="00AF7431"/>
    <w:rsid w:val="00B010CC"/>
    <w:rsid w:val="00B02AD4"/>
    <w:rsid w:val="00B0350C"/>
    <w:rsid w:val="00B03BF3"/>
    <w:rsid w:val="00B04771"/>
    <w:rsid w:val="00B04DBD"/>
    <w:rsid w:val="00B04DEB"/>
    <w:rsid w:val="00B07479"/>
    <w:rsid w:val="00B1326F"/>
    <w:rsid w:val="00B140A4"/>
    <w:rsid w:val="00B143FA"/>
    <w:rsid w:val="00B15BBC"/>
    <w:rsid w:val="00B15EEC"/>
    <w:rsid w:val="00B22A15"/>
    <w:rsid w:val="00B22E94"/>
    <w:rsid w:val="00B254C3"/>
    <w:rsid w:val="00B2772A"/>
    <w:rsid w:val="00B308BC"/>
    <w:rsid w:val="00B31F47"/>
    <w:rsid w:val="00B32519"/>
    <w:rsid w:val="00B3350D"/>
    <w:rsid w:val="00B33954"/>
    <w:rsid w:val="00B33FA9"/>
    <w:rsid w:val="00B346A8"/>
    <w:rsid w:val="00B40441"/>
    <w:rsid w:val="00B40906"/>
    <w:rsid w:val="00B42DE8"/>
    <w:rsid w:val="00B42F4E"/>
    <w:rsid w:val="00B44756"/>
    <w:rsid w:val="00B4505A"/>
    <w:rsid w:val="00B45D75"/>
    <w:rsid w:val="00B46B6B"/>
    <w:rsid w:val="00B46CDA"/>
    <w:rsid w:val="00B509BB"/>
    <w:rsid w:val="00B50F18"/>
    <w:rsid w:val="00B513FD"/>
    <w:rsid w:val="00B519AF"/>
    <w:rsid w:val="00B5365A"/>
    <w:rsid w:val="00B56B78"/>
    <w:rsid w:val="00B57DB8"/>
    <w:rsid w:val="00B61E42"/>
    <w:rsid w:val="00B620D6"/>
    <w:rsid w:val="00B63B22"/>
    <w:rsid w:val="00B659CB"/>
    <w:rsid w:val="00B6612C"/>
    <w:rsid w:val="00B667B2"/>
    <w:rsid w:val="00B6706C"/>
    <w:rsid w:val="00B67360"/>
    <w:rsid w:val="00B71DFD"/>
    <w:rsid w:val="00B725E5"/>
    <w:rsid w:val="00B73230"/>
    <w:rsid w:val="00B75D42"/>
    <w:rsid w:val="00B811B1"/>
    <w:rsid w:val="00B8292C"/>
    <w:rsid w:val="00B838DE"/>
    <w:rsid w:val="00B83E46"/>
    <w:rsid w:val="00B83F9C"/>
    <w:rsid w:val="00B84AAD"/>
    <w:rsid w:val="00B859DB"/>
    <w:rsid w:val="00B85EF2"/>
    <w:rsid w:val="00B8732F"/>
    <w:rsid w:val="00B8745A"/>
    <w:rsid w:val="00B92692"/>
    <w:rsid w:val="00B92868"/>
    <w:rsid w:val="00B92D0D"/>
    <w:rsid w:val="00B93100"/>
    <w:rsid w:val="00B93BC9"/>
    <w:rsid w:val="00B942E9"/>
    <w:rsid w:val="00B953DC"/>
    <w:rsid w:val="00B959D1"/>
    <w:rsid w:val="00BA0022"/>
    <w:rsid w:val="00BA03ED"/>
    <w:rsid w:val="00BA0864"/>
    <w:rsid w:val="00BA29C2"/>
    <w:rsid w:val="00BA33D6"/>
    <w:rsid w:val="00BA4440"/>
    <w:rsid w:val="00BA467A"/>
    <w:rsid w:val="00BA601F"/>
    <w:rsid w:val="00BB02B0"/>
    <w:rsid w:val="00BB153B"/>
    <w:rsid w:val="00BB57FF"/>
    <w:rsid w:val="00BB73C1"/>
    <w:rsid w:val="00BC01A5"/>
    <w:rsid w:val="00BC163E"/>
    <w:rsid w:val="00BC2D41"/>
    <w:rsid w:val="00BC5E75"/>
    <w:rsid w:val="00BC68BC"/>
    <w:rsid w:val="00BC7471"/>
    <w:rsid w:val="00BC7EA2"/>
    <w:rsid w:val="00BD07EB"/>
    <w:rsid w:val="00BD1ADD"/>
    <w:rsid w:val="00BD1D33"/>
    <w:rsid w:val="00BD6776"/>
    <w:rsid w:val="00BE0976"/>
    <w:rsid w:val="00BE1E7F"/>
    <w:rsid w:val="00BE4324"/>
    <w:rsid w:val="00BE5A62"/>
    <w:rsid w:val="00BE6657"/>
    <w:rsid w:val="00BE6E54"/>
    <w:rsid w:val="00BE7AD9"/>
    <w:rsid w:val="00BF020A"/>
    <w:rsid w:val="00BF0E8B"/>
    <w:rsid w:val="00BF141B"/>
    <w:rsid w:val="00BF1EB7"/>
    <w:rsid w:val="00BF3F21"/>
    <w:rsid w:val="00BF4DF4"/>
    <w:rsid w:val="00BF52D5"/>
    <w:rsid w:val="00BF5CCD"/>
    <w:rsid w:val="00BF623C"/>
    <w:rsid w:val="00C02875"/>
    <w:rsid w:val="00C02F3C"/>
    <w:rsid w:val="00C02F40"/>
    <w:rsid w:val="00C033C1"/>
    <w:rsid w:val="00C038EB"/>
    <w:rsid w:val="00C03950"/>
    <w:rsid w:val="00C0586A"/>
    <w:rsid w:val="00C113F5"/>
    <w:rsid w:val="00C131D9"/>
    <w:rsid w:val="00C13654"/>
    <w:rsid w:val="00C13D59"/>
    <w:rsid w:val="00C15126"/>
    <w:rsid w:val="00C16641"/>
    <w:rsid w:val="00C206A5"/>
    <w:rsid w:val="00C2074F"/>
    <w:rsid w:val="00C20DA2"/>
    <w:rsid w:val="00C22681"/>
    <w:rsid w:val="00C23006"/>
    <w:rsid w:val="00C23A80"/>
    <w:rsid w:val="00C23B64"/>
    <w:rsid w:val="00C24124"/>
    <w:rsid w:val="00C24E9E"/>
    <w:rsid w:val="00C250BD"/>
    <w:rsid w:val="00C319A3"/>
    <w:rsid w:val="00C31E1D"/>
    <w:rsid w:val="00C3317D"/>
    <w:rsid w:val="00C33522"/>
    <w:rsid w:val="00C335B6"/>
    <w:rsid w:val="00C360EB"/>
    <w:rsid w:val="00C36612"/>
    <w:rsid w:val="00C36B4B"/>
    <w:rsid w:val="00C36ED5"/>
    <w:rsid w:val="00C37712"/>
    <w:rsid w:val="00C37CB7"/>
    <w:rsid w:val="00C4327E"/>
    <w:rsid w:val="00C436FE"/>
    <w:rsid w:val="00C44281"/>
    <w:rsid w:val="00C44992"/>
    <w:rsid w:val="00C44C32"/>
    <w:rsid w:val="00C44C8F"/>
    <w:rsid w:val="00C46F09"/>
    <w:rsid w:val="00C50520"/>
    <w:rsid w:val="00C53A2F"/>
    <w:rsid w:val="00C54796"/>
    <w:rsid w:val="00C5532C"/>
    <w:rsid w:val="00C56ABF"/>
    <w:rsid w:val="00C60E35"/>
    <w:rsid w:val="00C65C39"/>
    <w:rsid w:val="00C6696D"/>
    <w:rsid w:val="00C71102"/>
    <w:rsid w:val="00C7322B"/>
    <w:rsid w:val="00C758EF"/>
    <w:rsid w:val="00C75EDE"/>
    <w:rsid w:val="00C762B1"/>
    <w:rsid w:val="00C76C28"/>
    <w:rsid w:val="00C8025E"/>
    <w:rsid w:val="00C81A67"/>
    <w:rsid w:val="00C81D83"/>
    <w:rsid w:val="00C82E27"/>
    <w:rsid w:val="00C83658"/>
    <w:rsid w:val="00C85412"/>
    <w:rsid w:val="00C85FDA"/>
    <w:rsid w:val="00C86DE2"/>
    <w:rsid w:val="00C875E9"/>
    <w:rsid w:val="00C93BF9"/>
    <w:rsid w:val="00C946FE"/>
    <w:rsid w:val="00C95147"/>
    <w:rsid w:val="00C96FD1"/>
    <w:rsid w:val="00C9747D"/>
    <w:rsid w:val="00CA083C"/>
    <w:rsid w:val="00CA4536"/>
    <w:rsid w:val="00CA5DF5"/>
    <w:rsid w:val="00CA63E0"/>
    <w:rsid w:val="00CA68F0"/>
    <w:rsid w:val="00CB2A72"/>
    <w:rsid w:val="00CB326D"/>
    <w:rsid w:val="00CB3A45"/>
    <w:rsid w:val="00CB3B7E"/>
    <w:rsid w:val="00CB43F7"/>
    <w:rsid w:val="00CB47ED"/>
    <w:rsid w:val="00CB554B"/>
    <w:rsid w:val="00CB6767"/>
    <w:rsid w:val="00CB6BED"/>
    <w:rsid w:val="00CB6CB1"/>
    <w:rsid w:val="00CC1037"/>
    <w:rsid w:val="00CC12EE"/>
    <w:rsid w:val="00CC3CFF"/>
    <w:rsid w:val="00CC439B"/>
    <w:rsid w:val="00CC52EE"/>
    <w:rsid w:val="00CC5DC0"/>
    <w:rsid w:val="00CC7FBD"/>
    <w:rsid w:val="00CD14DE"/>
    <w:rsid w:val="00CD2051"/>
    <w:rsid w:val="00CD45CF"/>
    <w:rsid w:val="00CD4AC8"/>
    <w:rsid w:val="00CD4F2E"/>
    <w:rsid w:val="00CD77C3"/>
    <w:rsid w:val="00CD7873"/>
    <w:rsid w:val="00CE14C4"/>
    <w:rsid w:val="00CE2C65"/>
    <w:rsid w:val="00CE49C3"/>
    <w:rsid w:val="00CE4DAF"/>
    <w:rsid w:val="00CE5066"/>
    <w:rsid w:val="00CE56FC"/>
    <w:rsid w:val="00CE5E6F"/>
    <w:rsid w:val="00CE61F4"/>
    <w:rsid w:val="00CE6452"/>
    <w:rsid w:val="00CE681A"/>
    <w:rsid w:val="00CE6E75"/>
    <w:rsid w:val="00CF08BF"/>
    <w:rsid w:val="00CF0D6C"/>
    <w:rsid w:val="00CF32F0"/>
    <w:rsid w:val="00CF4333"/>
    <w:rsid w:val="00CF5981"/>
    <w:rsid w:val="00CF5A24"/>
    <w:rsid w:val="00CF7D03"/>
    <w:rsid w:val="00D008F5"/>
    <w:rsid w:val="00D0264C"/>
    <w:rsid w:val="00D0520A"/>
    <w:rsid w:val="00D07156"/>
    <w:rsid w:val="00D134F9"/>
    <w:rsid w:val="00D13B13"/>
    <w:rsid w:val="00D14690"/>
    <w:rsid w:val="00D16436"/>
    <w:rsid w:val="00D17D46"/>
    <w:rsid w:val="00D213F1"/>
    <w:rsid w:val="00D236D9"/>
    <w:rsid w:val="00D26350"/>
    <w:rsid w:val="00D2735E"/>
    <w:rsid w:val="00D30432"/>
    <w:rsid w:val="00D3172E"/>
    <w:rsid w:val="00D31826"/>
    <w:rsid w:val="00D33A17"/>
    <w:rsid w:val="00D345B3"/>
    <w:rsid w:val="00D350D6"/>
    <w:rsid w:val="00D3642C"/>
    <w:rsid w:val="00D4169F"/>
    <w:rsid w:val="00D41E05"/>
    <w:rsid w:val="00D43173"/>
    <w:rsid w:val="00D44292"/>
    <w:rsid w:val="00D4529D"/>
    <w:rsid w:val="00D45FD8"/>
    <w:rsid w:val="00D51CB2"/>
    <w:rsid w:val="00D5404E"/>
    <w:rsid w:val="00D54EBF"/>
    <w:rsid w:val="00D54F97"/>
    <w:rsid w:val="00D57DFA"/>
    <w:rsid w:val="00D60C86"/>
    <w:rsid w:val="00D6157B"/>
    <w:rsid w:val="00D672E7"/>
    <w:rsid w:val="00D70363"/>
    <w:rsid w:val="00D706DB"/>
    <w:rsid w:val="00D70A62"/>
    <w:rsid w:val="00D713C8"/>
    <w:rsid w:val="00D71B75"/>
    <w:rsid w:val="00D74F09"/>
    <w:rsid w:val="00D76A66"/>
    <w:rsid w:val="00D81748"/>
    <w:rsid w:val="00D820FB"/>
    <w:rsid w:val="00D824C1"/>
    <w:rsid w:val="00D83562"/>
    <w:rsid w:val="00D836AC"/>
    <w:rsid w:val="00D83E24"/>
    <w:rsid w:val="00D84003"/>
    <w:rsid w:val="00D844BA"/>
    <w:rsid w:val="00D84C62"/>
    <w:rsid w:val="00D86153"/>
    <w:rsid w:val="00D87137"/>
    <w:rsid w:val="00D87E85"/>
    <w:rsid w:val="00D90EBA"/>
    <w:rsid w:val="00D91151"/>
    <w:rsid w:val="00D91B11"/>
    <w:rsid w:val="00D93020"/>
    <w:rsid w:val="00D93822"/>
    <w:rsid w:val="00D957C8"/>
    <w:rsid w:val="00D9583A"/>
    <w:rsid w:val="00D96B25"/>
    <w:rsid w:val="00DA1BD4"/>
    <w:rsid w:val="00DA2339"/>
    <w:rsid w:val="00DA25F2"/>
    <w:rsid w:val="00DA2A41"/>
    <w:rsid w:val="00DA4725"/>
    <w:rsid w:val="00DA5230"/>
    <w:rsid w:val="00DA78C3"/>
    <w:rsid w:val="00DA7E40"/>
    <w:rsid w:val="00DB206C"/>
    <w:rsid w:val="00DB4A3F"/>
    <w:rsid w:val="00DB6E10"/>
    <w:rsid w:val="00DC1930"/>
    <w:rsid w:val="00DC2482"/>
    <w:rsid w:val="00DC30B7"/>
    <w:rsid w:val="00DC3162"/>
    <w:rsid w:val="00DC3FD5"/>
    <w:rsid w:val="00DC41CE"/>
    <w:rsid w:val="00DC49E2"/>
    <w:rsid w:val="00DC4F76"/>
    <w:rsid w:val="00DC5861"/>
    <w:rsid w:val="00DD1CEA"/>
    <w:rsid w:val="00DD4E7C"/>
    <w:rsid w:val="00DD54D5"/>
    <w:rsid w:val="00DD565E"/>
    <w:rsid w:val="00DD625A"/>
    <w:rsid w:val="00DD65E9"/>
    <w:rsid w:val="00DD6972"/>
    <w:rsid w:val="00DD7FDC"/>
    <w:rsid w:val="00DE206F"/>
    <w:rsid w:val="00DE5C8D"/>
    <w:rsid w:val="00DE70B6"/>
    <w:rsid w:val="00DF05EB"/>
    <w:rsid w:val="00DF0692"/>
    <w:rsid w:val="00DF1581"/>
    <w:rsid w:val="00DF2361"/>
    <w:rsid w:val="00DF4784"/>
    <w:rsid w:val="00DF5903"/>
    <w:rsid w:val="00DF6735"/>
    <w:rsid w:val="00DF70CA"/>
    <w:rsid w:val="00DF7EF4"/>
    <w:rsid w:val="00E005BA"/>
    <w:rsid w:val="00E019FF"/>
    <w:rsid w:val="00E02B61"/>
    <w:rsid w:val="00E03070"/>
    <w:rsid w:val="00E032B1"/>
    <w:rsid w:val="00E06D5E"/>
    <w:rsid w:val="00E10013"/>
    <w:rsid w:val="00E1367F"/>
    <w:rsid w:val="00E1514D"/>
    <w:rsid w:val="00E15714"/>
    <w:rsid w:val="00E16BFA"/>
    <w:rsid w:val="00E179EC"/>
    <w:rsid w:val="00E17E5B"/>
    <w:rsid w:val="00E17F3E"/>
    <w:rsid w:val="00E213DA"/>
    <w:rsid w:val="00E2226C"/>
    <w:rsid w:val="00E2245D"/>
    <w:rsid w:val="00E22B10"/>
    <w:rsid w:val="00E2381D"/>
    <w:rsid w:val="00E24621"/>
    <w:rsid w:val="00E2463A"/>
    <w:rsid w:val="00E24649"/>
    <w:rsid w:val="00E2681C"/>
    <w:rsid w:val="00E2687F"/>
    <w:rsid w:val="00E30BA3"/>
    <w:rsid w:val="00E30BAF"/>
    <w:rsid w:val="00E316C4"/>
    <w:rsid w:val="00E3221B"/>
    <w:rsid w:val="00E32A1D"/>
    <w:rsid w:val="00E3386A"/>
    <w:rsid w:val="00E36520"/>
    <w:rsid w:val="00E40667"/>
    <w:rsid w:val="00E44B12"/>
    <w:rsid w:val="00E4519B"/>
    <w:rsid w:val="00E4537B"/>
    <w:rsid w:val="00E4751C"/>
    <w:rsid w:val="00E47AF7"/>
    <w:rsid w:val="00E47D1B"/>
    <w:rsid w:val="00E54219"/>
    <w:rsid w:val="00E549D7"/>
    <w:rsid w:val="00E54E10"/>
    <w:rsid w:val="00E579FF"/>
    <w:rsid w:val="00E57CF1"/>
    <w:rsid w:val="00E57F99"/>
    <w:rsid w:val="00E60FDF"/>
    <w:rsid w:val="00E6285D"/>
    <w:rsid w:val="00E648C4"/>
    <w:rsid w:val="00E70020"/>
    <w:rsid w:val="00E70714"/>
    <w:rsid w:val="00E72124"/>
    <w:rsid w:val="00E725BE"/>
    <w:rsid w:val="00E7509A"/>
    <w:rsid w:val="00E75180"/>
    <w:rsid w:val="00E773E8"/>
    <w:rsid w:val="00E800D8"/>
    <w:rsid w:val="00E80E7D"/>
    <w:rsid w:val="00E83179"/>
    <w:rsid w:val="00E83462"/>
    <w:rsid w:val="00E83A70"/>
    <w:rsid w:val="00E9007C"/>
    <w:rsid w:val="00E92450"/>
    <w:rsid w:val="00E92E7F"/>
    <w:rsid w:val="00E9563E"/>
    <w:rsid w:val="00E96B4B"/>
    <w:rsid w:val="00EA0A83"/>
    <w:rsid w:val="00EA16A3"/>
    <w:rsid w:val="00EA1C70"/>
    <w:rsid w:val="00EA1F72"/>
    <w:rsid w:val="00EA2FFB"/>
    <w:rsid w:val="00EA3FFE"/>
    <w:rsid w:val="00EA413C"/>
    <w:rsid w:val="00EA4B53"/>
    <w:rsid w:val="00EA4CE1"/>
    <w:rsid w:val="00EA6E32"/>
    <w:rsid w:val="00EA7336"/>
    <w:rsid w:val="00EB04BA"/>
    <w:rsid w:val="00EB0534"/>
    <w:rsid w:val="00EB1C51"/>
    <w:rsid w:val="00EB45EC"/>
    <w:rsid w:val="00EB493A"/>
    <w:rsid w:val="00EB6D24"/>
    <w:rsid w:val="00EB771E"/>
    <w:rsid w:val="00EB7F5F"/>
    <w:rsid w:val="00EC0593"/>
    <w:rsid w:val="00EC22EF"/>
    <w:rsid w:val="00EC3059"/>
    <w:rsid w:val="00EC3082"/>
    <w:rsid w:val="00EC51AF"/>
    <w:rsid w:val="00EC5C0E"/>
    <w:rsid w:val="00EC653B"/>
    <w:rsid w:val="00EC66E9"/>
    <w:rsid w:val="00EC7CD2"/>
    <w:rsid w:val="00ED14F5"/>
    <w:rsid w:val="00ED2A07"/>
    <w:rsid w:val="00ED2EC8"/>
    <w:rsid w:val="00ED3437"/>
    <w:rsid w:val="00ED4712"/>
    <w:rsid w:val="00ED699D"/>
    <w:rsid w:val="00ED74A0"/>
    <w:rsid w:val="00EE02AC"/>
    <w:rsid w:val="00EE0692"/>
    <w:rsid w:val="00EE1E3D"/>
    <w:rsid w:val="00EE28F7"/>
    <w:rsid w:val="00EE2D68"/>
    <w:rsid w:val="00EE3027"/>
    <w:rsid w:val="00EE3887"/>
    <w:rsid w:val="00EE3EA6"/>
    <w:rsid w:val="00EE4A0C"/>
    <w:rsid w:val="00EE55AD"/>
    <w:rsid w:val="00EE6123"/>
    <w:rsid w:val="00EE6AEC"/>
    <w:rsid w:val="00EE7492"/>
    <w:rsid w:val="00EE7C84"/>
    <w:rsid w:val="00EF0018"/>
    <w:rsid w:val="00EF0C86"/>
    <w:rsid w:val="00EF215A"/>
    <w:rsid w:val="00EF2608"/>
    <w:rsid w:val="00EF2797"/>
    <w:rsid w:val="00EF3D0F"/>
    <w:rsid w:val="00EF5879"/>
    <w:rsid w:val="00EF7454"/>
    <w:rsid w:val="00F0176D"/>
    <w:rsid w:val="00F039D7"/>
    <w:rsid w:val="00F03C4A"/>
    <w:rsid w:val="00F07293"/>
    <w:rsid w:val="00F11849"/>
    <w:rsid w:val="00F153C8"/>
    <w:rsid w:val="00F157D7"/>
    <w:rsid w:val="00F16CDE"/>
    <w:rsid w:val="00F16FF0"/>
    <w:rsid w:val="00F17047"/>
    <w:rsid w:val="00F17091"/>
    <w:rsid w:val="00F17E42"/>
    <w:rsid w:val="00F208C5"/>
    <w:rsid w:val="00F214A8"/>
    <w:rsid w:val="00F225AF"/>
    <w:rsid w:val="00F22913"/>
    <w:rsid w:val="00F23894"/>
    <w:rsid w:val="00F30E93"/>
    <w:rsid w:val="00F316B9"/>
    <w:rsid w:val="00F31ED0"/>
    <w:rsid w:val="00F33D42"/>
    <w:rsid w:val="00F33DEC"/>
    <w:rsid w:val="00F34358"/>
    <w:rsid w:val="00F34428"/>
    <w:rsid w:val="00F3501C"/>
    <w:rsid w:val="00F361F8"/>
    <w:rsid w:val="00F4062E"/>
    <w:rsid w:val="00F40D30"/>
    <w:rsid w:val="00F4182E"/>
    <w:rsid w:val="00F41C1C"/>
    <w:rsid w:val="00F41FAD"/>
    <w:rsid w:val="00F4202F"/>
    <w:rsid w:val="00F4409A"/>
    <w:rsid w:val="00F44619"/>
    <w:rsid w:val="00F46DFD"/>
    <w:rsid w:val="00F5014A"/>
    <w:rsid w:val="00F513EF"/>
    <w:rsid w:val="00F51A40"/>
    <w:rsid w:val="00F527C1"/>
    <w:rsid w:val="00F52E76"/>
    <w:rsid w:val="00F536BB"/>
    <w:rsid w:val="00F54831"/>
    <w:rsid w:val="00F55C10"/>
    <w:rsid w:val="00F5647A"/>
    <w:rsid w:val="00F575A8"/>
    <w:rsid w:val="00F5784A"/>
    <w:rsid w:val="00F57953"/>
    <w:rsid w:val="00F57F42"/>
    <w:rsid w:val="00F601FD"/>
    <w:rsid w:val="00F60E1E"/>
    <w:rsid w:val="00F623C1"/>
    <w:rsid w:val="00F65BF6"/>
    <w:rsid w:val="00F660F2"/>
    <w:rsid w:val="00F6698D"/>
    <w:rsid w:val="00F66E4C"/>
    <w:rsid w:val="00F7216E"/>
    <w:rsid w:val="00F72ED7"/>
    <w:rsid w:val="00F730D1"/>
    <w:rsid w:val="00F73BF6"/>
    <w:rsid w:val="00F741A0"/>
    <w:rsid w:val="00F74D95"/>
    <w:rsid w:val="00F87681"/>
    <w:rsid w:val="00F879AC"/>
    <w:rsid w:val="00F907F2"/>
    <w:rsid w:val="00F9128E"/>
    <w:rsid w:val="00F91A26"/>
    <w:rsid w:val="00F91D34"/>
    <w:rsid w:val="00F9250E"/>
    <w:rsid w:val="00F92A1A"/>
    <w:rsid w:val="00F93E85"/>
    <w:rsid w:val="00F94C8A"/>
    <w:rsid w:val="00F95D54"/>
    <w:rsid w:val="00F9738A"/>
    <w:rsid w:val="00F9794C"/>
    <w:rsid w:val="00F97CE8"/>
    <w:rsid w:val="00F97F87"/>
    <w:rsid w:val="00FA1116"/>
    <w:rsid w:val="00FA1234"/>
    <w:rsid w:val="00FA25B6"/>
    <w:rsid w:val="00FA587A"/>
    <w:rsid w:val="00FA5B5C"/>
    <w:rsid w:val="00FA5EDC"/>
    <w:rsid w:val="00FA6493"/>
    <w:rsid w:val="00FA7294"/>
    <w:rsid w:val="00FB0AEE"/>
    <w:rsid w:val="00FB22CB"/>
    <w:rsid w:val="00FB69F0"/>
    <w:rsid w:val="00FB72C4"/>
    <w:rsid w:val="00FC29E1"/>
    <w:rsid w:val="00FC3958"/>
    <w:rsid w:val="00FC4159"/>
    <w:rsid w:val="00FC56DF"/>
    <w:rsid w:val="00FC618E"/>
    <w:rsid w:val="00FC660D"/>
    <w:rsid w:val="00FD0F9F"/>
    <w:rsid w:val="00FD168C"/>
    <w:rsid w:val="00FD3A97"/>
    <w:rsid w:val="00FD544F"/>
    <w:rsid w:val="00FD55A2"/>
    <w:rsid w:val="00FD6CCC"/>
    <w:rsid w:val="00FD7715"/>
    <w:rsid w:val="00FE0067"/>
    <w:rsid w:val="00FE1601"/>
    <w:rsid w:val="00FE22A0"/>
    <w:rsid w:val="00FE2D5A"/>
    <w:rsid w:val="00FE3863"/>
    <w:rsid w:val="00FE67C9"/>
    <w:rsid w:val="00FE6BF2"/>
    <w:rsid w:val="00FE751B"/>
    <w:rsid w:val="00FE7F28"/>
    <w:rsid w:val="00FF1718"/>
    <w:rsid w:val="00FF26FB"/>
    <w:rsid w:val="00FF2B52"/>
    <w:rsid w:val="00FF4A53"/>
    <w:rsid w:val="00FF6AA0"/>
    <w:rsid w:val="00FF6FE9"/>
    <w:rsid w:val="00FF7D01"/>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15:docId w15:val="{38CB3612-3CB8-4B0D-98AB-DACC7F61C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EE7C84"/>
    <w:pPr>
      <w:spacing w:after="36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845BFE"/>
    <w:pPr>
      <w:tabs>
        <w:tab w:val="left" w:pos="547"/>
        <w:tab w:val="right" w:leader="dot" w:pos="9346"/>
      </w:tabs>
      <w:spacing w:before="60" w:after="60"/>
      <w:ind w:left="547" w:hanging="547"/>
    </w:pPr>
    <w:rPr>
      <w:rFonts w:ascii="Arial" w:hAnsi="Arial"/>
      <w:b/>
      <w:noProof/>
      <w:sz w:val="28"/>
      <w:szCs w:val="22"/>
    </w:rPr>
  </w:style>
  <w:style w:type="paragraph" w:styleId="TOC2">
    <w:name w:val="toc 2"/>
    <w:basedOn w:val="Normal"/>
    <w:next w:val="Normal"/>
    <w:autoRedefine/>
    <w:uiPriority w:val="39"/>
    <w:rsid w:val="00845BFE"/>
    <w:pPr>
      <w:tabs>
        <w:tab w:val="left" w:pos="1080"/>
        <w:tab w:val="right" w:leader="dot" w:pos="9346"/>
      </w:tabs>
      <w:spacing w:before="40" w:after="40"/>
      <w:ind w:left="1094" w:hanging="734"/>
    </w:pPr>
    <w:rPr>
      <w:rFonts w:ascii="Arial" w:hAnsi="Arial"/>
      <w:b/>
      <w:noProof/>
      <w:sz w:val="24"/>
      <w:szCs w:val="22"/>
    </w:rPr>
  </w:style>
  <w:style w:type="paragraph" w:styleId="TOC3">
    <w:name w:val="toc 3"/>
    <w:basedOn w:val="Normal"/>
    <w:next w:val="Normal"/>
    <w:autoRedefine/>
    <w:uiPriority w:val="39"/>
    <w:rsid w:val="00845BFE"/>
    <w:pPr>
      <w:tabs>
        <w:tab w:val="left" w:pos="907"/>
        <w:tab w:val="left" w:pos="1627"/>
        <w:tab w:val="right" w:leader="dot" w:pos="9346"/>
      </w:tabs>
      <w:spacing w:before="40" w:after="40"/>
      <w:ind w:left="1627" w:hanging="907"/>
    </w:pPr>
    <w:rPr>
      <w:rFonts w:ascii="Arial" w:hAnsi="Arial"/>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845BFE"/>
    <w:pPr>
      <w:tabs>
        <w:tab w:val="left" w:pos="1627"/>
        <w:tab w:val="right" w:leader="dot" w:pos="9346"/>
      </w:tabs>
      <w:spacing w:before="40" w:after="40"/>
      <w:ind w:left="1627" w:hanging="907"/>
    </w:pPr>
    <w:rPr>
      <w:rFonts w:ascii="Arial" w:hAnsi="Arial"/>
      <w:noProof/>
      <w:sz w:val="20"/>
    </w:rPr>
  </w:style>
  <w:style w:type="paragraph" w:customStyle="1" w:styleId="CoverTitleInstructions">
    <w:name w:val="Cover Title Instructions"/>
    <w:basedOn w:val="InstructionalText1"/>
    <w:rsid w:val="00EE7C84"/>
    <w:pPr>
      <w:spacing w:before="960" w:after="960" w:line="240" w:lineRule="auto"/>
      <w:jc w:val="center"/>
    </w:pPr>
    <w:rPr>
      <w:i w:val="0"/>
      <w:color w:val="auto"/>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E15714"/>
    <w:pPr>
      <w:keepNext/>
      <w:keepLines/>
      <w:spacing w:before="12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styleId="UnresolvedMention">
    <w:name w:val="Unresolved Mention"/>
    <w:basedOn w:val="DefaultParagraphFont"/>
    <w:uiPriority w:val="99"/>
    <w:semiHidden/>
    <w:unhideWhenUsed/>
    <w:rsid w:val="00E40667"/>
    <w:rPr>
      <w:color w:val="605E5C"/>
      <w:shd w:val="clear" w:color="auto" w:fill="E1DFDD"/>
    </w:rPr>
  </w:style>
  <w:style w:type="paragraph" w:styleId="TableofFigures">
    <w:name w:val="table of figures"/>
    <w:basedOn w:val="Normal"/>
    <w:next w:val="Normal"/>
    <w:uiPriority w:val="99"/>
    <w:unhideWhenUsed/>
    <w:rsid w:val="00FE67C9"/>
    <w:pPr>
      <w:tabs>
        <w:tab w:val="right" w:leader="dot" w:pos="9346"/>
      </w:tabs>
      <w:spacing w:before="40" w:after="40"/>
      <w:ind w:left="446" w:hanging="446"/>
    </w:pPr>
    <w:rPr>
      <w:rFonts w:ascii="Arial" w:hAnsi="Arial"/>
    </w:rPr>
  </w:style>
  <w:style w:type="paragraph" w:styleId="BodyText2">
    <w:name w:val="Body Text 2"/>
    <w:basedOn w:val="Normal"/>
    <w:link w:val="BodyText2Char"/>
    <w:unhideWhenUsed/>
    <w:rsid w:val="00C37CB7"/>
    <w:pPr>
      <w:spacing w:after="120" w:line="480" w:lineRule="auto"/>
    </w:pPr>
  </w:style>
  <w:style w:type="character" w:customStyle="1" w:styleId="BodyText2Char">
    <w:name w:val="Body Text 2 Char"/>
    <w:basedOn w:val="DefaultParagraphFont"/>
    <w:link w:val="BodyText2"/>
    <w:rsid w:val="00C37CB7"/>
    <w:rPr>
      <w:sz w:val="22"/>
      <w:szCs w:val="24"/>
    </w:rPr>
  </w:style>
  <w:style w:type="paragraph" w:styleId="Closing">
    <w:name w:val="Closing"/>
    <w:basedOn w:val="Normal"/>
    <w:link w:val="ClosingChar"/>
    <w:unhideWhenUsed/>
    <w:rsid w:val="00C37CB7"/>
    <w:pPr>
      <w:ind w:left="4320"/>
    </w:pPr>
  </w:style>
  <w:style w:type="character" w:customStyle="1" w:styleId="ClosingChar">
    <w:name w:val="Closing Char"/>
    <w:basedOn w:val="DefaultParagraphFont"/>
    <w:link w:val="Closing"/>
    <w:rsid w:val="00C37CB7"/>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va.gov/manage-va-debt/"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s://www.pay.gov/public/home"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auth.va.gov/accessva/about/vbs"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E8691A3831754AAC8D76AE8D1644DD" ma:contentTypeVersion="4" ma:contentTypeDescription="Create a new document." ma:contentTypeScope="" ma:versionID="23ebbe46e53c75ee4baef95d1a8f5b45">
  <xsd:schema xmlns:xsd="http://www.w3.org/2001/XMLSchema" xmlns:xs="http://www.w3.org/2001/XMLSchema" xmlns:p="http://schemas.microsoft.com/office/2006/metadata/properties" xmlns:ns2="f951ccfe-74c0-46a1-af9e-c925c18fcb3a" targetNamespace="http://schemas.microsoft.com/office/2006/metadata/properties" ma:root="true" ma:fieldsID="4436574c2ffbb75026fa19fa598ad6d7" ns2:_="">
    <xsd:import namespace="f951ccfe-74c0-46a1-af9e-c925c18fcb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51ccfe-74c0-46a1-af9e-c925c18f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3.xml><?xml version="1.0" encoding="utf-8"?>
<ds:datastoreItem xmlns:ds="http://schemas.openxmlformats.org/officeDocument/2006/customXml" ds:itemID="{F8460795-ED5C-4757-8CA2-BD0A86D72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51ccfe-74c0-46a1-af9e-c925c18fc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20</Pages>
  <Words>3867</Words>
  <Characters>22046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CCVBS User Guide</vt:lpstr>
    </vt:vector>
  </TitlesOfParts>
  <Company>Dept. of Veterans Affairs</Company>
  <LinksUpToDate>false</LinksUpToDate>
  <CharactersWithSpaces>25862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CCVBS User Guide</dc:title>
  <dc:subject>User Guide Template</dc:subject>
  <dc:creator>Department of Veterans Affairs</dc:creator>
  <cp:revision>800</cp:revision>
  <cp:lastPrinted>2023-08-17T16:54:00Z</cp:lastPrinted>
  <dcterms:created xsi:type="dcterms:W3CDTF">2021-05-28T13:26:00Z</dcterms:created>
  <dcterms:modified xsi:type="dcterms:W3CDTF">2023-08-17T16:55:00Z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0x01010042E8691A3831754AAC8D76AE8D1644DD</vt:lpwstr>
  </property>
  <property fmtid="{D5CDD505-2E9C-101B-9397-08002B2CF9AE}" pid="32" name="Section">
    <vt:lpwstr>CD2 Required Documentation</vt:lpwstr>
  </property>
  <property fmtid="{D5CDD505-2E9C-101B-9397-08002B2CF9AE}" pid="33" name="Copy Templates">
    <vt:lpwstr>https://dvagov.sharepoint.com/sites/OITACOEPortal/TeamSite/_layouts/15/wrkstat.aspx?List=83cafdb0-81d4-424c-95b8-a06b86ddc613&amp;WorkflowInstanceName=8428f88f-912a-48e3-9f4d-f01c2b9bf456, WF: Done</vt:lpwstr>
  </property>
</Properties>
</file>